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1087" w14:textId="76749AA8" w:rsidR="00690106" w:rsidRPr="00D0336C" w:rsidRDefault="00690106" w:rsidP="007B57DF">
      <w:pPr>
        <w:pStyle w:val="Body"/>
        <w:spacing w:after="150" w:line="240" w:lineRule="auto"/>
        <w:jc w:val="center"/>
        <w:outlineLvl w:val="0"/>
        <w:rPr>
          <w:rFonts w:ascii="Gill Sans MT" w:hAnsi="Gill Sans MT" w:cs="Arial"/>
          <w:b/>
          <w:color w:val="auto"/>
          <w:sz w:val="24"/>
          <w:szCs w:val="24"/>
        </w:rPr>
      </w:pPr>
      <w:r w:rsidRPr="00D0336C">
        <w:rPr>
          <w:rFonts w:ascii="Gill Sans MT" w:eastAsia="Gill Sans MT" w:hAnsi="Gill Sans MT" w:cs="Gill Sans MT"/>
          <w:b/>
          <w:noProof/>
          <w:color w:val="auto"/>
          <w:sz w:val="24"/>
          <w:szCs w:val="24"/>
          <w:u w:color="333333"/>
        </w:rPr>
        <w:drawing>
          <wp:anchor distT="0" distB="0" distL="0" distR="0" simplePos="0" relativeHeight="251659264" behindDoc="1" locked="0" layoutInCell="1" allowOverlap="1" wp14:anchorId="3D0AEA92" wp14:editId="66D5B7A2">
            <wp:simplePos x="0" y="0"/>
            <wp:positionH relativeFrom="column">
              <wp:posOffset>4848225</wp:posOffset>
            </wp:positionH>
            <wp:positionV relativeFrom="line">
              <wp:posOffset>-785495</wp:posOffset>
            </wp:positionV>
            <wp:extent cx="1513206" cy="781050"/>
            <wp:effectExtent l="0" t="0" r="0" b="0"/>
            <wp:wrapNone/>
            <wp:docPr id="1073741825" name="officeArt object" descr="H:\Activity Development Officer\Admin Docs\logo\logo white 3.png"/>
            <wp:cNvGraphicFramePr/>
            <a:graphic xmlns:a="http://schemas.openxmlformats.org/drawingml/2006/main">
              <a:graphicData uri="http://schemas.openxmlformats.org/drawingml/2006/picture">
                <pic:pic xmlns:pic="http://schemas.openxmlformats.org/drawingml/2006/picture">
                  <pic:nvPicPr>
                    <pic:cNvPr id="1073741825" name="image1.png" descr="H:\Activity Development Officer\Admin Docs\logo\logo white 3.png"/>
                    <pic:cNvPicPr>
                      <a:picLocks noChangeAspect="1"/>
                    </pic:cNvPicPr>
                  </pic:nvPicPr>
                  <pic:blipFill>
                    <a:blip r:embed="rId7">
                      <a:extLst/>
                    </a:blip>
                    <a:stretch>
                      <a:fillRect/>
                    </a:stretch>
                  </pic:blipFill>
                  <pic:spPr>
                    <a:xfrm>
                      <a:off x="0" y="0"/>
                      <a:ext cx="1513206" cy="781050"/>
                    </a:xfrm>
                    <a:prstGeom prst="rect">
                      <a:avLst/>
                    </a:prstGeom>
                    <a:ln w="12700" cap="flat">
                      <a:noFill/>
                      <a:miter lim="400000"/>
                    </a:ln>
                    <a:effectLst/>
                  </pic:spPr>
                </pic:pic>
              </a:graphicData>
            </a:graphic>
          </wp:anchor>
        </w:drawing>
      </w:r>
      <w:r w:rsidR="00F41B21" w:rsidRPr="00D0336C">
        <w:rPr>
          <w:rFonts w:ascii="Gill Sans MT" w:eastAsia="Gill Sans MT" w:hAnsi="Gill Sans MT" w:cs="Gill Sans MT"/>
          <w:b/>
          <w:noProof/>
          <w:color w:val="auto"/>
          <w:sz w:val="24"/>
          <w:szCs w:val="24"/>
          <w:u w:color="333333"/>
        </w:rPr>
        <w:t>Annanhill Golf Course</w:t>
      </w:r>
      <w:r w:rsidRPr="00D0336C">
        <w:rPr>
          <w:rFonts w:ascii="Gill Sans MT" w:hAnsi="Gill Sans MT" w:cs="Arial"/>
          <w:b/>
          <w:color w:val="auto"/>
          <w:sz w:val="24"/>
          <w:szCs w:val="24"/>
        </w:rPr>
        <w:t xml:space="preserve"> Reopening</w:t>
      </w:r>
    </w:p>
    <w:p w14:paraId="602DCAC6" w14:textId="3F1950C8" w:rsidR="0030004F" w:rsidRPr="00D0336C" w:rsidRDefault="000740F4" w:rsidP="003E1D54">
      <w:pPr>
        <w:pStyle w:val="Body"/>
        <w:spacing w:after="150" w:line="240" w:lineRule="auto"/>
        <w:jc w:val="center"/>
        <w:outlineLvl w:val="0"/>
        <w:rPr>
          <w:rFonts w:ascii="Gill Sans MT" w:hAnsi="Gill Sans MT" w:cs="Arial"/>
          <w:b/>
          <w:color w:val="auto"/>
          <w:sz w:val="24"/>
          <w:szCs w:val="24"/>
        </w:rPr>
      </w:pPr>
      <w:r>
        <w:rPr>
          <w:rFonts w:ascii="Gill Sans MT" w:hAnsi="Gill Sans MT" w:cs="Arial"/>
          <w:b/>
          <w:color w:val="auto"/>
          <w:sz w:val="24"/>
          <w:szCs w:val="24"/>
        </w:rPr>
        <w:t>19</w:t>
      </w:r>
      <w:r w:rsidRPr="000740F4">
        <w:rPr>
          <w:rFonts w:ascii="Gill Sans MT" w:hAnsi="Gill Sans MT" w:cs="Arial"/>
          <w:b/>
          <w:color w:val="auto"/>
          <w:sz w:val="24"/>
          <w:szCs w:val="24"/>
          <w:vertAlign w:val="superscript"/>
        </w:rPr>
        <w:t>th</w:t>
      </w:r>
      <w:r>
        <w:rPr>
          <w:rFonts w:ascii="Gill Sans MT" w:hAnsi="Gill Sans MT" w:cs="Arial"/>
          <w:b/>
          <w:color w:val="auto"/>
          <w:sz w:val="24"/>
          <w:szCs w:val="24"/>
        </w:rPr>
        <w:t xml:space="preserve"> July</w:t>
      </w:r>
      <w:r w:rsidR="00627FA5">
        <w:rPr>
          <w:rFonts w:ascii="Gill Sans MT" w:hAnsi="Gill Sans MT" w:cs="Arial"/>
          <w:b/>
          <w:color w:val="auto"/>
          <w:sz w:val="24"/>
          <w:szCs w:val="24"/>
        </w:rPr>
        <w:t xml:space="preserve"> 2021</w:t>
      </w:r>
    </w:p>
    <w:p w14:paraId="6E587F7A" w14:textId="415CEB60" w:rsidR="0030004F" w:rsidRPr="00D0336C" w:rsidRDefault="0030004F" w:rsidP="0030004F">
      <w:pPr>
        <w:pStyle w:val="Body"/>
        <w:spacing w:after="150" w:line="240" w:lineRule="auto"/>
        <w:jc w:val="center"/>
        <w:outlineLvl w:val="0"/>
        <w:rPr>
          <w:rFonts w:ascii="Gill Sans MT" w:hAnsi="Gill Sans MT" w:cs="Arial"/>
          <w:b/>
          <w:color w:val="auto"/>
          <w:sz w:val="24"/>
          <w:szCs w:val="24"/>
        </w:rPr>
      </w:pPr>
      <w:r w:rsidRPr="00D0336C">
        <w:rPr>
          <w:rFonts w:ascii="Gill Sans MT" w:hAnsi="Gill Sans MT" w:cs="Arial"/>
          <w:b/>
          <w:color w:val="auto"/>
          <w:sz w:val="24"/>
          <w:szCs w:val="24"/>
        </w:rPr>
        <w:t xml:space="preserve">Current Restrictions – </w:t>
      </w:r>
      <w:r w:rsidR="000740F4">
        <w:rPr>
          <w:rFonts w:ascii="Gill Sans MT" w:hAnsi="Gill Sans MT" w:cs="Arial"/>
          <w:b/>
          <w:color w:val="auto"/>
          <w:sz w:val="24"/>
          <w:szCs w:val="24"/>
        </w:rPr>
        <w:t>LEVEL 0</w:t>
      </w:r>
    </w:p>
    <w:p w14:paraId="658AC9DD" w14:textId="2CBAFAA7" w:rsidR="0030004F" w:rsidRPr="00D0336C" w:rsidRDefault="004E2B50" w:rsidP="003E1D54">
      <w:pPr>
        <w:pStyle w:val="Body"/>
        <w:spacing w:after="150" w:line="240" w:lineRule="auto"/>
        <w:jc w:val="center"/>
        <w:outlineLvl w:val="0"/>
        <w:rPr>
          <w:rFonts w:ascii="Gill Sans MT" w:hAnsi="Gill Sans MT" w:cs="Arial"/>
          <w:b/>
          <w:color w:val="auto"/>
          <w:sz w:val="24"/>
          <w:szCs w:val="24"/>
        </w:rPr>
      </w:pPr>
      <w:hyperlink r:id="rId8" w:history="1">
        <w:r w:rsidR="0030004F" w:rsidRPr="00D0336C">
          <w:rPr>
            <w:rStyle w:val="Hyperlink"/>
            <w:rFonts w:ascii="Gill Sans MT" w:hAnsi="Gill Sans MT" w:cs="Arial"/>
            <w:b/>
            <w:color w:val="auto"/>
            <w:sz w:val="24"/>
            <w:szCs w:val="24"/>
          </w:rPr>
          <w:t>https://www.gov.scot/publications/coronavirus-covid-19-protection-levels/</w:t>
        </w:r>
      </w:hyperlink>
      <w:r w:rsidR="0030004F" w:rsidRPr="00D0336C">
        <w:rPr>
          <w:rFonts w:ascii="Gill Sans MT" w:hAnsi="Gill Sans MT" w:cs="Arial"/>
          <w:b/>
          <w:color w:val="auto"/>
          <w:sz w:val="24"/>
          <w:szCs w:val="24"/>
        </w:rPr>
        <w:t xml:space="preserve"> </w:t>
      </w:r>
    </w:p>
    <w:p w14:paraId="083B98E7" w14:textId="4E2254A7" w:rsidR="003D6A2B" w:rsidRPr="00D0336C" w:rsidRDefault="00890D78" w:rsidP="00224147">
      <w:pPr>
        <w:pStyle w:val="Body"/>
        <w:spacing w:after="150" w:line="240" w:lineRule="auto"/>
        <w:jc w:val="center"/>
        <w:outlineLvl w:val="0"/>
        <w:rPr>
          <w:rFonts w:ascii="Gill Sans MT" w:hAnsi="Gill Sans MT" w:cs="Arial"/>
          <w:color w:val="auto"/>
          <w:sz w:val="24"/>
          <w:szCs w:val="24"/>
        </w:rPr>
      </w:pPr>
      <w:r w:rsidRPr="00627FA5">
        <w:rPr>
          <w:rFonts w:ascii="Gill Sans MT" w:hAnsi="Gill Sans MT" w:cs="Arial"/>
          <w:b/>
          <w:color w:val="auto"/>
          <w:sz w:val="24"/>
          <w:szCs w:val="24"/>
        </w:rPr>
        <w:t>Open for 4 balls – travel restrictions lifted</w:t>
      </w:r>
      <w:r w:rsidRPr="00D0336C">
        <w:rPr>
          <w:rFonts w:ascii="Gill Sans MT" w:hAnsi="Gill Sans MT" w:cs="Arial"/>
          <w:b/>
          <w:color w:val="auto"/>
          <w:sz w:val="24"/>
          <w:szCs w:val="24"/>
        </w:rPr>
        <w:t xml:space="preserve"> </w:t>
      </w:r>
    </w:p>
    <w:p w14:paraId="470BFF65" w14:textId="3BDB3493" w:rsidR="0030004F" w:rsidRPr="00D0336C" w:rsidRDefault="0030004F" w:rsidP="00224147">
      <w:pPr>
        <w:pStyle w:val="Body"/>
        <w:spacing w:after="150" w:line="240" w:lineRule="auto"/>
        <w:jc w:val="center"/>
        <w:outlineLvl w:val="0"/>
        <w:rPr>
          <w:rFonts w:ascii="Gill Sans MT" w:hAnsi="Gill Sans MT" w:cs="Arial"/>
          <w:b/>
          <w:color w:val="auto"/>
          <w:sz w:val="24"/>
          <w:szCs w:val="24"/>
        </w:rPr>
      </w:pPr>
      <w:r w:rsidRPr="00D0336C">
        <w:rPr>
          <w:rFonts w:ascii="Gill Sans MT" w:hAnsi="Gill Sans MT" w:cs="Arial"/>
          <w:b/>
          <w:color w:val="auto"/>
          <w:sz w:val="24"/>
          <w:szCs w:val="24"/>
        </w:rPr>
        <w:t>(*Please refer to relevant sections below for restrictions)</w:t>
      </w:r>
    </w:p>
    <w:p w14:paraId="74D27A1E" w14:textId="77777777" w:rsidR="002003CC" w:rsidRPr="00D0336C" w:rsidRDefault="002003CC" w:rsidP="002003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MT" w:hAnsi="Gill Sans MT"/>
          <w:b/>
          <w:lang w:val="en"/>
        </w:rPr>
      </w:pPr>
      <w:r w:rsidRPr="00D0336C">
        <w:rPr>
          <w:rFonts w:ascii="Gill Sans MT" w:hAnsi="Gill Sans MT"/>
          <w:b/>
          <w:lang w:val="en"/>
        </w:rPr>
        <w:t>As per government guidance, we ask that individuals aged 5yrs+ wear a face covering when you are indoors and not taking part in exercise.</w:t>
      </w:r>
    </w:p>
    <w:p w14:paraId="1CC2B90D" w14:textId="77777777" w:rsidR="00FE1EF9" w:rsidRPr="00D0336C" w:rsidRDefault="00FE1EF9" w:rsidP="00FE1EF9">
      <w:pPr>
        <w:spacing w:before="450" w:after="450"/>
        <w:jc w:val="center"/>
        <w:rPr>
          <w:rFonts w:ascii="Gill Sans MT" w:hAnsi="Gill Sans MT"/>
          <w:lang w:val="en"/>
        </w:rPr>
      </w:pPr>
      <w:r w:rsidRPr="00D0336C">
        <w:rPr>
          <w:rFonts w:ascii="Gill Sans MT" w:hAnsi="Gill Sans MT"/>
          <w:lang w:val="en"/>
        </w:rPr>
        <w:t>We would like to offer a warm welcome back to all our customers and hope that as time progresses,</w:t>
      </w:r>
      <w:r w:rsidR="00A1250C" w:rsidRPr="00D0336C">
        <w:rPr>
          <w:rFonts w:ascii="Gill Sans MT" w:hAnsi="Gill Sans MT"/>
          <w:lang w:val="en"/>
        </w:rPr>
        <w:t xml:space="preserve"> we can return to normal</w:t>
      </w:r>
      <w:r w:rsidRPr="00D0336C">
        <w:rPr>
          <w:rFonts w:ascii="Gill Sans MT" w:hAnsi="Gill Sans MT"/>
          <w:lang w:val="en"/>
        </w:rPr>
        <w:t xml:space="preserve"> conditions but in the meantime we have introduced a number of control measures which must be adhered</w:t>
      </w:r>
      <w:r w:rsidR="00A1250C" w:rsidRPr="00D0336C">
        <w:rPr>
          <w:rFonts w:ascii="Gill Sans MT" w:hAnsi="Gill Sans MT"/>
          <w:lang w:val="en"/>
        </w:rPr>
        <w:t xml:space="preserve"> to at all times to keep users</w:t>
      </w:r>
      <w:r w:rsidRPr="00D0336C">
        <w:rPr>
          <w:rFonts w:ascii="Gill Sans MT" w:hAnsi="Gill Sans MT"/>
          <w:lang w:val="en"/>
        </w:rPr>
        <w:t xml:space="preserve"> and staff as safe as possible. Please take the time to read the information below.</w:t>
      </w:r>
    </w:p>
    <w:p w14:paraId="394D8FEC" w14:textId="30F1C259" w:rsidR="00224147" w:rsidRPr="00D0336C" w:rsidRDefault="003D6A2B" w:rsidP="00224147">
      <w:pPr>
        <w:spacing w:before="450" w:after="450"/>
        <w:jc w:val="center"/>
        <w:rPr>
          <w:rFonts w:ascii="Gill Sans MT" w:hAnsi="Gill Sans MT"/>
          <w:b/>
          <w:lang w:val="en"/>
        </w:rPr>
      </w:pPr>
      <w:r w:rsidRPr="00D0336C">
        <w:rPr>
          <w:rFonts w:ascii="Gill Sans MT" w:hAnsi="Gill Sans MT"/>
          <w:b/>
          <w:lang w:val="en"/>
        </w:rPr>
        <w:t xml:space="preserve">Current </w:t>
      </w:r>
      <w:r w:rsidR="00EE0C53" w:rsidRPr="00D0336C">
        <w:rPr>
          <w:rFonts w:ascii="Gill Sans MT" w:hAnsi="Gill Sans MT"/>
          <w:b/>
          <w:lang w:val="en"/>
        </w:rPr>
        <w:t>Opening Hours</w:t>
      </w:r>
      <w:r w:rsidR="002C21AB" w:rsidRPr="00D0336C">
        <w:rPr>
          <w:rFonts w:ascii="Gill Sans MT" w:hAnsi="Gill Sans MT"/>
          <w:b/>
          <w:lang w:val="en"/>
        </w:rPr>
        <w:t xml:space="preserve"> </w:t>
      </w:r>
      <w:r w:rsidR="00890D78" w:rsidRPr="00D0336C">
        <w:rPr>
          <w:rFonts w:ascii="Gill Sans MT" w:hAnsi="Gill Sans MT"/>
          <w:b/>
          <w:lang w:val="en"/>
        </w:rPr>
        <w:t xml:space="preserve">8am – 7pm </w:t>
      </w:r>
      <w:r w:rsidR="00224147" w:rsidRPr="00D0336C">
        <w:rPr>
          <w:rFonts w:ascii="Gill Sans MT" w:hAnsi="Gill Sans MT"/>
          <w:b/>
          <w:lang w:val="en"/>
        </w:rPr>
        <w:t xml:space="preserve"> </w:t>
      </w:r>
    </w:p>
    <w:p w14:paraId="31DA5373" w14:textId="77777777" w:rsidR="00D0336C" w:rsidRPr="00D0336C" w:rsidRDefault="00FE1EF9" w:rsidP="00D0336C">
      <w:pPr>
        <w:ind w:left="3600" w:firstLine="720"/>
        <w:rPr>
          <w:rStyle w:val="Strong"/>
          <w:rFonts w:ascii="Gill Sans MT" w:hAnsi="Gill Sans MT"/>
          <w:lang w:val="en"/>
        </w:rPr>
      </w:pPr>
      <w:r w:rsidRPr="00D0336C">
        <w:rPr>
          <w:rStyle w:val="Strong"/>
          <w:rFonts w:ascii="Gill Sans MT" w:hAnsi="Gill Sans MT"/>
          <w:lang w:val="en"/>
        </w:rPr>
        <w:t>Bookings</w:t>
      </w:r>
    </w:p>
    <w:p w14:paraId="19845ED3" w14:textId="1FC01E59" w:rsidR="00686364" w:rsidRPr="00D0336C" w:rsidRDefault="00686364" w:rsidP="00D0336C">
      <w:pPr>
        <w:jc w:val="center"/>
        <w:rPr>
          <w:rFonts w:ascii="Gill Sans MT" w:hAnsi="Gill Sans MT"/>
          <w:lang w:val="en"/>
        </w:rPr>
      </w:pPr>
      <w:r w:rsidRPr="00D0336C">
        <w:rPr>
          <w:rFonts w:ascii="Gill Sans MT" w:hAnsi="Gill Sans MT"/>
          <w:lang w:val="en"/>
        </w:rPr>
        <w:t>For all bookings you are required to have a customer profile set up on our booking system.  This can be completed by contacting</w:t>
      </w:r>
      <w:r w:rsidR="003D6A2B" w:rsidRPr="00D0336C">
        <w:rPr>
          <w:rFonts w:ascii="Gill Sans MT" w:hAnsi="Gill Sans MT"/>
          <w:lang w:val="en"/>
        </w:rPr>
        <w:t xml:space="preserve"> the starter on</w:t>
      </w:r>
      <w:r w:rsidRPr="00D0336C">
        <w:rPr>
          <w:rFonts w:ascii="Gill Sans MT" w:hAnsi="Gill Sans MT"/>
          <w:lang w:val="en"/>
        </w:rPr>
        <w:t xml:space="preserve"> </w:t>
      </w:r>
      <w:r w:rsidR="00224147" w:rsidRPr="00D0336C">
        <w:rPr>
          <w:rFonts w:ascii="Gill Sans MT" w:hAnsi="Gill Sans MT"/>
          <w:lang w:val="en"/>
        </w:rPr>
        <w:t>01563 521512</w:t>
      </w:r>
    </w:p>
    <w:p w14:paraId="1CD3711C" w14:textId="45C24AFF" w:rsidR="00C82378" w:rsidRPr="00D0336C" w:rsidRDefault="00A1250C" w:rsidP="00D0336C">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Gill Sans MT" w:hAnsi="Gill Sans MT"/>
          <w:lang w:val="en"/>
        </w:rPr>
      </w:pPr>
      <w:r w:rsidRPr="00D0336C">
        <w:rPr>
          <w:rStyle w:val="Strong"/>
          <w:rFonts w:ascii="Gill Sans MT" w:hAnsi="Gill Sans MT"/>
          <w:b w:val="0"/>
          <w:lang w:val="en"/>
        </w:rPr>
        <w:t xml:space="preserve">All bookings must be </w:t>
      </w:r>
      <w:r w:rsidR="008F155E" w:rsidRPr="00D0336C">
        <w:rPr>
          <w:rStyle w:val="Strong"/>
          <w:rFonts w:ascii="Gill Sans MT" w:hAnsi="Gill Sans MT"/>
          <w:b w:val="0"/>
          <w:lang w:val="en"/>
        </w:rPr>
        <w:t>pre booked and</w:t>
      </w:r>
      <w:r w:rsidR="00F34332" w:rsidRPr="00D0336C">
        <w:rPr>
          <w:rStyle w:val="Strong"/>
          <w:rFonts w:ascii="Gill Sans MT" w:hAnsi="Gill Sans MT"/>
          <w:b w:val="0"/>
          <w:lang w:val="en"/>
        </w:rPr>
        <w:t xml:space="preserve"> paid for</w:t>
      </w:r>
      <w:r w:rsidRPr="00D0336C">
        <w:rPr>
          <w:rStyle w:val="Strong"/>
          <w:rFonts w:ascii="Gill Sans MT" w:hAnsi="Gill Sans MT"/>
          <w:b w:val="0"/>
          <w:lang w:val="en"/>
        </w:rPr>
        <w:t xml:space="preserve"> in advance by calling the venue on </w:t>
      </w:r>
      <w:r w:rsidR="00F34332" w:rsidRPr="00D0336C">
        <w:rPr>
          <w:rStyle w:val="Strong"/>
          <w:rFonts w:ascii="Gill Sans MT" w:hAnsi="Gill Sans MT"/>
          <w:b w:val="0"/>
          <w:lang w:val="en"/>
        </w:rPr>
        <w:t xml:space="preserve">       </w:t>
      </w:r>
      <w:r w:rsidR="0068335F" w:rsidRPr="00D0336C">
        <w:rPr>
          <w:rStyle w:val="Strong"/>
          <w:rFonts w:ascii="Gill Sans MT" w:hAnsi="Gill Sans MT"/>
          <w:b w:val="0"/>
          <w:lang w:val="en"/>
        </w:rPr>
        <w:t>01563</w:t>
      </w:r>
      <w:r w:rsidRPr="00D0336C">
        <w:rPr>
          <w:rStyle w:val="Strong"/>
          <w:rFonts w:ascii="Gill Sans MT" w:hAnsi="Gill Sans MT"/>
          <w:b w:val="0"/>
          <w:lang w:val="en"/>
        </w:rPr>
        <w:t xml:space="preserve"> </w:t>
      </w:r>
      <w:r w:rsidR="00224147" w:rsidRPr="00D0336C">
        <w:rPr>
          <w:rStyle w:val="Strong"/>
          <w:rFonts w:ascii="Gill Sans MT" w:hAnsi="Gill Sans MT"/>
          <w:b w:val="0"/>
          <w:lang w:val="en"/>
        </w:rPr>
        <w:t>521512</w:t>
      </w:r>
      <w:r w:rsidRPr="00D0336C">
        <w:rPr>
          <w:rStyle w:val="Strong"/>
          <w:rFonts w:ascii="Gill Sans MT" w:hAnsi="Gill Sans MT"/>
          <w:b w:val="0"/>
          <w:lang w:val="en"/>
        </w:rPr>
        <w:t xml:space="preserve"> </w:t>
      </w:r>
      <w:r w:rsidR="00F34332" w:rsidRPr="00D0336C">
        <w:rPr>
          <w:rStyle w:val="Strong"/>
          <w:rFonts w:ascii="Gill Sans MT" w:hAnsi="Gill Sans MT"/>
          <w:b w:val="0"/>
          <w:lang w:val="en"/>
        </w:rPr>
        <w:t>during opening hours.</w:t>
      </w:r>
      <w:r w:rsidR="00F34332" w:rsidRPr="00D0336C">
        <w:rPr>
          <w:rFonts w:ascii="Gill Sans MT" w:hAnsi="Gill Sans MT"/>
          <w:lang w:val="en"/>
        </w:rPr>
        <w:t xml:space="preserve"> </w:t>
      </w:r>
    </w:p>
    <w:p w14:paraId="6C92D33D" w14:textId="4E19A940" w:rsidR="003E1D54" w:rsidRDefault="003E1D54" w:rsidP="00D0336C">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Gill Sans MT" w:hAnsi="Gill Sans MT"/>
          <w:lang w:val="en"/>
        </w:rPr>
      </w:pPr>
      <w:r w:rsidRPr="00D0336C">
        <w:rPr>
          <w:rFonts w:ascii="Gill Sans MT" w:hAnsi="Gill Sans MT"/>
          <w:lang w:val="en"/>
        </w:rPr>
        <w:t xml:space="preserve">No cash payments will be taken. </w:t>
      </w:r>
    </w:p>
    <w:p w14:paraId="654746B2" w14:textId="77777777" w:rsidR="00D0336C" w:rsidRPr="00D0336C" w:rsidRDefault="00D0336C" w:rsidP="00D0336C">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Gill Sans MT" w:hAnsi="Gill Sans MT"/>
          <w:lang w:val="en"/>
        </w:rPr>
      </w:pPr>
    </w:p>
    <w:p w14:paraId="4F031B2C" w14:textId="77777777" w:rsidR="003D6A2B" w:rsidRPr="00D0336C" w:rsidRDefault="000A5536" w:rsidP="00D033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Gill Sans MT" w:hAnsi="Gill Sans MT"/>
          <w:color w:val="auto"/>
          <w:sz w:val="24"/>
          <w:szCs w:val="24"/>
        </w:rPr>
      </w:pPr>
      <w:r w:rsidRPr="00D0336C">
        <w:rPr>
          <w:rFonts w:ascii="Gill Sans MT" w:hAnsi="Gill Sans MT"/>
          <w:b/>
          <w:color w:val="auto"/>
          <w:sz w:val="24"/>
          <w:szCs w:val="24"/>
          <w:lang w:val="en"/>
        </w:rPr>
        <w:t>Cost</w:t>
      </w:r>
    </w:p>
    <w:p w14:paraId="1938A3C3" w14:textId="1D0DA4E0" w:rsidR="00224147" w:rsidRDefault="004E2B50" w:rsidP="00D033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Style w:val="Hyperlink"/>
          <w:rFonts w:ascii="Gill Sans MT" w:hAnsi="Gill Sans MT"/>
          <w:color w:val="auto"/>
          <w:sz w:val="24"/>
          <w:szCs w:val="24"/>
          <w:lang w:val="en"/>
        </w:rPr>
      </w:pPr>
      <w:hyperlink r:id="rId9" w:history="1">
        <w:r w:rsidR="003D6A2B" w:rsidRPr="00D0336C">
          <w:rPr>
            <w:rStyle w:val="Hyperlink"/>
            <w:rFonts w:ascii="Gill Sans MT" w:hAnsi="Gill Sans MT"/>
            <w:color w:val="auto"/>
            <w:sz w:val="24"/>
            <w:szCs w:val="24"/>
            <w:lang w:val="en"/>
          </w:rPr>
          <w:t>https://eastayrshireleisure.com/sport-fitness/golf/</w:t>
        </w:r>
      </w:hyperlink>
    </w:p>
    <w:p w14:paraId="7A7008BB" w14:textId="77777777" w:rsidR="00D0336C" w:rsidRPr="00D0336C" w:rsidRDefault="00D0336C" w:rsidP="00D033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Gill Sans MT" w:hAnsi="Gill Sans MT"/>
          <w:color w:val="auto"/>
          <w:sz w:val="24"/>
          <w:szCs w:val="24"/>
          <w:lang w:val="en"/>
        </w:rPr>
      </w:pPr>
    </w:p>
    <w:p w14:paraId="7FAD5118" w14:textId="586CA0CE" w:rsidR="00EE0C53" w:rsidRDefault="00EE0C53" w:rsidP="00D033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Gill Sans MT" w:hAnsi="Gill Sans MT"/>
          <w:b/>
          <w:color w:val="auto"/>
          <w:sz w:val="24"/>
          <w:szCs w:val="24"/>
          <w:lang w:val="en"/>
        </w:rPr>
      </w:pPr>
      <w:r w:rsidRPr="00D0336C">
        <w:rPr>
          <w:rFonts w:ascii="Gill Sans MT" w:hAnsi="Gill Sans MT"/>
          <w:b/>
          <w:color w:val="auto"/>
          <w:sz w:val="24"/>
          <w:szCs w:val="24"/>
          <w:lang w:val="en"/>
        </w:rPr>
        <w:t>Cancellation Policy</w:t>
      </w:r>
    </w:p>
    <w:p w14:paraId="3DD94F1B" w14:textId="77777777" w:rsidR="00627FA5" w:rsidRPr="00D0336C" w:rsidRDefault="00627FA5" w:rsidP="00D0336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Gill Sans MT" w:hAnsi="Gill Sans MT"/>
          <w:b/>
          <w:color w:val="auto"/>
          <w:sz w:val="24"/>
          <w:szCs w:val="24"/>
          <w:lang w:val="en"/>
        </w:rPr>
      </w:pPr>
    </w:p>
    <w:p w14:paraId="138A6E01" w14:textId="1E76F66C" w:rsidR="003D6A2B" w:rsidRDefault="00EE0C53" w:rsidP="00D0336C">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Gill Sans MT" w:hAnsi="Gill Sans MT"/>
          <w:lang w:val="en"/>
        </w:rPr>
      </w:pPr>
      <w:r w:rsidRPr="00D0336C">
        <w:rPr>
          <w:rFonts w:ascii="Gill Sans MT" w:hAnsi="Gill Sans MT"/>
          <w:lang w:val="en"/>
        </w:rPr>
        <w:t xml:space="preserve">All cancellations must be completed by contacting the venue </w:t>
      </w:r>
      <w:r w:rsidR="0068335F" w:rsidRPr="00D0336C">
        <w:rPr>
          <w:rFonts w:ascii="Gill Sans MT" w:hAnsi="Gill Sans MT"/>
          <w:lang w:val="en"/>
        </w:rPr>
        <w:t xml:space="preserve">01563 </w:t>
      </w:r>
      <w:r w:rsidR="00BD1769" w:rsidRPr="00D0336C">
        <w:rPr>
          <w:rFonts w:ascii="Gill Sans MT" w:hAnsi="Gill Sans MT"/>
          <w:lang w:val="en"/>
        </w:rPr>
        <w:t>521212</w:t>
      </w:r>
      <w:r w:rsidRPr="00D0336C">
        <w:rPr>
          <w:rFonts w:ascii="Gill Sans MT" w:hAnsi="Gill Sans MT"/>
          <w:lang w:val="en"/>
        </w:rPr>
        <w:t>.</w:t>
      </w:r>
      <w:r w:rsidRPr="00D0336C">
        <w:rPr>
          <w:rFonts w:ascii="Gill Sans MT" w:hAnsi="Gill Sans MT"/>
          <w:lang w:val="en"/>
        </w:rPr>
        <w:br/>
        <w:t xml:space="preserve">If </w:t>
      </w:r>
      <w:r w:rsidR="00BD1769" w:rsidRPr="00D0336C">
        <w:rPr>
          <w:rFonts w:ascii="Gill Sans MT" w:hAnsi="Gill Sans MT"/>
          <w:lang w:val="en"/>
        </w:rPr>
        <w:t xml:space="preserve">the course is closed </w:t>
      </w:r>
      <w:r w:rsidRPr="00D0336C">
        <w:rPr>
          <w:rFonts w:ascii="Gill Sans MT" w:hAnsi="Gill Sans MT"/>
          <w:lang w:val="en"/>
        </w:rPr>
        <w:t xml:space="preserve">by East Ayrshire Leisure you will be contacted and offered a refund or the option to move to an alternative date. </w:t>
      </w:r>
      <w:r w:rsidRPr="00D0336C">
        <w:rPr>
          <w:rFonts w:ascii="Gill Sans MT" w:hAnsi="Gill Sans MT"/>
          <w:lang w:val="en"/>
        </w:rPr>
        <w:br/>
        <w:t>If y</w:t>
      </w:r>
      <w:r w:rsidR="00A93836" w:rsidRPr="00D0336C">
        <w:rPr>
          <w:rFonts w:ascii="Gill Sans MT" w:hAnsi="Gill Sans MT"/>
          <w:lang w:val="en"/>
        </w:rPr>
        <w:t xml:space="preserve">ou wish to cancel </w:t>
      </w:r>
      <w:r w:rsidR="00BD1769" w:rsidRPr="00D0336C">
        <w:rPr>
          <w:rFonts w:ascii="Gill Sans MT" w:hAnsi="Gill Sans MT"/>
          <w:lang w:val="en"/>
        </w:rPr>
        <w:t>tee off time</w:t>
      </w:r>
      <w:r w:rsidR="00BB7D3E">
        <w:rPr>
          <w:rFonts w:ascii="Gill Sans MT" w:hAnsi="Gill Sans MT"/>
          <w:lang w:val="en"/>
        </w:rPr>
        <w:t xml:space="preserve"> or season ticket</w:t>
      </w:r>
      <w:r w:rsidR="00A93836" w:rsidRPr="00D0336C">
        <w:rPr>
          <w:rFonts w:ascii="Gill Sans MT" w:hAnsi="Gill Sans MT"/>
          <w:lang w:val="en"/>
        </w:rPr>
        <w:t xml:space="preserve">, </w:t>
      </w:r>
      <w:r w:rsidRPr="00D0336C">
        <w:rPr>
          <w:rFonts w:ascii="Gill Sans MT" w:hAnsi="Gill Sans MT"/>
          <w:lang w:val="en"/>
        </w:rPr>
        <w:t>it is nonrefundable</w:t>
      </w:r>
      <w:r w:rsidR="00885D4B" w:rsidRPr="00D0336C">
        <w:rPr>
          <w:rFonts w:ascii="Gill Sans MT" w:hAnsi="Gill Sans MT"/>
          <w:lang w:val="en"/>
        </w:rPr>
        <w:t>.</w:t>
      </w:r>
    </w:p>
    <w:p w14:paraId="2858FF52" w14:textId="77777777" w:rsidR="00D0336C" w:rsidRPr="00D0336C" w:rsidRDefault="00D0336C" w:rsidP="00132806">
      <w:pPr>
        <w:jc w:val="center"/>
        <w:rPr>
          <w:rFonts w:ascii="Gill Sans MT" w:hAnsi="Gill Sans MT"/>
          <w:b/>
          <w:lang w:val="en"/>
        </w:rPr>
      </w:pPr>
    </w:p>
    <w:p w14:paraId="6A71A983" w14:textId="15E1D3E3" w:rsidR="00132806" w:rsidRPr="00D0336C" w:rsidRDefault="00132806" w:rsidP="00132806">
      <w:pPr>
        <w:jc w:val="center"/>
        <w:rPr>
          <w:rFonts w:ascii="Gill Sans MT" w:hAnsi="Gill Sans MT"/>
          <w:lang w:val="en"/>
        </w:rPr>
      </w:pPr>
      <w:r w:rsidRPr="00D0336C">
        <w:rPr>
          <w:rFonts w:ascii="Gill Sans MT" w:hAnsi="Gill Sans MT"/>
          <w:b/>
          <w:lang w:val="en"/>
        </w:rPr>
        <w:t>COVID-19 Symptoms</w:t>
      </w:r>
      <w:r w:rsidRPr="00D0336C">
        <w:rPr>
          <w:rFonts w:ascii="Gill Sans MT" w:hAnsi="Gill Sans MT"/>
          <w:lang w:val="en"/>
        </w:rPr>
        <w:t xml:space="preserve"> </w:t>
      </w:r>
    </w:p>
    <w:p w14:paraId="2580E41A" w14:textId="11CB7726" w:rsidR="00132806" w:rsidRPr="00D0336C" w:rsidRDefault="00132806" w:rsidP="005E38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We ask that if you develop any symptoms associated with COVID-19 prior to your session/class that you cancel.</w:t>
      </w:r>
    </w:p>
    <w:p w14:paraId="5CBB92C2" w14:textId="54E89B7F" w:rsidR="00132806" w:rsidRPr="00D0336C" w:rsidRDefault="00132806" w:rsidP="005E38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Should you develop any symptoms following your session/class you</w:t>
      </w:r>
      <w:r w:rsidR="008D01F1" w:rsidRPr="00D0336C">
        <w:rPr>
          <w:rFonts w:ascii="Gill Sans MT" w:hAnsi="Gill Sans MT"/>
          <w:lang w:val="en"/>
        </w:rPr>
        <w:t xml:space="preserve"> should</w:t>
      </w:r>
      <w:r w:rsidRPr="00D0336C">
        <w:rPr>
          <w:rFonts w:ascii="Gill Sans MT" w:hAnsi="Gill Sans MT"/>
          <w:lang w:val="en"/>
        </w:rPr>
        <w:t xml:space="preserve"> follow the Scottish Government Contract-Tracing guidelines. </w:t>
      </w:r>
      <w:hyperlink r:id="rId10" w:history="1">
        <w:r w:rsidRPr="00D0336C">
          <w:rPr>
            <w:rStyle w:val="Hyperlink"/>
            <w:rFonts w:ascii="Gill Sans MT" w:hAnsi="Gill Sans MT"/>
            <w:lang w:val="en"/>
          </w:rPr>
          <w:t>https://www.nhsinform.scot/illnesses-and-conditions/infections-and-poisoning/coronavirus-covid-19/test-and-protect/coronavirus-covid-19-contact-tracing</w:t>
        </w:r>
      </w:hyperlink>
      <w:r w:rsidRPr="00D0336C">
        <w:rPr>
          <w:rFonts w:ascii="Gill Sans MT" w:hAnsi="Gill Sans MT"/>
          <w:lang w:val="en"/>
        </w:rPr>
        <w:t>.</w:t>
      </w:r>
    </w:p>
    <w:p w14:paraId="22FA0A19" w14:textId="45A6AEF7" w:rsidR="00132806" w:rsidRPr="00D0336C" w:rsidRDefault="00132806" w:rsidP="005E389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In line with Scottish Government recommendations if you have never booked with us before we will ask you for some basic personal details to set up a profile with us at the time of booking.</w:t>
      </w:r>
    </w:p>
    <w:p w14:paraId="3C7E517C" w14:textId="62F580C8" w:rsidR="00885D4B" w:rsidRPr="00D0336C" w:rsidRDefault="00132806" w:rsidP="005E3890">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lastRenderedPageBreak/>
        <w:t>Please note</w:t>
      </w:r>
      <w:r w:rsidR="00885D4B" w:rsidRPr="00D0336C">
        <w:rPr>
          <w:rFonts w:ascii="Gill Sans MT" w:hAnsi="Gill Sans MT"/>
          <w:lang w:val="en"/>
        </w:rPr>
        <w:t>,</w:t>
      </w:r>
      <w:r w:rsidRPr="00D0336C">
        <w:rPr>
          <w:rFonts w:ascii="Gill Sans MT" w:hAnsi="Gill Sans MT"/>
          <w:lang w:val="en"/>
        </w:rPr>
        <w:t xml:space="preserve"> should you be unable to attend a session/class due to self-isolating we can offer to move your</w:t>
      </w:r>
      <w:r w:rsidR="00A93836" w:rsidRPr="00D0336C">
        <w:rPr>
          <w:rFonts w:ascii="Gill Sans MT" w:hAnsi="Gill Sans MT"/>
          <w:lang w:val="en"/>
        </w:rPr>
        <w:t xml:space="preserve"> booking to an alternative date but cannot offer a refund.</w:t>
      </w:r>
    </w:p>
    <w:p w14:paraId="2B9472AB" w14:textId="5508CD6C" w:rsidR="004523F1" w:rsidRPr="00D0336C" w:rsidRDefault="00132806" w:rsidP="00885D4B">
      <w:pPr>
        <w:spacing w:before="450" w:after="450"/>
        <w:jc w:val="center"/>
        <w:rPr>
          <w:rStyle w:val="Strong"/>
          <w:rFonts w:ascii="Gill Sans MT" w:hAnsi="Gill Sans MT"/>
          <w:b w:val="0"/>
          <w:bCs w:val="0"/>
          <w:lang w:val="en"/>
        </w:rPr>
      </w:pPr>
      <w:r w:rsidRPr="00D0336C">
        <w:rPr>
          <w:rStyle w:val="Strong"/>
          <w:rFonts w:ascii="Gill Sans MT" w:hAnsi="Gill Sans MT"/>
          <w:lang w:val="en"/>
        </w:rPr>
        <w:t>Please take note of the following information &amp; safety measures and ensure that they are adhered to at all times.</w:t>
      </w:r>
    </w:p>
    <w:p w14:paraId="4537CDD8" w14:textId="77777777" w:rsidR="00132806" w:rsidRPr="00D0336C" w:rsidRDefault="00132806" w:rsidP="00132806">
      <w:pPr>
        <w:spacing w:before="450" w:after="450"/>
        <w:jc w:val="center"/>
        <w:rPr>
          <w:rFonts w:ascii="Gill Sans MT" w:hAnsi="Gill Sans MT"/>
          <w:lang w:val="en"/>
        </w:rPr>
      </w:pPr>
      <w:r w:rsidRPr="00D0336C">
        <w:rPr>
          <w:rStyle w:val="Strong"/>
          <w:rFonts w:ascii="Gill Sans MT" w:hAnsi="Gill Sans MT"/>
          <w:lang w:val="en"/>
        </w:rPr>
        <w:t>Arrival/Departure</w:t>
      </w:r>
    </w:p>
    <w:p w14:paraId="2C55B406" w14:textId="49C3FAA5"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You should not arrive more than 10 minutes prior to your pre-booked slot</w:t>
      </w:r>
    </w:p>
    <w:p w14:paraId="7EE6857F" w14:textId="7822CBEA"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You should arrive ready to p</w:t>
      </w:r>
      <w:r w:rsidR="00627FA5">
        <w:rPr>
          <w:rFonts w:ascii="Gill Sans MT" w:hAnsi="Gill Sans MT"/>
          <w:lang w:val="en"/>
        </w:rPr>
        <w:t>articipate in the session/class</w:t>
      </w:r>
    </w:p>
    <w:p w14:paraId="6EE80ED0" w14:textId="398E0A94"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You MUST que</w:t>
      </w:r>
      <w:r w:rsidR="004C4C38" w:rsidRPr="00D0336C">
        <w:rPr>
          <w:rFonts w:ascii="Gill Sans MT" w:hAnsi="Gill Sans MT"/>
          <w:lang w:val="en"/>
        </w:rPr>
        <w:t>ue</w:t>
      </w:r>
      <w:r w:rsidRPr="00D0336C">
        <w:rPr>
          <w:rFonts w:ascii="Gill Sans MT" w:hAnsi="Gill Sans MT"/>
          <w:lang w:val="en"/>
        </w:rPr>
        <w:t xml:space="preserve"> outside the venue at the appropriate markings </w:t>
      </w:r>
    </w:p>
    <w:p w14:paraId="578D2A16" w14:textId="49C64E0E"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 xml:space="preserve">You should check-in at the </w:t>
      </w:r>
      <w:r w:rsidR="003D6A2B" w:rsidRPr="00D0336C">
        <w:rPr>
          <w:rFonts w:ascii="Gill Sans MT" w:hAnsi="Gill Sans MT"/>
          <w:lang w:val="en"/>
        </w:rPr>
        <w:t>Starters</w:t>
      </w:r>
      <w:r w:rsidRPr="00D0336C">
        <w:rPr>
          <w:rFonts w:ascii="Gill Sans MT" w:hAnsi="Gill Sans MT"/>
          <w:lang w:val="en"/>
        </w:rPr>
        <w:t xml:space="preserve"> o</w:t>
      </w:r>
      <w:r w:rsidR="00885D4B" w:rsidRPr="00D0336C">
        <w:rPr>
          <w:rFonts w:ascii="Gill Sans MT" w:hAnsi="Gill Sans MT"/>
          <w:lang w:val="en"/>
        </w:rPr>
        <w:t xml:space="preserve">ffice or </w:t>
      </w:r>
      <w:r w:rsidR="00630CE9" w:rsidRPr="00D0336C">
        <w:rPr>
          <w:rFonts w:ascii="Gill Sans MT" w:hAnsi="Gill Sans MT"/>
          <w:lang w:val="en"/>
        </w:rPr>
        <w:t xml:space="preserve">with the </w:t>
      </w:r>
      <w:r w:rsidR="00885D4B" w:rsidRPr="00D0336C">
        <w:rPr>
          <w:rFonts w:ascii="Gill Sans MT" w:hAnsi="Gill Sans MT"/>
          <w:lang w:val="en"/>
        </w:rPr>
        <w:t xml:space="preserve">designated </w:t>
      </w:r>
      <w:r w:rsidR="00630CE9" w:rsidRPr="00D0336C">
        <w:rPr>
          <w:rFonts w:ascii="Gill Sans MT" w:hAnsi="Gill Sans MT"/>
          <w:lang w:val="en"/>
        </w:rPr>
        <w:t>member of staff.</w:t>
      </w:r>
    </w:p>
    <w:p w14:paraId="5D9476D1" w14:textId="70E39314"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We recommend bringing your own hand</w:t>
      </w:r>
      <w:r w:rsidRPr="00D0336C">
        <w:rPr>
          <w:rFonts w:ascii="Gill Sans MT" w:hAnsi="Gill Sans MT"/>
          <w:lang w:val="en-GB"/>
        </w:rPr>
        <w:t xml:space="preserve"> sanitiser</w:t>
      </w:r>
      <w:r w:rsidRPr="00D0336C">
        <w:rPr>
          <w:rFonts w:ascii="Gill Sans MT" w:hAnsi="Gill Sans MT"/>
          <w:lang w:val="en"/>
        </w:rPr>
        <w:t xml:space="preserve"> for use during your visit</w:t>
      </w:r>
    </w:p>
    <w:p w14:paraId="239F0E30" w14:textId="23541776" w:rsidR="00132806" w:rsidRPr="00D0336C"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D0336C">
        <w:rPr>
          <w:rFonts w:ascii="Gill Sans MT" w:hAnsi="Gill Sans MT"/>
          <w:lang w:val="en"/>
        </w:rPr>
        <w:t xml:space="preserve">At the end of your booking you are expected to leave the </w:t>
      </w:r>
      <w:r w:rsidR="00885D4B" w:rsidRPr="00D0336C">
        <w:rPr>
          <w:rFonts w:ascii="Gill Sans MT" w:hAnsi="Gill Sans MT"/>
          <w:lang w:val="en"/>
        </w:rPr>
        <w:t>facility</w:t>
      </w:r>
      <w:r w:rsidR="00627FA5">
        <w:rPr>
          <w:rFonts w:ascii="Gill Sans MT" w:hAnsi="Gill Sans MT"/>
          <w:lang w:val="en"/>
        </w:rPr>
        <w:t xml:space="preserve"> immediately</w:t>
      </w:r>
    </w:p>
    <w:p w14:paraId="4E093379" w14:textId="45B9A8D3" w:rsidR="002003CC" w:rsidRPr="00D0336C" w:rsidRDefault="002003CC" w:rsidP="002003CC">
      <w:pPr>
        <w:pStyle w:val="ListParagraph"/>
        <w:numPr>
          <w:ilvl w:val="0"/>
          <w:numId w:val="25"/>
        </w:numPr>
        <w:spacing w:after="0" w:line="240" w:lineRule="auto"/>
        <w:ind w:left="714" w:hanging="357"/>
        <w:rPr>
          <w:rFonts w:ascii="Gill Sans MT" w:hAnsi="Gill Sans MT"/>
          <w:b/>
          <w:bCs/>
          <w:color w:val="auto"/>
          <w:sz w:val="24"/>
          <w:szCs w:val="24"/>
          <w:lang w:val="en"/>
        </w:rPr>
      </w:pPr>
      <w:r w:rsidRPr="00D0336C">
        <w:rPr>
          <w:rFonts w:ascii="Gill Sans MT" w:hAnsi="Gill Sans MT"/>
          <w:color w:val="auto"/>
          <w:sz w:val="24"/>
          <w:szCs w:val="24"/>
        </w:rPr>
        <w:t xml:space="preserve">Follow Government guidelines at all times – </w:t>
      </w:r>
      <w:hyperlink r:id="rId11" w:history="1">
        <w:r w:rsidRPr="00D0336C">
          <w:rPr>
            <w:rStyle w:val="Hyperlink"/>
            <w:rFonts w:ascii="Gill Sans MT" w:hAnsi="Gill Sans MT"/>
            <w:color w:val="auto"/>
            <w:sz w:val="24"/>
            <w:szCs w:val="24"/>
          </w:rPr>
          <w:t>click here.</w:t>
        </w:r>
      </w:hyperlink>
      <w:r w:rsidR="002C21AB" w:rsidRPr="00D0336C">
        <w:rPr>
          <w:rStyle w:val="Hyperlink"/>
          <w:rFonts w:ascii="Gill Sans MT" w:hAnsi="Gill Sans MT"/>
          <w:color w:val="auto"/>
          <w:sz w:val="24"/>
          <w:szCs w:val="24"/>
          <w:u w:val="none"/>
        </w:rPr>
        <w:t xml:space="preserve"> </w:t>
      </w:r>
    </w:p>
    <w:p w14:paraId="7C71CA83" w14:textId="77777777" w:rsidR="00C9692A" w:rsidRPr="00D0336C" w:rsidRDefault="00C9692A" w:rsidP="00C9692A">
      <w:pPr>
        <w:jc w:val="center"/>
        <w:rPr>
          <w:rStyle w:val="Strong"/>
          <w:rFonts w:ascii="Gill Sans MT" w:hAnsi="Gill Sans MT"/>
          <w:lang w:val="en"/>
        </w:rPr>
      </w:pPr>
    </w:p>
    <w:p w14:paraId="27F00E3F" w14:textId="2131540A" w:rsidR="00132806" w:rsidRPr="00D0336C" w:rsidRDefault="00132806" w:rsidP="00C9692A">
      <w:pPr>
        <w:jc w:val="center"/>
        <w:rPr>
          <w:rFonts w:ascii="Gill Sans MT" w:hAnsi="Gill Sans MT"/>
          <w:lang w:val="en"/>
        </w:rPr>
      </w:pPr>
      <w:r w:rsidRPr="00D0336C">
        <w:rPr>
          <w:rStyle w:val="Strong"/>
          <w:rFonts w:ascii="Gill Sans MT" w:hAnsi="Gill Sans MT"/>
          <w:lang w:val="en"/>
        </w:rPr>
        <w:t>Facilities</w:t>
      </w:r>
    </w:p>
    <w:p w14:paraId="2FB0E727" w14:textId="391E3364" w:rsidR="005E3890" w:rsidRPr="00D0336C" w:rsidRDefault="005E3890" w:rsidP="00C969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 xml:space="preserve">Locker room facilities </w:t>
      </w:r>
      <w:r w:rsidR="00890D78" w:rsidRPr="00D0336C">
        <w:rPr>
          <w:rFonts w:ascii="Gill Sans MT" w:hAnsi="Gill Sans MT"/>
          <w:lang w:val="en"/>
        </w:rPr>
        <w:t>open</w:t>
      </w:r>
    </w:p>
    <w:p w14:paraId="25074C4B" w14:textId="5CD3AEA1" w:rsidR="003D6A2B" w:rsidRDefault="003D6A2B" w:rsidP="00C969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Toilet f</w:t>
      </w:r>
      <w:r w:rsidR="00627FA5">
        <w:rPr>
          <w:rFonts w:ascii="Gill Sans MT" w:hAnsi="Gill Sans MT"/>
          <w:lang w:val="en"/>
        </w:rPr>
        <w:t>acilities are available for use</w:t>
      </w:r>
    </w:p>
    <w:p w14:paraId="49729B44" w14:textId="4DEA77C6" w:rsidR="00627FA5" w:rsidRPr="00D0336C" w:rsidRDefault="00627FA5" w:rsidP="00C969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Pr>
          <w:rFonts w:ascii="Gill Sans MT" w:hAnsi="Gill Sans MT"/>
          <w:lang w:val="en"/>
        </w:rPr>
        <w:t xml:space="preserve">Golf boards are now available for hire – please contact the starter for more information </w:t>
      </w:r>
    </w:p>
    <w:p w14:paraId="470C0864" w14:textId="5A49C2D3" w:rsidR="00132806" w:rsidRDefault="00132806"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 xml:space="preserve">You should follow all signposted instructions and any </w:t>
      </w:r>
      <w:r w:rsidR="00627FA5">
        <w:rPr>
          <w:rFonts w:ascii="Gill Sans MT" w:hAnsi="Gill Sans MT"/>
          <w:lang w:val="en"/>
        </w:rPr>
        <w:t>one-way systems</w:t>
      </w:r>
    </w:p>
    <w:p w14:paraId="5AC41003" w14:textId="3ED8E748" w:rsidR="004E2B50" w:rsidRPr="00D0336C" w:rsidRDefault="004E2B50"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Pr>
          <w:rFonts w:ascii="Gill Sans MT" w:hAnsi="Gill Sans MT"/>
          <w:lang w:val="en"/>
        </w:rPr>
        <w:t xml:space="preserve">Practice area is now open </w:t>
      </w:r>
      <w:bookmarkStart w:id="0" w:name="_GoBack"/>
      <w:bookmarkEnd w:id="0"/>
    </w:p>
    <w:p w14:paraId="759E9FF9" w14:textId="349A431E" w:rsidR="005E3890" w:rsidRPr="00D0336C" w:rsidRDefault="003D6A2B" w:rsidP="00132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Personal buggies – please check with the starter for ground conditions before using.</w:t>
      </w:r>
    </w:p>
    <w:p w14:paraId="33AAC67C" w14:textId="77777777" w:rsidR="00132806" w:rsidRPr="00D0336C" w:rsidRDefault="00132806" w:rsidP="0013280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D0336C">
        <w:rPr>
          <w:rFonts w:ascii="Gill Sans MT" w:hAnsi="Gill Sans MT"/>
          <w:lang w:val="en"/>
        </w:rPr>
        <w:t xml:space="preserve">Physical distancing rules outlined by the Scottish Government should always be adhered to. </w:t>
      </w:r>
      <w:hyperlink r:id="rId12" w:history="1">
        <w:r w:rsidRPr="00D0336C">
          <w:rPr>
            <w:rStyle w:val="Hyperlink"/>
            <w:rFonts w:ascii="Gill Sans MT" w:hAnsi="Gill Sans MT"/>
            <w:lang w:val="en"/>
          </w:rPr>
          <w:t>https://www.nhsinform.scot/illnesses-and-conditions/infections-and-poisoning/coronavirus-covid-19/coronavirus-covid-19-physical-distancing</w:t>
        </w:r>
      </w:hyperlink>
    </w:p>
    <w:p w14:paraId="2C9366F2" w14:textId="77777777" w:rsidR="00C9692A" w:rsidRPr="00D0336C" w:rsidRDefault="00C9692A" w:rsidP="00C9692A">
      <w:pPr>
        <w:jc w:val="center"/>
        <w:rPr>
          <w:rStyle w:val="Strong"/>
          <w:rFonts w:ascii="Gill Sans MT" w:hAnsi="Gill Sans MT"/>
          <w:lang w:val="en"/>
        </w:rPr>
      </w:pPr>
    </w:p>
    <w:p w14:paraId="6D2E7FBC" w14:textId="0D7069B1" w:rsidR="00AC3524" w:rsidRDefault="00AC3524" w:rsidP="00C9692A">
      <w:pPr>
        <w:jc w:val="center"/>
        <w:rPr>
          <w:rStyle w:val="Strong"/>
          <w:rFonts w:ascii="Gill Sans MT" w:hAnsi="Gill Sans MT"/>
          <w:lang w:val="en"/>
        </w:rPr>
      </w:pPr>
      <w:r w:rsidRPr="00D0336C">
        <w:rPr>
          <w:rStyle w:val="Strong"/>
          <w:rFonts w:ascii="Gill Sans MT" w:hAnsi="Gill Sans MT"/>
          <w:lang w:val="en"/>
        </w:rPr>
        <w:t>Summary</w:t>
      </w:r>
    </w:p>
    <w:p w14:paraId="54BC99EC" w14:textId="77777777" w:rsidR="00627FA5" w:rsidRPr="00D0336C" w:rsidRDefault="00627FA5" w:rsidP="00C9692A">
      <w:pPr>
        <w:jc w:val="center"/>
        <w:rPr>
          <w:rFonts w:ascii="Gill Sans MT" w:hAnsi="Gill Sans MT"/>
          <w:lang w:val="en"/>
        </w:rPr>
      </w:pPr>
    </w:p>
    <w:p w14:paraId="2BE7453C" w14:textId="77777777" w:rsidR="00AC3524" w:rsidRPr="00D0336C" w:rsidRDefault="00AC3524" w:rsidP="00C9692A">
      <w:pPr>
        <w:jc w:val="center"/>
        <w:rPr>
          <w:rFonts w:ascii="Gill Sans MT" w:hAnsi="Gill Sans MT"/>
          <w:lang w:val="en"/>
        </w:rPr>
      </w:pPr>
      <w:r w:rsidRPr="00D0336C">
        <w:rPr>
          <w:rFonts w:ascii="Gill Sans MT" w:hAnsi="Gill Sans MT"/>
          <w:lang w:val="en"/>
        </w:rPr>
        <w:t>As stated, it is our ambition to return to facilities in a safe and responsible manner and all the above, whilst restrictive, is designed to achieve this aim.  We do need the support and patience of our customers in these difficult times and we hope you will respect that our staff are keen to assist but East Ayrshire Leisure will not allow them to be placed in a position of unacceptable risk.  The information above has been prepared to meet the Scottish Government guidelines. East Ayrshire Leisure reserve the right to remove any individual who is found to be knowingly in breach of the guidance or the spirit of this guidance and will not hesitate to do so.</w:t>
      </w:r>
    </w:p>
    <w:p w14:paraId="0D562660" w14:textId="10C6F857" w:rsidR="00FE1EF9" w:rsidRPr="00D0336C" w:rsidRDefault="00AC3524" w:rsidP="005E3890">
      <w:pPr>
        <w:spacing w:before="450" w:after="240"/>
        <w:jc w:val="center"/>
        <w:rPr>
          <w:rFonts w:ascii="Gill Sans MT" w:hAnsi="Gill Sans MT"/>
          <w:lang w:val="en"/>
        </w:rPr>
      </w:pPr>
      <w:r w:rsidRPr="00D0336C">
        <w:rPr>
          <w:rFonts w:ascii="Gill Sans MT" w:hAnsi="Gill Sans MT"/>
          <w:lang w:val="en"/>
        </w:rPr>
        <w:t>Finally, please be reassured that we will be carefully monitoring the implementation and impact of these controls and will amend and improve practice for the benefit of all wherever and whenever possible.</w:t>
      </w:r>
    </w:p>
    <w:sectPr w:rsidR="00FE1EF9" w:rsidRPr="00D0336C" w:rsidSect="00153D65">
      <w:pgSz w:w="11900" w:h="16840"/>
      <w:pgMar w:top="1440" w:right="1410"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9D11" w14:textId="77777777" w:rsidR="00615DF2" w:rsidRDefault="00615DF2">
      <w:r>
        <w:separator/>
      </w:r>
    </w:p>
  </w:endnote>
  <w:endnote w:type="continuationSeparator" w:id="0">
    <w:p w14:paraId="5876DB26" w14:textId="77777777" w:rsidR="00615DF2" w:rsidRDefault="006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16F9" w14:textId="77777777" w:rsidR="00615DF2" w:rsidRDefault="00615DF2">
      <w:r>
        <w:separator/>
      </w:r>
    </w:p>
  </w:footnote>
  <w:footnote w:type="continuationSeparator" w:id="0">
    <w:p w14:paraId="7F4A2F5E" w14:textId="77777777" w:rsidR="00615DF2" w:rsidRDefault="0061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EB"/>
    <w:multiLevelType w:val="hybridMultilevel"/>
    <w:tmpl w:val="0F1C0EB2"/>
    <w:styleLink w:val="ImportedStyle3"/>
    <w:lvl w:ilvl="0" w:tplc="48320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5EC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A8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A1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4F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3E4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039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80A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C1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55D7D"/>
    <w:multiLevelType w:val="hybridMultilevel"/>
    <w:tmpl w:val="E2EC2370"/>
    <w:numStyleLink w:val="ImportedStyle4"/>
  </w:abstractNum>
  <w:abstractNum w:abstractNumId="2" w15:restartNumberingAfterBreak="0">
    <w:nsid w:val="058F6661"/>
    <w:multiLevelType w:val="hybridMultilevel"/>
    <w:tmpl w:val="FCB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C0BDB"/>
    <w:multiLevelType w:val="multilevel"/>
    <w:tmpl w:val="F8D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26686"/>
    <w:multiLevelType w:val="hybridMultilevel"/>
    <w:tmpl w:val="F324406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04A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24D2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8F50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70747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8239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F4D2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B418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285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3E4B7D"/>
    <w:multiLevelType w:val="hybridMultilevel"/>
    <w:tmpl w:val="77849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3A51"/>
    <w:multiLevelType w:val="hybridMultilevel"/>
    <w:tmpl w:val="3BA2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063E5"/>
    <w:multiLevelType w:val="hybridMultilevel"/>
    <w:tmpl w:val="0F1C0EB2"/>
    <w:numStyleLink w:val="ImportedStyle3"/>
  </w:abstractNum>
  <w:abstractNum w:abstractNumId="8" w15:restartNumberingAfterBreak="0">
    <w:nsid w:val="0D0D6359"/>
    <w:multiLevelType w:val="multilevel"/>
    <w:tmpl w:val="2E4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3386A"/>
    <w:multiLevelType w:val="hybridMultilevel"/>
    <w:tmpl w:val="0596CFF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43B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AEE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8B6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FA8C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2654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8D5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A6B2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F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85027E"/>
    <w:multiLevelType w:val="hybridMultilevel"/>
    <w:tmpl w:val="894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16A1B"/>
    <w:multiLevelType w:val="multilevel"/>
    <w:tmpl w:val="DA2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77E5D"/>
    <w:multiLevelType w:val="multilevel"/>
    <w:tmpl w:val="155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E5C0C"/>
    <w:multiLevelType w:val="hybridMultilevel"/>
    <w:tmpl w:val="1B7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12B0F"/>
    <w:multiLevelType w:val="hybridMultilevel"/>
    <w:tmpl w:val="1980A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4E3E88"/>
    <w:multiLevelType w:val="multilevel"/>
    <w:tmpl w:val="5D1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A31CA0"/>
    <w:multiLevelType w:val="hybridMultilevel"/>
    <w:tmpl w:val="F1FE60C4"/>
    <w:numStyleLink w:val="ImportedStyle1"/>
  </w:abstractNum>
  <w:abstractNum w:abstractNumId="17" w15:restartNumberingAfterBreak="0">
    <w:nsid w:val="1ACE110E"/>
    <w:multiLevelType w:val="hybridMultilevel"/>
    <w:tmpl w:val="E2EC2370"/>
    <w:styleLink w:val="ImportedStyle4"/>
    <w:lvl w:ilvl="0" w:tplc="C1E62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839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E09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1E16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ECCC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8A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ED9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DA04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C69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704B20"/>
    <w:multiLevelType w:val="hybridMultilevel"/>
    <w:tmpl w:val="7ED4EBF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0784DD2"/>
    <w:multiLevelType w:val="hybridMultilevel"/>
    <w:tmpl w:val="5F189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4E70FD"/>
    <w:multiLevelType w:val="hybridMultilevel"/>
    <w:tmpl w:val="CAEC7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CAE4CCA"/>
    <w:multiLevelType w:val="hybridMultilevel"/>
    <w:tmpl w:val="63FC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F5420"/>
    <w:multiLevelType w:val="hybridMultilevel"/>
    <w:tmpl w:val="B3C2A3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0A27591"/>
    <w:multiLevelType w:val="hybridMultilevel"/>
    <w:tmpl w:val="A25E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56F1F"/>
    <w:multiLevelType w:val="multilevel"/>
    <w:tmpl w:val="AE2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D65CC7"/>
    <w:multiLevelType w:val="multilevel"/>
    <w:tmpl w:val="028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403AE4"/>
    <w:multiLevelType w:val="hybridMultilevel"/>
    <w:tmpl w:val="E6C6C4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EE1D50"/>
    <w:multiLevelType w:val="hybridMultilevel"/>
    <w:tmpl w:val="7030633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7720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7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1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81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42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A1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DCF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00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F641D3"/>
    <w:multiLevelType w:val="hybridMultilevel"/>
    <w:tmpl w:val="0EA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C2DCA"/>
    <w:multiLevelType w:val="hybridMultilevel"/>
    <w:tmpl w:val="AA88BD5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F523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689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041B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AAE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E6F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62A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0A01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299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A6664F"/>
    <w:multiLevelType w:val="hybridMultilevel"/>
    <w:tmpl w:val="A30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12FC9"/>
    <w:multiLevelType w:val="hybridMultilevel"/>
    <w:tmpl w:val="B95A311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6EF4BCC"/>
    <w:multiLevelType w:val="hybridMultilevel"/>
    <w:tmpl w:val="1AFE0A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7D1F79"/>
    <w:multiLevelType w:val="multilevel"/>
    <w:tmpl w:val="573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D0EBD"/>
    <w:multiLevelType w:val="multilevel"/>
    <w:tmpl w:val="21F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E52A8"/>
    <w:multiLevelType w:val="hybridMultilevel"/>
    <w:tmpl w:val="7CCC0972"/>
    <w:styleLink w:val="ImportedStyle2"/>
    <w:lvl w:ilvl="0" w:tplc="C0564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D4F7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80F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C9C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ECE6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8B8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20C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CA29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437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3D2E0A"/>
    <w:multiLevelType w:val="multilevel"/>
    <w:tmpl w:val="D49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866E2"/>
    <w:multiLevelType w:val="hybridMultilevel"/>
    <w:tmpl w:val="7CCC0972"/>
    <w:numStyleLink w:val="ImportedStyle2"/>
  </w:abstractNum>
  <w:abstractNum w:abstractNumId="38" w15:restartNumberingAfterBreak="0">
    <w:nsid w:val="69EA71DB"/>
    <w:multiLevelType w:val="hybridMultilevel"/>
    <w:tmpl w:val="39AA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570576"/>
    <w:multiLevelType w:val="hybridMultilevel"/>
    <w:tmpl w:val="5472F3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2074DCA"/>
    <w:multiLevelType w:val="multilevel"/>
    <w:tmpl w:val="E27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C26A5"/>
    <w:multiLevelType w:val="multilevel"/>
    <w:tmpl w:val="6DB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A7D4C"/>
    <w:multiLevelType w:val="hybridMultilevel"/>
    <w:tmpl w:val="84645732"/>
    <w:numStyleLink w:val="ImportedStyle5"/>
  </w:abstractNum>
  <w:abstractNum w:abstractNumId="43" w15:restartNumberingAfterBreak="0">
    <w:nsid w:val="7A990AB4"/>
    <w:multiLevelType w:val="hybridMultilevel"/>
    <w:tmpl w:val="3BC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542A4E"/>
    <w:multiLevelType w:val="hybridMultilevel"/>
    <w:tmpl w:val="634240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DB2586B"/>
    <w:multiLevelType w:val="hybridMultilevel"/>
    <w:tmpl w:val="736216C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27E8F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E32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50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1449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076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C47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06B18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AC9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E875597"/>
    <w:multiLevelType w:val="hybridMultilevel"/>
    <w:tmpl w:val="84645732"/>
    <w:styleLink w:val="ImportedStyle5"/>
    <w:lvl w:ilvl="0" w:tplc="823E0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8AA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4C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E06C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981C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6EA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B43F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6E71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6B5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9A3C86"/>
    <w:multiLevelType w:val="hybridMultilevel"/>
    <w:tmpl w:val="5226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74172"/>
    <w:multiLevelType w:val="hybridMultilevel"/>
    <w:tmpl w:val="F1FE60C4"/>
    <w:styleLink w:val="ImportedStyle1"/>
    <w:lvl w:ilvl="0" w:tplc="BD701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4D3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635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46E90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928CC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7099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257F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4E63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CE4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8"/>
  </w:num>
  <w:num w:numId="2">
    <w:abstractNumId w:val="16"/>
  </w:num>
  <w:num w:numId="3">
    <w:abstractNumId w:val="35"/>
  </w:num>
  <w:num w:numId="4">
    <w:abstractNumId w:val="37"/>
  </w:num>
  <w:num w:numId="5">
    <w:abstractNumId w:val="0"/>
  </w:num>
  <w:num w:numId="6">
    <w:abstractNumId w:val="7"/>
  </w:num>
  <w:num w:numId="7">
    <w:abstractNumId w:val="17"/>
  </w:num>
  <w:num w:numId="8">
    <w:abstractNumId w:val="1"/>
  </w:num>
  <w:num w:numId="9">
    <w:abstractNumId w:val="46"/>
  </w:num>
  <w:num w:numId="10">
    <w:abstractNumId w:val="42"/>
  </w:num>
  <w:num w:numId="11">
    <w:abstractNumId w:val="4"/>
  </w:num>
  <w:num w:numId="12">
    <w:abstractNumId w:val="9"/>
  </w:num>
  <w:num w:numId="13">
    <w:abstractNumId w:val="27"/>
  </w:num>
  <w:num w:numId="14">
    <w:abstractNumId w:val="45"/>
  </w:num>
  <w:num w:numId="15">
    <w:abstractNumId w:val="29"/>
  </w:num>
  <w:num w:numId="16">
    <w:abstractNumId w:val="30"/>
  </w:num>
  <w:num w:numId="17">
    <w:abstractNumId w:val="5"/>
  </w:num>
  <w:num w:numId="18">
    <w:abstractNumId w:val="40"/>
  </w:num>
  <w:num w:numId="19">
    <w:abstractNumId w:val="25"/>
  </w:num>
  <w:num w:numId="20">
    <w:abstractNumId w:val="41"/>
  </w:num>
  <w:num w:numId="21">
    <w:abstractNumId w:val="34"/>
  </w:num>
  <w:num w:numId="22">
    <w:abstractNumId w:val="3"/>
  </w:num>
  <w:num w:numId="23">
    <w:abstractNumId w:val="33"/>
  </w:num>
  <w:num w:numId="24">
    <w:abstractNumId w:val="15"/>
  </w:num>
  <w:num w:numId="25">
    <w:abstractNumId w:val="8"/>
  </w:num>
  <w:num w:numId="26">
    <w:abstractNumId w:val="11"/>
  </w:num>
  <w:num w:numId="27">
    <w:abstractNumId w:val="36"/>
  </w:num>
  <w:num w:numId="28">
    <w:abstractNumId w:val="44"/>
  </w:num>
  <w:num w:numId="29">
    <w:abstractNumId w:val="47"/>
  </w:num>
  <w:num w:numId="30">
    <w:abstractNumId w:val="13"/>
  </w:num>
  <w:num w:numId="31">
    <w:abstractNumId w:val="23"/>
  </w:num>
  <w:num w:numId="32">
    <w:abstractNumId w:val="21"/>
  </w:num>
  <w:num w:numId="33">
    <w:abstractNumId w:val="14"/>
  </w:num>
  <w:num w:numId="34">
    <w:abstractNumId w:val="6"/>
  </w:num>
  <w:num w:numId="35">
    <w:abstractNumId w:val="10"/>
  </w:num>
  <w:num w:numId="36">
    <w:abstractNumId w:val="38"/>
  </w:num>
  <w:num w:numId="37">
    <w:abstractNumId w:val="20"/>
  </w:num>
  <w:num w:numId="38">
    <w:abstractNumId w:val="2"/>
  </w:num>
  <w:num w:numId="39">
    <w:abstractNumId w:val="28"/>
  </w:num>
  <w:num w:numId="40">
    <w:abstractNumId w:val="22"/>
  </w:num>
  <w:num w:numId="41">
    <w:abstractNumId w:val="12"/>
  </w:num>
  <w:num w:numId="42">
    <w:abstractNumId w:val="31"/>
  </w:num>
  <w:num w:numId="43">
    <w:abstractNumId w:val="32"/>
  </w:num>
  <w:num w:numId="44">
    <w:abstractNumId w:val="18"/>
  </w:num>
  <w:num w:numId="45">
    <w:abstractNumId w:val="19"/>
  </w:num>
  <w:num w:numId="46">
    <w:abstractNumId w:val="39"/>
  </w:num>
  <w:num w:numId="47">
    <w:abstractNumId w:val="26"/>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A"/>
    <w:rsid w:val="00003874"/>
    <w:rsid w:val="00013E2A"/>
    <w:rsid w:val="00023CD6"/>
    <w:rsid w:val="000267CF"/>
    <w:rsid w:val="00045672"/>
    <w:rsid w:val="00046938"/>
    <w:rsid w:val="000740F4"/>
    <w:rsid w:val="00082498"/>
    <w:rsid w:val="00091115"/>
    <w:rsid w:val="000A5536"/>
    <w:rsid w:val="001113F8"/>
    <w:rsid w:val="00132806"/>
    <w:rsid w:val="00153D65"/>
    <w:rsid w:val="0018268C"/>
    <w:rsid w:val="001904DF"/>
    <w:rsid w:val="001A4216"/>
    <w:rsid w:val="001E2E59"/>
    <w:rsid w:val="002003CC"/>
    <w:rsid w:val="00203E07"/>
    <w:rsid w:val="002060EE"/>
    <w:rsid w:val="002203CD"/>
    <w:rsid w:val="00224147"/>
    <w:rsid w:val="00227F5F"/>
    <w:rsid w:val="002420C2"/>
    <w:rsid w:val="002444B4"/>
    <w:rsid w:val="00264C26"/>
    <w:rsid w:val="00265B24"/>
    <w:rsid w:val="002B6339"/>
    <w:rsid w:val="002C21AB"/>
    <w:rsid w:val="002D6639"/>
    <w:rsid w:val="002F037F"/>
    <w:rsid w:val="002F4B29"/>
    <w:rsid w:val="0030004F"/>
    <w:rsid w:val="003028AF"/>
    <w:rsid w:val="00322B50"/>
    <w:rsid w:val="003329EA"/>
    <w:rsid w:val="00351731"/>
    <w:rsid w:val="0039498A"/>
    <w:rsid w:val="003B6F6B"/>
    <w:rsid w:val="003D1906"/>
    <w:rsid w:val="003D6A2B"/>
    <w:rsid w:val="003E1D54"/>
    <w:rsid w:val="003E5FF7"/>
    <w:rsid w:val="003F5291"/>
    <w:rsid w:val="00420110"/>
    <w:rsid w:val="0043017E"/>
    <w:rsid w:val="004523F1"/>
    <w:rsid w:val="004552BD"/>
    <w:rsid w:val="004B262F"/>
    <w:rsid w:val="004C4C38"/>
    <w:rsid w:val="004E2B50"/>
    <w:rsid w:val="00515100"/>
    <w:rsid w:val="00517681"/>
    <w:rsid w:val="00534D36"/>
    <w:rsid w:val="005A2EEB"/>
    <w:rsid w:val="005A414B"/>
    <w:rsid w:val="005C16D1"/>
    <w:rsid w:val="005D3D98"/>
    <w:rsid w:val="005E3890"/>
    <w:rsid w:val="005E59D2"/>
    <w:rsid w:val="00607FB1"/>
    <w:rsid w:val="00615DF2"/>
    <w:rsid w:val="00621BBD"/>
    <w:rsid w:val="00627FA5"/>
    <w:rsid w:val="00630CE9"/>
    <w:rsid w:val="00633654"/>
    <w:rsid w:val="0068335F"/>
    <w:rsid w:val="00686364"/>
    <w:rsid w:val="00690106"/>
    <w:rsid w:val="006C19BB"/>
    <w:rsid w:val="006C3C01"/>
    <w:rsid w:val="006C465A"/>
    <w:rsid w:val="006D7108"/>
    <w:rsid w:val="006E3090"/>
    <w:rsid w:val="006F08CA"/>
    <w:rsid w:val="006F12A8"/>
    <w:rsid w:val="0070019B"/>
    <w:rsid w:val="00726B3C"/>
    <w:rsid w:val="007645A3"/>
    <w:rsid w:val="00774F05"/>
    <w:rsid w:val="0078080E"/>
    <w:rsid w:val="007B57DF"/>
    <w:rsid w:val="007C0FBC"/>
    <w:rsid w:val="007D500F"/>
    <w:rsid w:val="00814263"/>
    <w:rsid w:val="00825A93"/>
    <w:rsid w:val="00841074"/>
    <w:rsid w:val="008623D4"/>
    <w:rsid w:val="0086329B"/>
    <w:rsid w:val="008641F5"/>
    <w:rsid w:val="00865E6D"/>
    <w:rsid w:val="0087048E"/>
    <w:rsid w:val="00885D4B"/>
    <w:rsid w:val="00890D78"/>
    <w:rsid w:val="00892B65"/>
    <w:rsid w:val="0089417B"/>
    <w:rsid w:val="008C45FC"/>
    <w:rsid w:val="008C7DF7"/>
    <w:rsid w:val="008D01F1"/>
    <w:rsid w:val="008D34B6"/>
    <w:rsid w:val="008E4E2E"/>
    <w:rsid w:val="008F155E"/>
    <w:rsid w:val="008F70CE"/>
    <w:rsid w:val="009072D3"/>
    <w:rsid w:val="00951FBD"/>
    <w:rsid w:val="00967862"/>
    <w:rsid w:val="0099685A"/>
    <w:rsid w:val="009A2C05"/>
    <w:rsid w:val="009B2368"/>
    <w:rsid w:val="009C7266"/>
    <w:rsid w:val="009C7DEC"/>
    <w:rsid w:val="00A1246B"/>
    <w:rsid w:val="00A1250C"/>
    <w:rsid w:val="00A14EC0"/>
    <w:rsid w:val="00A30F1E"/>
    <w:rsid w:val="00A36EEF"/>
    <w:rsid w:val="00A46391"/>
    <w:rsid w:val="00A53831"/>
    <w:rsid w:val="00A631C6"/>
    <w:rsid w:val="00A721B7"/>
    <w:rsid w:val="00A93836"/>
    <w:rsid w:val="00A93FCF"/>
    <w:rsid w:val="00AA40D6"/>
    <w:rsid w:val="00AC3524"/>
    <w:rsid w:val="00AE479C"/>
    <w:rsid w:val="00AF09B6"/>
    <w:rsid w:val="00B13455"/>
    <w:rsid w:val="00B43B65"/>
    <w:rsid w:val="00B52010"/>
    <w:rsid w:val="00B63CBF"/>
    <w:rsid w:val="00BB7D3E"/>
    <w:rsid w:val="00BC725E"/>
    <w:rsid w:val="00BD1769"/>
    <w:rsid w:val="00BE3389"/>
    <w:rsid w:val="00BF1F2C"/>
    <w:rsid w:val="00BF4217"/>
    <w:rsid w:val="00C10C45"/>
    <w:rsid w:val="00C11724"/>
    <w:rsid w:val="00C2607F"/>
    <w:rsid w:val="00C3535A"/>
    <w:rsid w:val="00C47E87"/>
    <w:rsid w:val="00C649F8"/>
    <w:rsid w:val="00C81931"/>
    <w:rsid w:val="00C82378"/>
    <w:rsid w:val="00C83164"/>
    <w:rsid w:val="00C9692A"/>
    <w:rsid w:val="00CA02BB"/>
    <w:rsid w:val="00CA7850"/>
    <w:rsid w:val="00CD2EA7"/>
    <w:rsid w:val="00CD3C01"/>
    <w:rsid w:val="00D0336C"/>
    <w:rsid w:val="00D05641"/>
    <w:rsid w:val="00D158F4"/>
    <w:rsid w:val="00D25682"/>
    <w:rsid w:val="00D32B0F"/>
    <w:rsid w:val="00DA5D58"/>
    <w:rsid w:val="00DB1603"/>
    <w:rsid w:val="00DD0A19"/>
    <w:rsid w:val="00DD3287"/>
    <w:rsid w:val="00E15823"/>
    <w:rsid w:val="00E50A50"/>
    <w:rsid w:val="00E53FFE"/>
    <w:rsid w:val="00E5436F"/>
    <w:rsid w:val="00E8014A"/>
    <w:rsid w:val="00ED75CE"/>
    <w:rsid w:val="00EE0C53"/>
    <w:rsid w:val="00EE7EDA"/>
    <w:rsid w:val="00F25F08"/>
    <w:rsid w:val="00F34332"/>
    <w:rsid w:val="00F41B21"/>
    <w:rsid w:val="00F73529"/>
    <w:rsid w:val="00F758E5"/>
    <w:rsid w:val="00F7652A"/>
    <w:rsid w:val="00F920BA"/>
    <w:rsid w:val="00FB2B8A"/>
    <w:rsid w:val="00FE1EF9"/>
    <w:rsid w:val="00FE5C41"/>
    <w:rsid w:val="00FF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5D2F"/>
  <w15:docId w15:val="{1B315AFB-305D-445A-82A5-6850E3BC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111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F8"/>
    <w:rPr>
      <w:rFonts w:ascii="Segoe UI" w:hAnsi="Segoe UI" w:cs="Segoe UI"/>
      <w:sz w:val="18"/>
      <w:szCs w:val="18"/>
      <w:lang w:val="en-US" w:eastAsia="en-US"/>
    </w:rPr>
  </w:style>
  <w:style w:type="paragraph" w:styleId="NormalWeb">
    <w:name w:val="Normal (Web)"/>
    <w:basedOn w:val="Normal"/>
    <w:uiPriority w:val="99"/>
    <w:semiHidden/>
    <w:unhideWhenUsed/>
    <w:rsid w:val="00534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34D36"/>
    <w:rPr>
      <w:b/>
      <w:bCs/>
    </w:rPr>
  </w:style>
  <w:style w:type="character" w:styleId="CommentReference">
    <w:name w:val="annotation reference"/>
    <w:basedOn w:val="DefaultParagraphFont"/>
    <w:uiPriority w:val="99"/>
    <w:semiHidden/>
    <w:unhideWhenUsed/>
    <w:rsid w:val="00EE0C53"/>
    <w:rPr>
      <w:sz w:val="16"/>
      <w:szCs w:val="16"/>
    </w:rPr>
  </w:style>
  <w:style w:type="paragraph" w:styleId="CommentText">
    <w:name w:val="annotation text"/>
    <w:basedOn w:val="Normal"/>
    <w:link w:val="CommentTextChar"/>
    <w:uiPriority w:val="99"/>
    <w:semiHidden/>
    <w:unhideWhenUsed/>
    <w:rsid w:val="00EE0C53"/>
    <w:rPr>
      <w:sz w:val="20"/>
      <w:szCs w:val="20"/>
    </w:rPr>
  </w:style>
  <w:style w:type="character" w:customStyle="1" w:styleId="CommentTextChar">
    <w:name w:val="Comment Text Char"/>
    <w:basedOn w:val="DefaultParagraphFont"/>
    <w:link w:val="CommentText"/>
    <w:uiPriority w:val="99"/>
    <w:semiHidden/>
    <w:rsid w:val="00EE0C53"/>
    <w:rPr>
      <w:lang w:val="en-US" w:eastAsia="en-US"/>
    </w:rPr>
  </w:style>
  <w:style w:type="paragraph" w:styleId="CommentSubject">
    <w:name w:val="annotation subject"/>
    <w:basedOn w:val="CommentText"/>
    <w:next w:val="CommentText"/>
    <w:link w:val="CommentSubjectChar"/>
    <w:uiPriority w:val="99"/>
    <w:semiHidden/>
    <w:unhideWhenUsed/>
    <w:rsid w:val="00814263"/>
    <w:rPr>
      <w:b/>
      <w:bCs/>
    </w:rPr>
  </w:style>
  <w:style w:type="character" w:customStyle="1" w:styleId="CommentSubjectChar">
    <w:name w:val="Comment Subject Char"/>
    <w:basedOn w:val="CommentTextChar"/>
    <w:link w:val="CommentSubject"/>
    <w:uiPriority w:val="99"/>
    <w:semiHidden/>
    <w:rsid w:val="00814263"/>
    <w:rPr>
      <w:b/>
      <w:bCs/>
      <w:lang w:val="en-US" w:eastAsia="en-US"/>
    </w:rPr>
  </w:style>
  <w:style w:type="paragraph" w:styleId="Revision">
    <w:name w:val="Revision"/>
    <w:hidden/>
    <w:uiPriority w:val="99"/>
    <w:semiHidden/>
    <w:rsid w:val="008142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132806"/>
    <w:rPr>
      <w:color w:val="FF00FF" w:themeColor="followedHyperlink"/>
      <w:u w:val="single"/>
    </w:rPr>
  </w:style>
  <w:style w:type="table" w:styleId="TableGrid">
    <w:name w:val="Table Grid"/>
    <w:basedOn w:val="TableNormal"/>
    <w:uiPriority w:val="39"/>
    <w:rsid w:val="00A6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598">
      <w:bodyDiv w:val="1"/>
      <w:marLeft w:val="0"/>
      <w:marRight w:val="0"/>
      <w:marTop w:val="0"/>
      <w:marBottom w:val="0"/>
      <w:divBdr>
        <w:top w:val="none" w:sz="0" w:space="0" w:color="auto"/>
        <w:left w:val="none" w:sz="0" w:space="0" w:color="auto"/>
        <w:bottom w:val="none" w:sz="0" w:space="0" w:color="auto"/>
        <w:right w:val="none" w:sz="0" w:space="0" w:color="auto"/>
      </w:divBdr>
    </w:div>
    <w:div w:id="432020736">
      <w:bodyDiv w:val="1"/>
      <w:marLeft w:val="0"/>
      <w:marRight w:val="0"/>
      <w:marTop w:val="0"/>
      <w:marBottom w:val="0"/>
      <w:divBdr>
        <w:top w:val="none" w:sz="0" w:space="0" w:color="auto"/>
        <w:left w:val="none" w:sz="0" w:space="0" w:color="auto"/>
        <w:bottom w:val="none" w:sz="0" w:space="0" w:color="auto"/>
        <w:right w:val="none" w:sz="0" w:space="0" w:color="auto"/>
      </w:divBdr>
    </w:div>
    <w:div w:id="548417301">
      <w:bodyDiv w:val="1"/>
      <w:marLeft w:val="0"/>
      <w:marRight w:val="0"/>
      <w:marTop w:val="0"/>
      <w:marBottom w:val="0"/>
      <w:divBdr>
        <w:top w:val="none" w:sz="0" w:space="0" w:color="auto"/>
        <w:left w:val="none" w:sz="0" w:space="0" w:color="auto"/>
        <w:bottom w:val="none" w:sz="0" w:space="0" w:color="auto"/>
        <w:right w:val="none" w:sz="0" w:space="0" w:color="auto"/>
      </w:divBdr>
      <w:divsChild>
        <w:div w:id="1746875126">
          <w:marLeft w:val="0"/>
          <w:marRight w:val="0"/>
          <w:marTop w:val="0"/>
          <w:marBottom w:val="0"/>
          <w:divBdr>
            <w:top w:val="none" w:sz="0" w:space="0" w:color="auto"/>
            <w:left w:val="none" w:sz="0" w:space="0" w:color="auto"/>
            <w:bottom w:val="none" w:sz="0" w:space="0" w:color="auto"/>
            <w:right w:val="none" w:sz="0" w:space="0" w:color="auto"/>
          </w:divBdr>
          <w:divsChild>
            <w:div w:id="1632394169">
              <w:marLeft w:val="0"/>
              <w:marRight w:val="0"/>
              <w:marTop w:val="0"/>
              <w:marBottom w:val="0"/>
              <w:divBdr>
                <w:top w:val="none" w:sz="0" w:space="0" w:color="auto"/>
                <w:left w:val="none" w:sz="0" w:space="0" w:color="auto"/>
                <w:bottom w:val="none" w:sz="0" w:space="0" w:color="auto"/>
                <w:right w:val="none" w:sz="0" w:space="0" w:color="auto"/>
              </w:divBdr>
              <w:divsChild>
                <w:div w:id="17050866">
                  <w:marLeft w:val="0"/>
                  <w:marRight w:val="0"/>
                  <w:marTop w:val="750"/>
                  <w:marBottom w:val="750"/>
                  <w:divBdr>
                    <w:top w:val="none" w:sz="0" w:space="0" w:color="auto"/>
                    <w:left w:val="none" w:sz="0" w:space="0" w:color="auto"/>
                    <w:bottom w:val="none" w:sz="0" w:space="0" w:color="auto"/>
                    <w:right w:val="none" w:sz="0" w:space="0" w:color="auto"/>
                  </w:divBdr>
                  <w:divsChild>
                    <w:div w:id="2000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6922">
      <w:bodyDiv w:val="1"/>
      <w:marLeft w:val="0"/>
      <w:marRight w:val="0"/>
      <w:marTop w:val="0"/>
      <w:marBottom w:val="0"/>
      <w:divBdr>
        <w:top w:val="none" w:sz="0" w:space="0" w:color="auto"/>
        <w:left w:val="none" w:sz="0" w:space="0" w:color="auto"/>
        <w:bottom w:val="none" w:sz="0" w:space="0" w:color="auto"/>
        <w:right w:val="none" w:sz="0" w:space="0" w:color="auto"/>
      </w:divBdr>
    </w:div>
    <w:div w:id="1308122431">
      <w:bodyDiv w:val="1"/>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522591045">
              <w:marLeft w:val="0"/>
              <w:marRight w:val="0"/>
              <w:marTop w:val="0"/>
              <w:marBottom w:val="0"/>
              <w:divBdr>
                <w:top w:val="none" w:sz="0" w:space="0" w:color="auto"/>
                <w:left w:val="none" w:sz="0" w:space="0" w:color="auto"/>
                <w:bottom w:val="none" w:sz="0" w:space="0" w:color="auto"/>
                <w:right w:val="none" w:sz="0" w:space="0" w:color="auto"/>
              </w:divBdr>
              <w:divsChild>
                <w:div w:id="35397852">
                  <w:marLeft w:val="0"/>
                  <w:marRight w:val="0"/>
                  <w:marTop w:val="750"/>
                  <w:marBottom w:val="750"/>
                  <w:divBdr>
                    <w:top w:val="none" w:sz="0" w:space="0" w:color="auto"/>
                    <w:left w:val="none" w:sz="0" w:space="0" w:color="auto"/>
                    <w:bottom w:val="none" w:sz="0" w:space="0" w:color="auto"/>
                    <w:right w:val="none" w:sz="0" w:space="0" w:color="auto"/>
                  </w:divBdr>
                  <w:divsChild>
                    <w:div w:id="998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123">
      <w:bodyDiv w:val="1"/>
      <w:marLeft w:val="0"/>
      <w:marRight w:val="0"/>
      <w:marTop w:val="0"/>
      <w:marBottom w:val="0"/>
      <w:divBdr>
        <w:top w:val="none" w:sz="0" w:space="0" w:color="auto"/>
        <w:left w:val="none" w:sz="0" w:space="0" w:color="auto"/>
        <w:bottom w:val="none" w:sz="0" w:space="0" w:color="auto"/>
        <w:right w:val="none" w:sz="0" w:space="0" w:color="auto"/>
      </w:divBdr>
    </w:div>
    <w:div w:id="1779138402">
      <w:bodyDiv w:val="1"/>
      <w:marLeft w:val="0"/>
      <w:marRight w:val="0"/>
      <w:marTop w:val="0"/>
      <w:marBottom w:val="0"/>
      <w:divBdr>
        <w:top w:val="none" w:sz="0" w:space="0" w:color="auto"/>
        <w:left w:val="none" w:sz="0" w:space="0" w:color="auto"/>
        <w:bottom w:val="none" w:sz="0" w:space="0" w:color="auto"/>
        <w:right w:val="none" w:sz="0" w:space="0" w:color="auto"/>
      </w:divBdr>
    </w:div>
    <w:div w:id="184801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rotection-lev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inform.scot/illnesses-and-conditions/infections-and-poisoning/coronavirus-covid-19/coronavirus-covid-19-physical-dista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guidance-on-travel-and-transport/" TargetMode="External"/><Relationship Id="rId5" Type="http://schemas.openxmlformats.org/officeDocument/2006/relationships/footnotes" Target="footnotes.xml"/><Relationship Id="rId10" Type="http://schemas.openxmlformats.org/officeDocument/2006/relationships/hyperlink" Target="https://www.nhsinform.scot/illnesses-and-conditions/infections-and-poisoning/coronavirus-covid-19/test-and-protect/coronavirus-covid-19-contact-tracing" TargetMode="External"/><Relationship Id="rId4" Type="http://schemas.openxmlformats.org/officeDocument/2006/relationships/webSettings" Target="webSettings.xml"/><Relationship Id="rId9" Type="http://schemas.openxmlformats.org/officeDocument/2006/relationships/hyperlink" Target="https://eastayrshireleisure.com/sport-fitness/gol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Christine</dc:creator>
  <cp:lastModifiedBy>Low, Jenna</cp:lastModifiedBy>
  <cp:revision>2</cp:revision>
  <dcterms:created xsi:type="dcterms:W3CDTF">2021-07-20T13:39:00Z</dcterms:created>
  <dcterms:modified xsi:type="dcterms:W3CDTF">2021-07-20T13:39:00Z</dcterms:modified>
</cp:coreProperties>
</file>