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BC" w:rsidRPr="00EB2457" w:rsidRDefault="00730BBC" w:rsidP="00730BBC">
      <w:pPr>
        <w:rPr>
          <w:rFonts w:ascii="Gill Sans MT" w:hAnsi="Gill Sans MT"/>
          <w:b/>
          <w:sz w:val="20"/>
          <w:szCs w:val="20"/>
        </w:rPr>
      </w:pPr>
      <w:r w:rsidRPr="00EB2457">
        <w:rPr>
          <w:rFonts w:ascii="Gill Sans MT" w:hAnsi="Gill Sans MT"/>
          <w:noProof/>
          <w:sz w:val="20"/>
          <w:szCs w:val="20"/>
          <w:lang w:eastAsia="en-GB"/>
        </w:rPr>
        <mc:AlternateContent>
          <mc:Choice Requires="wps">
            <w:drawing>
              <wp:anchor distT="0" distB="0" distL="114300" distR="114300" simplePos="0" relativeHeight="251672576" behindDoc="0" locked="0" layoutInCell="1" allowOverlap="1" wp14:anchorId="5327E284" wp14:editId="3C29C48F">
                <wp:simplePos x="0" y="0"/>
                <wp:positionH relativeFrom="column">
                  <wp:posOffset>180975</wp:posOffset>
                </wp:positionH>
                <wp:positionV relativeFrom="paragraph">
                  <wp:posOffset>-477520</wp:posOffset>
                </wp:positionV>
                <wp:extent cx="9720000" cy="685800"/>
                <wp:effectExtent l="0" t="0" r="0" b="0"/>
                <wp:wrapNone/>
                <wp:docPr id="10" name="Rectangle 10"/>
                <wp:cNvGraphicFramePr/>
                <a:graphic xmlns:a="http://schemas.openxmlformats.org/drawingml/2006/main">
                  <a:graphicData uri="http://schemas.microsoft.com/office/word/2010/wordprocessingShape">
                    <wps:wsp>
                      <wps:cNvSpPr/>
                      <wps:spPr>
                        <a:xfrm>
                          <a:off x="0" y="0"/>
                          <a:ext cx="9720000" cy="685800"/>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8DF681" id="Rectangle 10" o:spid="_x0000_s1026" style="position:absolute;margin-left:14.25pt;margin-top:-37.6pt;width:765.35pt;height: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" fillcolor="#d0cece" stroked="f" strokeweight="1pt"/>
            </w:pict>
          </mc:Fallback>
        </mc:AlternateContent>
      </w:r>
    </w:p>
    <w:p w:rsidR="00D05DA8" w:rsidRDefault="00D05DA8" w:rsidP="00D05DA8">
      <w:pPr>
        <w:jc w:val="center"/>
        <w:rPr>
          <w:rFonts w:ascii="Gill Sans MT" w:hAnsi="Gill Sans MT"/>
          <w:b/>
          <w:sz w:val="20"/>
          <w:szCs w:val="20"/>
        </w:rPr>
      </w:pPr>
      <w:r>
        <w:rPr>
          <w:rFonts w:ascii="Gill Sans MT" w:hAnsi="Gill Sans MT"/>
          <w:b/>
          <w:caps/>
          <w:color w:val="404040"/>
          <w:spacing w:val="20"/>
          <w:sz w:val="42"/>
          <w:szCs w:val="42"/>
        </w:rPr>
        <w:t xml:space="preserve">     </w:t>
      </w:r>
      <w:r w:rsidRPr="00C64B69">
        <w:rPr>
          <w:rFonts w:ascii="Gill Sans MT" w:hAnsi="Gill Sans MT"/>
          <w:b/>
          <w:caps/>
          <w:color w:val="404040"/>
          <w:spacing w:val="20"/>
          <w:sz w:val="42"/>
          <w:szCs w:val="42"/>
        </w:rPr>
        <w:t>Progress Agai</w:t>
      </w:r>
      <w:r>
        <w:rPr>
          <w:rFonts w:ascii="Gill Sans MT" w:hAnsi="Gill Sans MT"/>
          <w:b/>
          <w:caps/>
          <w:color w:val="404040"/>
          <w:spacing w:val="20"/>
          <w:sz w:val="42"/>
          <w:szCs w:val="42"/>
        </w:rPr>
        <w:t>nst CORPORATE DELIVERY plan 2024-26</w:t>
      </w:r>
    </w:p>
    <w:p w:rsidR="00730BBC" w:rsidRPr="00216F1B" w:rsidRDefault="00730BBC" w:rsidP="00730BBC">
      <w:pPr>
        <w:rPr>
          <w:rFonts w:ascii="Gill Sans MT" w:hAnsi="Gill Sans MT"/>
          <w:b/>
          <w:caps/>
          <w:spacing w:val="20"/>
        </w:rPr>
      </w:pPr>
      <w:r w:rsidRPr="00216F1B">
        <w:rPr>
          <w:rFonts w:ascii="Gill Sans MT" w:hAnsi="Gill Sans MT"/>
          <w:b/>
        </w:rPr>
        <w:t>KEY:</w:t>
      </w:r>
      <w:r w:rsidRPr="00216F1B">
        <w:rPr>
          <w:rFonts w:ascii="Gill Sans MT" w:hAnsi="Gill Sans MT"/>
          <w:b/>
        </w:rPr>
        <w:tab/>
      </w:r>
    </w:p>
    <w:p w:rsidR="00D05DA8" w:rsidRDefault="00D05DA8" w:rsidP="00730BBC">
      <w:pPr>
        <w:tabs>
          <w:tab w:val="left" w:pos="3270"/>
        </w:tabs>
        <w:rPr>
          <w:rFonts w:ascii="Gill Sans MT" w:hAnsi="Gill Sans MT"/>
          <w:b/>
          <w:sz w:val="20"/>
          <w:szCs w:val="20"/>
        </w:rPr>
      </w:pPr>
      <w:r w:rsidRPr="00D05DA8">
        <w:rPr>
          <w:rFonts w:ascii="Gill Sans MT" w:hAnsi="Gill Sans MT"/>
          <w:b/>
          <w:noProof/>
          <w:sz w:val="20"/>
          <w:szCs w:val="20"/>
          <w:lang w:eastAsia="en-GB"/>
        </w:rPr>
        <mc:AlternateContent>
          <mc:Choice Requires="wps">
            <w:drawing>
              <wp:anchor distT="45720" distB="45720" distL="114300" distR="114300" simplePos="0" relativeHeight="251783168" behindDoc="0" locked="0" layoutInCell="1" allowOverlap="1" wp14:anchorId="44C02A13" wp14:editId="1B1AF891">
                <wp:simplePos x="0" y="0"/>
                <wp:positionH relativeFrom="margin">
                  <wp:posOffset>2381250</wp:posOffset>
                </wp:positionH>
                <wp:positionV relativeFrom="paragraph">
                  <wp:posOffset>55245</wp:posOffset>
                </wp:positionV>
                <wp:extent cx="5184775" cy="505460"/>
                <wp:effectExtent l="0" t="0" r="15875" b="2794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505460"/>
                        </a:xfrm>
                        <a:prstGeom prst="rect">
                          <a:avLst/>
                        </a:prstGeom>
                        <a:solidFill>
                          <a:srgbClr val="FFFFFF"/>
                        </a:solidFill>
                        <a:ln w="9525">
                          <a:solidFill>
                            <a:srgbClr val="000000"/>
                          </a:solidFill>
                          <a:miter lim="800000"/>
                          <a:headEnd/>
                          <a:tailEnd/>
                        </a:ln>
                      </wps:spPr>
                      <wps:txbx>
                        <w:txbxContent>
                          <w:p w:rsidR="00D05DA8" w:rsidRPr="00DC2895" w:rsidRDefault="00D05DA8" w:rsidP="00D05DA8">
                            <w:pPr>
                              <w:jc w:val="center"/>
                            </w:pPr>
                            <w:r w:rsidRPr="00DC2895">
                              <w:rPr>
                                <w:rFonts w:ascii="Gill Sans MT" w:hAnsi="Gill Sans MT"/>
                                <w:b/>
                                <w:noProof/>
                                <w:lang w:eastAsia="en-GB"/>
                              </w:rPr>
                              <w:drawing>
                                <wp:inline distT="0" distB="0" distL="0" distR="0" wp14:anchorId="4C78147A" wp14:editId="35B66DA7">
                                  <wp:extent cx="2476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329977A3" wp14:editId="448F6522">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4C2796AD" wp14:editId="25CC5612">
                                  <wp:extent cx="247650"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02A13" id="_x0000_t202" coordsize="21600,21600" o:spt="202" path="m,l,21600r21600,l21600,xe">
                <v:stroke joinstyle="miter"/>
                <v:path gradientshapeok="t" o:connecttype="rect"/>
              </v:shapetype>
              <v:shape id="Text Box 2" o:spid="_x0000_s1026" type="#_x0000_t202" style="position:absolute;margin-left:187.5pt;margin-top:4.35pt;width:408.25pt;height:39.8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">
                <v:textbox>
                  <w:txbxContent>
                    <w:p w:rsidR="00D05DA8" w:rsidRPr="00DC2895" w:rsidRDefault="00D05DA8" w:rsidP="00D05DA8">
                      <w:pPr>
                        <w:jc w:val="center"/>
                      </w:pPr>
                      <w:r w:rsidRPr="00DC2895">
                        <w:rPr>
                          <w:rFonts w:ascii="Gill Sans MT" w:hAnsi="Gill Sans MT"/>
                          <w:b/>
                          <w:noProof/>
                          <w:lang w:eastAsia="en-GB"/>
                        </w:rPr>
                        <w:drawing>
                          <wp:inline distT="0" distB="0" distL="0" distR="0" wp14:anchorId="4C78147A" wp14:editId="35B66DA7">
                            <wp:extent cx="2476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C2895">
                        <w:rPr>
                          <w:rFonts w:ascii="Gill Sans MT" w:hAnsi="Gill Sans MT"/>
                          <w:b/>
                        </w:rPr>
                        <w:t xml:space="preserve">- No Progress   </w:t>
                      </w:r>
                      <w:r w:rsidRPr="00DC2895">
                        <w:rPr>
                          <w:rFonts w:ascii="Gill Sans MT" w:hAnsi="Gill Sans MT"/>
                          <w:b/>
                          <w:noProof/>
                          <w:lang w:eastAsia="en-GB"/>
                        </w:rPr>
                        <w:drawing>
                          <wp:inline distT="0" distB="0" distL="0" distR="0" wp14:anchorId="329977A3" wp14:editId="448F6522">
                            <wp:extent cx="2476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Gill Sans MT" w:hAnsi="Gill Sans MT"/>
                          <w:b/>
                        </w:rPr>
                        <w:t xml:space="preserve"> </w:t>
                      </w:r>
                      <w:r w:rsidRPr="00DC2895">
                        <w:rPr>
                          <w:rFonts w:ascii="Gill Sans MT" w:hAnsi="Gill Sans MT"/>
                          <w:b/>
                        </w:rPr>
                        <w:t xml:space="preserve">- Some Progress    </w:t>
                      </w:r>
                      <w:r w:rsidRPr="00DC2895">
                        <w:rPr>
                          <w:rFonts w:ascii="Gill Sans MT" w:hAnsi="Gill Sans MT"/>
                          <w:b/>
                          <w:noProof/>
                          <w:lang w:eastAsia="en-GB"/>
                        </w:rPr>
                        <w:drawing>
                          <wp:inline distT="0" distB="0" distL="0" distR="0" wp14:anchorId="4C2796AD" wp14:editId="25CC5612">
                            <wp:extent cx="247650"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C2895">
                        <w:rPr>
                          <w:rFonts w:ascii="Gill Sans MT" w:hAnsi="Gill Sans MT"/>
                          <w:b/>
                        </w:rPr>
                        <w:t xml:space="preserve"> - Complete</w:t>
                      </w:r>
                    </w:p>
                  </w:txbxContent>
                </v:textbox>
                <w10:wrap anchorx="margin"/>
              </v:shape>
            </w:pict>
          </mc:Fallback>
        </mc:AlternateContent>
      </w:r>
    </w:p>
    <w:p w:rsidR="00D05DA8" w:rsidRDefault="00D05DA8" w:rsidP="00D05DA8">
      <w:pPr>
        <w:rPr>
          <w:rFonts w:ascii="Gill Sans MT" w:hAnsi="Gill Sans MT"/>
          <w:sz w:val="20"/>
          <w:szCs w:val="20"/>
        </w:rPr>
      </w:pPr>
    </w:p>
    <w:p w:rsidR="00D05DA8" w:rsidRDefault="00D05DA8" w:rsidP="00D05DA8">
      <w:pPr>
        <w:rPr>
          <w:rFonts w:ascii="Gill Sans MT" w:hAnsi="Gill Sans MT"/>
          <w:sz w:val="20"/>
          <w:szCs w:val="20"/>
        </w:rPr>
      </w:pPr>
    </w:p>
    <w:tbl>
      <w:tblPr>
        <w:tblStyle w:val="TableGrid"/>
        <w:tblpPr w:leftFromText="180" w:rightFromText="180" w:vertAnchor="text" w:horzAnchor="margin" w:tblpY="868"/>
        <w:tblW w:w="15395" w:type="dxa"/>
        <w:tblLayout w:type="fixed"/>
        <w:tblLook w:val="04A0" w:firstRow="1" w:lastRow="0" w:firstColumn="1" w:lastColumn="0" w:noHBand="0" w:noVBand="1"/>
      </w:tblPr>
      <w:tblGrid>
        <w:gridCol w:w="3539"/>
        <w:gridCol w:w="1276"/>
        <w:gridCol w:w="283"/>
        <w:gridCol w:w="3969"/>
        <w:gridCol w:w="1268"/>
        <w:gridCol w:w="236"/>
        <w:gridCol w:w="3724"/>
        <w:gridCol w:w="1100"/>
      </w:tblGrid>
      <w:tr w:rsidR="00D05DA8" w:rsidRPr="00216F1B"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Chief Officer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AF</w:t>
            </w:r>
          </w:p>
        </w:tc>
        <w:tc>
          <w:tcPr>
            <w:tcW w:w="283"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Leisure at the Heart of Every Community</w:t>
            </w:r>
          </w:p>
        </w:tc>
        <w:tc>
          <w:tcPr>
            <w:tcW w:w="1268"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GR</w:t>
            </w:r>
          </w:p>
        </w:tc>
        <w:tc>
          <w:tcPr>
            <w:tcW w:w="236"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Sharing Our Vision</w:t>
            </w:r>
          </w:p>
        </w:tc>
        <w:tc>
          <w:tcPr>
            <w:tcW w:w="1100"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DR</w:t>
            </w:r>
          </w:p>
        </w:tc>
      </w:tr>
      <w:tr w:rsidR="00D05DA8" w:rsidRPr="00216F1B"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Executive Lead: People, Policy and Performance</w:t>
            </w:r>
          </w:p>
        </w:tc>
        <w:tc>
          <w:tcPr>
            <w:tcW w:w="1276"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JB</w:t>
            </w:r>
          </w:p>
        </w:tc>
        <w:tc>
          <w:tcPr>
            <w:tcW w:w="283"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Living Your Best Life</w:t>
            </w:r>
          </w:p>
        </w:tc>
        <w:tc>
          <w:tcPr>
            <w:tcW w:w="1268"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VACANT</w:t>
            </w:r>
          </w:p>
        </w:tc>
        <w:tc>
          <w:tcPr>
            <w:tcW w:w="236"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Creating a Solid Foundation for Growth</w:t>
            </w:r>
          </w:p>
        </w:tc>
        <w:tc>
          <w:tcPr>
            <w:tcW w:w="1100"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LR</w:t>
            </w:r>
          </w:p>
        </w:tc>
      </w:tr>
      <w:tr w:rsidR="00D05DA8" w:rsidRPr="00216F1B" w:rsidTr="00D05DA8">
        <w:trPr>
          <w:trHeight w:val="664"/>
        </w:trPr>
        <w:tc>
          <w:tcPr>
            <w:tcW w:w="3539"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Executive Lead: Place, Projects and Programmes</w:t>
            </w:r>
          </w:p>
        </w:tc>
        <w:tc>
          <w:tcPr>
            <w:tcW w:w="1276"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PM</w:t>
            </w:r>
          </w:p>
        </w:tc>
        <w:tc>
          <w:tcPr>
            <w:tcW w:w="283"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Protecting our Environment</w:t>
            </w:r>
          </w:p>
        </w:tc>
        <w:tc>
          <w:tcPr>
            <w:tcW w:w="1268" w:type="dxa"/>
            <w:tcBorders>
              <w:top w:val="single" w:sz="4" w:space="0" w:color="auto"/>
              <w:left w:val="single" w:sz="4" w:space="0" w:color="auto"/>
              <w:bottom w:val="single" w:sz="4" w:space="0" w:color="auto"/>
              <w:right w:val="single" w:sz="4" w:space="0" w:color="auto"/>
            </w:tcBorders>
            <w:vAlign w:val="center"/>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CK</w:t>
            </w:r>
          </w:p>
        </w:tc>
        <w:tc>
          <w:tcPr>
            <w:tcW w:w="236" w:type="dxa"/>
            <w:tcBorders>
              <w:top w:val="nil"/>
              <w:left w:val="single" w:sz="4" w:space="0" w:color="auto"/>
              <w:bottom w:val="nil"/>
              <w:right w:val="single" w:sz="4" w:space="0" w:color="auto"/>
            </w:tcBorders>
            <w:vAlign w:val="center"/>
          </w:tcPr>
          <w:p w:rsidR="00D05DA8" w:rsidRPr="00216F1B" w:rsidRDefault="00D05DA8" w:rsidP="00D05DA8">
            <w:pPr>
              <w:tabs>
                <w:tab w:val="left" w:pos="1665"/>
              </w:tabs>
              <w:spacing w:line="240" w:lineRule="auto"/>
              <w:rPr>
                <w:rFonts w:ascii="Gill Sans MT" w:hAnsi="Gill Sans MT"/>
                <w:sz w:val="24"/>
                <w:szCs w:val="24"/>
              </w:rPr>
            </w:pPr>
          </w:p>
        </w:tc>
        <w:tc>
          <w:tcPr>
            <w:tcW w:w="3724"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rPr>
                <w:rFonts w:ascii="Gill Sans MT" w:hAnsi="Gill Sans MT"/>
                <w:sz w:val="24"/>
                <w:szCs w:val="24"/>
              </w:rPr>
            </w:pPr>
            <w:r w:rsidRPr="00216F1B">
              <w:rPr>
                <w:rFonts w:ascii="Gill Sans MT" w:hAnsi="Gill Sans MT"/>
                <w:sz w:val="24"/>
                <w:szCs w:val="24"/>
              </w:rPr>
              <w:t>Strategic Lead: Investing in our People and Embracing our Values</w:t>
            </w:r>
          </w:p>
        </w:tc>
        <w:tc>
          <w:tcPr>
            <w:tcW w:w="1100" w:type="dxa"/>
            <w:tcBorders>
              <w:top w:val="single" w:sz="4" w:space="0" w:color="auto"/>
              <w:left w:val="single" w:sz="4" w:space="0" w:color="auto"/>
              <w:bottom w:val="single" w:sz="4" w:space="0" w:color="auto"/>
              <w:right w:val="single" w:sz="4" w:space="0" w:color="auto"/>
            </w:tcBorders>
            <w:vAlign w:val="center"/>
            <w:hideMark/>
          </w:tcPr>
          <w:p w:rsidR="00D05DA8" w:rsidRPr="00216F1B" w:rsidRDefault="00D05DA8" w:rsidP="00D05DA8">
            <w:pPr>
              <w:tabs>
                <w:tab w:val="left" w:pos="1665"/>
              </w:tabs>
              <w:spacing w:line="240" w:lineRule="auto"/>
              <w:jc w:val="center"/>
              <w:rPr>
                <w:rFonts w:ascii="Gill Sans MT" w:hAnsi="Gill Sans MT"/>
                <w:sz w:val="24"/>
                <w:szCs w:val="24"/>
              </w:rPr>
            </w:pPr>
            <w:r w:rsidRPr="00216F1B">
              <w:rPr>
                <w:rFonts w:ascii="Gill Sans MT" w:hAnsi="Gill Sans MT"/>
                <w:sz w:val="24"/>
                <w:szCs w:val="24"/>
              </w:rPr>
              <w:t>IP</w:t>
            </w:r>
          </w:p>
        </w:tc>
      </w:tr>
    </w:tbl>
    <w:p w:rsidR="00730BBC" w:rsidRPr="00D05DA8" w:rsidRDefault="00216F1B" w:rsidP="00D05DA8">
      <w:pPr>
        <w:rPr>
          <w:rFonts w:ascii="Gill Sans MT" w:hAnsi="Gill Sans MT"/>
          <w:sz w:val="20"/>
          <w:szCs w:val="20"/>
        </w:rPr>
        <w:sectPr w:rsidR="00730BBC" w:rsidRPr="00D05DA8" w:rsidSect="002E59D4">
          <w:headerReference w:type="default" r:id="rId11"/>
          <w:footerReference w:type="default" r:id="rId12"/>
          <w:pgSz w:w="16838" w:h="11906" w:orient="landscape"/>
          <w:pgMar w:top="1440" w:right="1440" w:bottom="1440" w:left="567" w:header="709" w:footer="709" w:gutter="0"/>
          <w:pgNumType w:start="0"/>
          <w:cols w:space="708"/>
          <w:titlePg/>
          <w:docGrid w:linePitch="360"/>
        </w:sectPr>
      </w:pPr>
      <w:r>
        <w:rPr>
          <w:rFonts w:ascii="Gill Sans MT" w:hAnsi="Gill Sans MT"/>
          <w:noProof/>
          <w:sz w:val="28"/>
          <w:szCs w:val="28"/>
          <w:lang w:eastAsia="en-GB"/>
        </w:rPr>
        <w:drawing>
          <wp:anchor distT="0" distB="0" distL="114300" distR="114300" simplePos="0" relativeHeight="251849728" behindDoc="1" locked="0" layoutInCell="1" allowOverlap="1" wp14:anchorId="2C33F575" wp14:editId="605C4931">
            <wp:simplePos x="0" y="0"/>
            <wp:positionH relativeFrom="margin">
              <wp:posOffset>971550</wp:posOffset>
            </wp:positionH>
            <wp:positionV relativeFrom="paragraph">
              <wp:posOffset>2771140</wp:posOffset>
            </wp:positionV>
            <wp:extent cx="8272780" cy="16706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2780" cy="1670685"/>
                    </a:xfrm>
                    <a:prstGeom prst="rect">
                      <a:avLst/>
                    </a:prstGeom>
                    <a:noFill/>
                  </pic:spPr>
                </pic:pic>
              </a:graphicData>
            </a:graphic>
            <wp14:sizeRelH relativeFrom="margin">
              <wp14:pctWidth>0</wp14:pctWidth>
            </wp14:sizeRelH>
            <wp14:sizeRelV relativeFrom="margin">
              <wp14:pctHeight>0</wp14:pctHeight>
            </wp14:sizeRelV>
          </wp:anchor>
        </w:drawing>
      </w:r>
    </w:p>
    <w:p w:rsidR="00730BBC" w:rsidRPr="00EB2457" w:rsidRDefault="00730BBC">
      <w:pPr>
        <w:rPr>
          <w:rFonts w:ascii="Gill Sans MT" w:hAnsi="Gill Sans MT"/>
          <w:sz w:val="20"/>
          <w:szCs w:val="20"/>
        </w:rPr>
      </w:pPr>
    </w:p>
    <w:tbl>
      <w:tblPr>
        <w:tblStyle w:val="TableGrid"/>
        <w:tblW w:w="0" w:type="auto"/>
        <w:tblLook w:val="04A0" w:firstRow="1" w:lastRow="0" w:firstColumn="1" w:lastColumn="0" w:noHBand="0" w:noVBand="1"/>
      </w:tblPr>
      <w:tblGrid>
        <w:gridCol w:w="425"/>
        <w:gridCol w:w="3854"/>
        <w:gridCol w:w="1049"/>
        <w:gridCol w:w="1097"/>
        <w:gridCol w:w="5903"/>
        <w:gridCol w:w="1620"/>
      </w:tblGrid>
      <w:tr w:rsidR="00D05DA8" w:rsidRPr="00EB2457" w:rsidTr="00D05DA8">
        <w:tc>
          <w:tcPr>
            <w:tcW w:w="13948" w:type="dxa"/>
            <w:gridSpan w:val="6"/>
            <w:shd w:val="clear" w:color="auto" w:fill="00B0F0"/>
          </w:tcPr>
          <w:p w:rsidR="00D05DA8" w:rsidRPr="00EB2457" w:rsidRDefault="00D05DA8" w:rsidP="002E59D4">
            <w:pPr>
              <w:jc w:val="center"/>
              <w:rPr>
                <w:rFonts w:ascii="Gill Sans MT" w:hAnsi="Gill Sans MT"/>
                <w:b/>
              </w:rPr>
            </w:pPr>
            <w:r w:rsidRPr="00EB2457">
              <w:rPr>
                <w:rFonts w:ascii="Gill Sans MT" w:hAnsi="Gill Sans MT"/>
                <w:b/>
              </w:rPr>
              <w:t>SHARING OUR VISION</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create a programme of community engagement activities which includes consultation with our customers and potential customers about existing and future facilities and services and to adopt a positive approach to feedback</w:t>
            </w:r>
          </w:p>
        </w:tc>
      </w:tr>
      <w:tr w:rsidR="00D05DA8" w:rsidRPr="00EB2457" w:rsidTr="00D05DA8">
        <w:tc>
          <w:tcPr>
            <w:tcW w:w="4279"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9"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D05DA8" w:rsidRPr="00216F1B" w:rsidRDefault="00D05DA8" w:rsidP="002E59D4">
            <w:pPr>
              <w:jc w:val="center"/>
              <w:rPr>
                <w:rFonts w:ascii="Gill Sans MT" w:hAnsi="Gill Sans MT"/>
                <w:b/>
              </w:rPr>
            </w:pPr>
            <w:r w:rsidRPr="00216F1B">
              <w:rPr>
                <w:rFonts w:ascii="Gill Sans MT" w:hAnsi="Gill Sans MT"/>
                <w:b/>
              </w:rPr>
              <w:t>Progress</w:t>
            </w:r>
          </w:p>
        </w:tc>
        <w:tc>
          <w:tcPr>
            <w:tcW w:w="5903" w:type="dxa"/>
            <w:shd w:val="clear" w:color="auto" w:fill="BFBFBF" w:themeFill="background1" w:themeFillShade="BF"/>
          </w:tcPr>
          <w:p w:rsidR="00D05DA8" w:rsidRPr="00216F1B" w:rsidRDefault="00D05DA8" w:rsidP="002E59D4">
            <w:pPr>
              <w:jc w:val="center"/>
              <w:rPr>
                <w:rFonts w:ascii="Gill Sans MT" w:hAnsi="Gill Sans MT"/>
                <w:b/>
              </w:rPr>
            </w:pPr>
            <w:r w:rsidRPr="00216F1B">
              <w:rPr>
                <w:rFonts w:ascii="Gill Sans MT" w:hAnsi="Gill Sans MT"/>
                <w:b/>
              </w:rPr>
              <w:t>Comments</w:t>
            </w:r>
          </w:p>
        </w:tc>
        <w:tc>
          <w:tcPr>
            <w:tcW w:w="1620" w:type="dxa"/>
            <w:shd w:val="clear" w:color="auto" w:fill="BFBFBF" w:themeFill="background1" w:themeFillShade="BF"/>
          </w:tcPr>
          <w:p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D05DA8">
        <w:tc>
          <w:tcPr>
            <w:tcW w:w="425" w:type="dxa"/>
          </w:tcPr>
          <w:p w:rsidR="00D05DA8" w:rsidRPr="00EB2457" w:rsidRDefault="00D05DA8" w:rsidP="002E59D4">
            <w:pPr>
              <w:rPr>
                <w:rFonts w:ascii="Gill Sans MT" w:hAnsi="Gill Sans MT"/>
              </w:rPr>
            </w:pPr>
            <w:r w:rsidRPr="00EB2457">
              <w:rPr>
                <w:rFonts w:ascii="Gill Sans MT" w:hAnsi="Gill Sans MT"/>
              </w:rPr>
              <w:t>1</w:t>
            </w:r>
          </w:p>
        </w:tc>
        <w:tc>
          <w:tcPr>
            <w:tcW w:w="3854" w:type="dxa"/>
          </w:tcPr>
          <w:p w:rsidR="00D05DA8" w:rsidRPr="00EB2457" w:rsidRDefault="00D05DA8" w:rsidP="002E59D4">
            <w:pPr>
              <w:spacing w:line="240" w:lineRule="auto"/>
              <w:rPr>
                <w:rFonts w:ascii="Gill Sans MT" w:hAnsi="Gill Sans MT"/>
              </w:rPr>
            </w:pPr>
            <w:r w:rsidRPr="00EB2457">
              <w:rPr>
                <w:rFonts w:ascii="Gill Sans MT" w:hAnsi="Gill Sans MT"/>
              </w:rPr>
              <w:t>Develop and implement a 2 year programme of Customer Exchange activities for members of the community</w:t>
            </w:r>
          </w:p>
        </w:tc>
        <w:tc>
          <w:tcPr>
            <w:tcW w:w="1049" w:type="dxa"/>
          </w:tcPr>
          <w:p w:rsidR="00D05DA8" w:rsidRPr="00EB2457" w:rsidRDefault="00D05DA8" w:rsidP="002E59D4">
            <w:pPr>
              <w:spacing w:line="240" w:lineRule="auto"/>
              <w:jc w:val="center"/>
              <w:rPr>
                <w:rFonts w:ascii="Gill Sans MT" w:hAnsi="Gill Sans MT"/>
              </w:rPr>
            </w:pPr>
            <w:r w:rsidRPr="00EB2457">
              <w:rPr>
                <w:rFonts w:ascii="Gill Sans MT" w:hAnsi="Gill Sans MT"/>
              </w:rPr>
              <w:t>DR</w:t>
            </w:r>
          </w:p>
        </w:tc>
        <w:tc>
          <w:tcPr>
            <w:tcW w:w="1097" w:type="dxa"/>
          </w:tcPr>
          <w:p w:rsidR="00D05DA8" w:rsidRPr="00216F1B" w:rsidRDefault="00216F1B" w:rsidP="002E59D4">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51776" behindDoc="0" locked="0" layoutInCell="1" allowOverlap="1" wp14:anchorId="48AA0B5A" wp14:editId="3E825456">
                      <wp:simplePos x="0" y="0"/>
                      <wp:positionH relativeFrom="column">
                        <wp:posOffset>154940</wp:posOffset>
                      </wp:positionH>
                      <wp:positionV relativeFrom="paragraph">
                        <wp:posOffset>117475</wp:posOffset>
                      </wp:positionV>
                      <wp:extent cx="237600" cy="237600"/>
                      <wp:effectExtent l="0" t="0" r="10160" b="10160"/>
                      <wp:wrapNone/>
                      <wp:docPr id="32" name="Flowchart: Connector 3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9F1D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 o:spid="_x0000_s1026" type="#_x0000_t120" style="position:absolute;margin-left:12.2pt;margin-top:9.25pt;width:18.7pt;height:18.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Jt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" fillcolor="#ffc000" strokecolor="#262626" strokeweight="1pt">
                      <v:stroke joinstyle="miter"/>
                    </v:shape>
                  </w:pict>
                </mc:Fallback>
              </mc:AlternateContent>
            </w:r>
          </w:p>
        </w:tc>
        <w:tc>
          <w:tcPr>
            <w:tcW w:w="5903" w:type="dxa"/>
          </w:tcPr>
          <w:p w:rsidR="00216F1B" w:rsidRPr="00216F1B" w:rsidRDefault="00216F1B" w:rsidP="00216F1B">
            <w:pPr>
              <w:spacing w:line="240" w:lineRule="auto"/>
              <w:rPr>
                <w:rFonts w:ascii="Gill Sans MT" w:hAnsi="Gill Sans MT"/>
                <w:u w:val="single"/>
              </w:rPr>
            </w:pPr>
            <w:r w:rsidRPr="00216F1B">
              <w:rPr>
                <w:rFonts w:ascii="Gill Sans MT" w:hAnsi="Gill Sans MT"/>
                <w:u w:val="single"/>
              </w:rPr>
              <w:t>July - Sept</w:t>
            </w:r>
          </w:p>
          <w:p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In line with EAC Leisure Review and as part of stakeholder engagement an online survey </w:t>
            </w:r>
            <w:proofErr w:type="gramStart"/>
            <w:r w:rsidRPr="00216F1B">
              <w:rPr>
                <w:rFonts w:ascii="Gill Sans MT" w:hAnsi="Gill Sans MT"/>
                <w:lang w:eastAsia="en-US"/>
              </w:rPr>
              <w:t>was carried out</w:t>
            </w:r>
            <w:proofErr w:type="gramEnd"/>
            <w:r w:rsidRPr="00216F1B">
              <w:rPr>
                <w:rFonts w:ascii="Gill Sans MT" w:hAnsi="Gill Sans MT"/>
                <w:lang w:eastAsia="en-US"/>
              </w:rPr>
              <w:t xml:space="preserve"> to establish feedback on the proposal. </w:t>
            </w:r>
          </w:p>
          <w:p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Over 750 people contributed to the survey. </w:t>
            </w:r>
            <w:proofErr w:type="gramStart"/>
            <w:r w:rsidRPr="00216F1B">
              <w:rPr>
                <w:rFonts w:ascii="Gill Sans MT" w:hAnsi="Gill Sans MT"/>
                <w:lang w:eastAsia="en-US"/>
              </w:rPr>
              <w:t>Generally</w:t>
            </w:r>
            <w:proofErr w:type="gramEnd"/>
            <w:r w:rsidRPr="00216F1B">
              <w:rPr>
                <w:rFonts w:ascii="Gill Sans MT" w:hAnsi="Gill Sans MT"/>
                <w:lang w:eastAsia="en-US"/>
              </w:rPr>
              <w:t xml:space="preserve"> people who contributed to the survey were positive about the proposals and commented on the opportunities that they could bring. Many respondents mentioned the Galleon refurbishment and the need to ensure that programmes are accessible and affordable.</w:t>
            </w:r>
          </w:p>
          <w:p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Should the transfer of services from EAC and KLCT to EALT take place on the 1</w:t>
            </w:r>
            <w:r w:rsidRPr="00216F1B">
              <w:rPr>
                <w:rFonts w:ascii="Gill Sans MT" w:hAnsi="Gill Sans MT"/>
                <w:vertAlign w:val="superscript"/>
                <w:lang w:eastAsia="en-US"/>
              </w:rPr>
              <w:t>st</w:t>
            </w:r>
            <w:r w:rsidRPr="00216F1B">
              <w:rPr>
                <w:rFonts w:ascii="Gill Sans MT" w:hAnsi="Gill Sans MT"/>
                <w:lang w:eastAsia="en-US"/>
              </w:rPr>
              <w:t xml:space="preserve"> April then a number of Roadshows </w:t>
            </w:r>
            <w:proofErr w:type="gramStart"/>
            <w:r w:rsidRPr="00216F1B">
              <w:rPr>
                <w:rFonts w:ascii="Gill Sans MT" w:hAnsi="Gill Sans MT"/>
                <w:lang w:eastAsia="en-US"/>
              </w:rPr>
              <w:t>are planned</w:t>
            </w:r>
            <w:proofErr w:type="gramEnd"/>
            <w:r w:rsidRPr="00216F1B">
              <w:rPr>
                <w:rFonts w:ascii="Gill Sans MT" w:hAnsi="Gill Sans MT"/>
                <w:lang w:eastAsia="en-US"/>
              </w:rPr>
              <w:t xml:space="preserve"> for April/May 2026. This will be a more detailed exercise consisting of in person sessions and targeted workshops with key stakeholders and partners. There will also be an on-line engagement exercise to supplement the </w:t>
            </w:r>
            <w:proofErr w:type="gramStart"/>
            <w:r w:rsidRPr="00216F1B">
              <w:rPr>
                <w:rFonts w:ascii="Gill Sans MT" w:hAnsi="Gill Sans MT"/>
                <w:lang w:eastAsia="en-US"/>
              </w:rPr>
              <w:t>face to face</w:t>
            </w:r>
            <w:proofErr w:type="gramEnd"/>
            <w:r w:rsidRPr="00216F1B">
              <w:rPr>
                <w:rFonts w:ascii="Gill Sans MT" w:hAnsi="Gill Sans MT"/>
                <w:lang w:eastAsia="en-US"/>
              </w:rPr>
              <w:t xml:space="preserve"> programme. </w:t>
            </w:r>
          </w:p>
          <w:p w:rsidR="00D05DA8" w:rsidRDefault="00216F1B" w:rsidP="00216F1B">
            <w:pPr>
              <w:spacing w:line="240" w:lineRule="auto"/>
              <w:rPr>
                <w:rFonts w:ascii="Gill Sans MT" w:hAnsi="Gill Sans MT" w:cs="Calibri"/>
                <w:bdr w:val="none" w:sz="0" w:space="0" w:color="auto" w:frame="1"/>
                <w:lang w:eastAsia="en-US"/>
              </w:rPr>
            </w:pPr>
            <w:r w:rsidRPr="00216F1B">
              <w:rPr>
                <w:rFonts w:ascii="Gill Sans MT" w:hAnsi="Gill Sans MT"/>
                <w:lang w:eastAsia="en-US"/>
              </w:rPr>
              <w:t>These will take place at t</w:t>
            </w:r>
            <w:r w:rsidRPr="00216F1B">
              <w:rPr>
                <w:rFonts w:ascii="Gill Sans MT" w:hAnsi="Gill Sans MT" w:cs="Calibri"/>
                <w:bdr w:val="none" w:sz="0" w:space="0" w:color="auto" w:frame="1"/>
                <w:lang w:eastAsia="en-US"/>
              </w:rPr>
              <w:t xml:space="preserve">he Galleon and St Joseph’s Leisure Centre, Barony Sports Village, Stewarton Area Centre, Morton Hall and Doon Valley Community Centre and are subject to the proposal </w:t>
            </w:r>
            <w:proofErr w:type="gramStart"/>
            <w:r w:rsidRPr="00216F1B">
              <w:rPr>
                <w:rFonts w:ascii="Gill Sans MT" w:hAnsi="Gill Sans MT" w:cs="Calibri"/>
                <w:bdr w:val="none" w:sz="0" w:space="0" w:color="auto" w:frame="1"/>
                <w:lang w:eastAsia="en-US"/>
              </w:rPr>
              <w:t>being approved</w:t>
            </w:r>
            <w:proofErr w:type="gramEnd"/>
            <w:r w:rsidRPr="00216F1B">
              <w:rPr>
                <w:rFonts w:ascii="Gill Sans MT" w:hAnsi="Gill Sans MT" w:cs="Calibri"/>
                <w:bdr w:val="none" w:sz="0" w:space="0" w:color="auto" w:frame="1"/>
                <w:lang w:eastAsia="en-US"/>
              </w:rPr>
              <w:t>.</w:t>
            </w:r>
          </w:p>
          <w:p w:rsidR="00216F1B" w:rsidRPr="00216F1B" w:rsidRDefault="00216F1B" w:rsidP="00216F1B">
            <w:pPr>
              <w:spacing w:line="240" w:lineRule="auto"/>
              <w:rPr>
                <w:rFonts w:ascii="Gill Sans MT" w:hAnsi="Gill Sans MT"/>
              </w:rPr>
            </w:pPr>
          </w:p>
        </w:tc>
        <w:tc>
          <w:tcPr>
            <w:tcW w:w="1620" w:type="dxa"/>
          </w:tcPr>
          <w:p w:rsidR="00D05DA8" w:rsidRPr="00EB2457" w:rsidRDefault="00D05DA8" w:rsidP="002E59D4">
            <w:pPr>
              <w:spacing w:line="240" w:lineRule="auto"/>
              <w:rPr>
                <w:rFonts w:ascii="Gill Sans MT" w:hAnsi="Gill Sans MT"/>
              </w:rPr>
            </w:pPr>
          </w:p>
        </w:tc>
      </w:tr>
      <w:tr w:rsidR="00D05DA8" w:rsidRPr="00EB2457" w:rsidTr="00D05DA8">
        <w:tc>
          <w:tcPr>
            <w:tcW w:w="425" w:type="dxa"/>
          </w:tcPr>
          <w:p w:rsidR="00D05DA8" w:rsidRPr="00EB2457" w:rsidRDefault="00D05DA8" w:rsidP="002E59D4">
            <w:pPr>
              <w:rPr>
                <w:rFonts w:ascii="Gill Sans MT" w:hAnsi="Gill Sans MT"/>
              </w:rPr>
            </w:pPr>
            <w:r w:rsidRPr="00EB2457">
              <w:rPr>
                <w:rFonts w:ascii="Gill Sans MT" w:hAnsi="Gill Sans MT"/>
              </w:rPr>
              <w:t>2</w:t>
            </w:r>
          </w:p>
        </w:tc>
        <w:tc>
          <w:tcPr>
            <w:tcW w:w="3854" w:type="dxa"/>
          </w:tcPr>
          <w:p w:rsidR="00D05DA8" w:rsidRPr="00EB2457" w:rsidRDefault="00D05DA8" w:rsidP="002E59D4">
            <w:pPr>
              <w:spacing w:line="240" w:lineRule="auto"/>
              <w:rPr>
                <w:rFonts w:ascii="Gill Sans MT" w:hAnsi="Gill Sans MT"/>
              </w:rPr>
            </w:pPr>
            <w:r w:rsidRPr="00EB2457">
              <w:rPr>
                <w:rFonts w:ascii="Gill Sans MT" w:hAnsi="Gill Sans MT"/>
              </w:rPr>
              <w:t>Develop a programme of customer consultation activities aligned to the priorities within the Leisure Facility Strategy</w:t>
            </w:r>
          </w:p>
        </w:tc>
        <w:tc>
          <w:tcPr>
            <w:tcW w:w="1049" w:type="dxa"/>
          </w:tcPr>
          <w:p w:rsidR="00D05DA8" w:rsidRPr="00EB2457" w:rsidRDefault="00D05DA8" w:rsidP="002E59D4">
            <w:pPr>
              <w:spacing w:line="240" w:lineRule="auto"/>
              <w:jc w:val="center"/>
              <w:rPr>
                <w:rFonts w:ascii="Gill Sans MT" w:hAnsi="Gill Sans MT"/>
              </w:rPr>
            </w:pPr>
            <w:r w:rsidRPr="00EB2457">
              <w:rPr>
                <w:rFonts w:ascii="Gill Sans MT" w:hAnsi="Gill Sans MT"/>
              </w:rPr>
              <w:t>DR</w:t>
            </w:r>
          </w:p>
        </w:tc>
        <w:tc>
          <w:tcPr>
            <w:tcW w:w="1097" w:type="dxa"/>
          </w:tcPr>
          <w:p w:rsidR="00D05DA8" w:rsidRPr="00EB2457" w:rsidRDefault="00D05DA8" w:rsidP="002E59D4">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785216" behindDoc="1" locked="0" layoutInCell="1" allowOverlap="1" wp14:anchorId="3FD22B15" wp14:editId="7CCB921A">
                      <wp:simplePos x="0" y="0"/>
                      <wp:positionH relativeFrom="column">
                        <wp:posOffset>155575</wp:posOffset>
                      </wp:positionH>
                      <wp:positionV relativeFrom="paragraph">
                        <wp:posOffset>31750</wp:posOffset>
                      </wp:positionV>
                      <wp:extent cx="237600" cy="237600"/>
                      <wp:effectExtent l="0" t="0" r="10160" b="10160"/>
                      <wp:wrapNone/>
                      <wp:docPr id="11" name="Flowchart: Connector 1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B1B9" id="Flowchart: Connector 11" o:spid="_x0000_s1026" type="#_x0000_t120" style="position:absolute;margin-left:12.25pt;margin-top:2.5pt;width:18.7pt;height:18.7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2v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" fillcolor="#ffc000" strokecolor="#262626" strokeweight="1pt">
                      <v:stroke joinstyle="miter"/>
                    </v:shape>
                  </w:pict>
                </mc:Fallback>
              </mc:AlternateContent>
            </w:r>
          </w:p>
        </w:tc>
        <w:tc>
          <w:tcPr>
            <w:tcW w:w="5903" w:type="dxa"/>
          </w:tcPr>
          <w:p w:rsidR="00D05DA8" w:rsidRPr="00D05DA8" w:rsidRDefault="00D05DA8" w:rsidP="007B6ECF">
            <w:pPr>
              <w:spacing w:line="240" w:lineRule="auto"/>
              <w:rPr>
                <w:rFonts w:ascii="Gill Sans MT" w:hAnsi="Gill Sans MT"/>
                <w:u w:val="single"/>
              </w:rPr>
            </w:pPr>
            <w:r w:rsidRPr="00D05DA8">
              <w:rPr>
                <w:rFonts w:ascii="Gill Sans MT" w:hAnsi="Gill Sans MT"/>
                <w:u w:val="single"/>
              </w:rPr>
              <w:t>April – June</w:t>
            </w:r>
          </w:p>
          <w:p w:rsidR="00D05DA8" w:rsidRDefault="00D05DA8" w:rsidP="007B6ECF">
            <w:pPr>
              <w:spacing w:line="240" w:lineRule="auto"/>
              <w:rPr>
                <w:rFonts w:ascii="Gill Sans MT" w:hAnsi="Gill Sans MT"/>
              </w:rPr>
            </w:pPr>
            <w:r w:rsidRPr="00EB2457">
              <w:rPr>
                <w:rFonts w:ascii="Gill Sans MT" w:hAnsi="Gill Sans MT"/>
              </w:rPr>
              <w:t>The Cultural Kilmarnock stakeholder engagement sessions were scheduled to take place during Q1, but have been postponed and will now take place in Q2</w:t>
            </w:r>
          </w:p>
          <w:p w:rsidR="00216F1B" w:rsidRPr="00216F1B" w:rsidRDefault="00216F1B" w:rsidP="00216F1B">
            <w:pPr>
              <w:spacing w:line="240" w:lineRule="auto"/>
              <w:rPr>
                <w:rFonts w:ascii="Gill Sans MT" w:hAnsi="Gill Sans MT"/>
                <w:u w:val="single"/>
              </w:rPr>
            </w:pPr>
            <w:r w:rsidRPr="00216F1B">
              <w:rPr>
                <w:rFonts w:ascii="Gill Sans MT" w:hAnsi="Gill Sans MT"/>
                <w:u w:val="single"/>
              </w:rPr>
              <w:t>July - Sept</w:t>
            </w:r>
          </w:p>
          <w:p w:rsidR="00216F1B" w:rsidRPr="00216F1B" w:rsidRDefault="00216F1B" w:rsidP="00216F1B">
            <w:pPr>
              <w:spacing w:line="240" w:lineRule="auto"/>
              <w:rPr>
                <w:rFonts w:ascii="Gill Sans MT" w:hAnsi="Gill Sans MT"/>
                <w:lang w:eastAsia="en-US"/>
              </w:rPr>
            </w:pPr>
            <w:r w:rsidRPr="00216F1B">
              <w:rPr>
                <w:rFonts w:ascii="Gill Sans MT" w:hAnsi="Gill Sans MT"/>
                <w:lang w:eastAsia="en-US"/>
              </w:rPr>
              <w:t xml:space="preserve">A stakeholder session </w:t>
            </w:r>
            <w:proofErr w:type="gramStart"/>
            <w:r w:rsidRPr="00216F1B">
              <w:rPr>
                <w:rFonts w:ascii="Gill Sans MT" w:hAnsi="Gill Sans MT"/>
                <w:lang w:eastAsia="en-US"/>
              </w:rPr>
              <w:t>was held</w:t>
            </w:r>
            <w:proofErr w:type="gramEnd"/>
            <w:r w:rsidRPr="00216F1B">
              <w:rPr>
                <w:rFonts w:ascii="Gill Sans MT" w:hAnsi="Gill Sans MT"/>
                <w:lang w:eastAsia="en-US"/>
              </w:rPr>
              <w:t xml:space="preserve"> at the Palace Theatre as part of the planning process for the Cultural Kilmarnock project. It was well attended</w:t>
            </w:r>
          </w:p>
          <w:p w:rsidR="00216F1B" w:rsidRPr="00216F1B" w:rsidRDefault="00216F1B" w:rsidP="00216F1B">
            <w:pPr>
              <w:spacing w:line="240" w:lineRule="auto"/>
              <w:rPr>
                <w:rFonts w:ascii="Gill Sans MT" w:hAnsi="Gill Sans MT" w:cs="Calibri"/>
                <w:u w:val="single"/>
                <w:bdr w:val="none" w:sz="0" w:space="0" w:color="auto" w:frame="1"/>
                <w:lang w:eastAsia="en-US"/>
              </w:rPr>
            </w:pPr>
            <w:r w:rsidRPr="00216F1B">
              <w:rPr>
                <w:rFonts w:ascii="Gill Sans MT" w:hAnsi="Gill Sans MT" w:cs="Calibri"/>
                <w:bdr w:val="none" w:sz="0" w:space="0" w:color="auto" w:frame="1"/>
                <w:lang w:eastAsia="en-US"/>
              </w:rPr>
              <w:t>Dick Institute -</w:t>
            </w:r>
            <w:r w:rsidRPr="00216F1B">
              <w:rPr>
                <w:rFonts w:ascii="Gill Sans MT" w:hAnsi="Gill Sans MT" w:cs="Calibri"/>
                <w:u w:val="single"/>
                <w:bdr w:val="none" w:sz="0" w:space="0" w:color="auto" w:frame="1"/>
                <w:lang w:eastAsia="en-US"/>
              </w:rPr>
              <w:t xml:space="preserve"> </w:t>
            </w:r>
            <w:r w:rsidRPr="00216F1B">
              <w:rPr>
                <w:rFonts w:ascii="Gill Sans MT" w:hAnsi="Gill Sans MT" w:cs="Calibri"/>
                <w:bdr w:val="none" w:sz="0" w:space="0" w:color="auto" w:frame="1"/>
                <w:lang w:eastAsia="en-US"/>
              </w:rPr>
              <w:t xml:space="preserve">A survey </w:t>
            </w:r>
            <w:proofErr w:type="gramStart"/>
            <w:r w:rsidRPr="00216F1B">
              <w:rPr>
                <w:rFonts w:ascii="Gill Sans MT" w:hAnsi="Gill Sans MT" w:cs="Calibri"/>
                <w:bdr w:val="none" w:sz="0" w:space="0" w:color="auto" w:frame="1"/>
                <w:lang w:eastAsia="en-US"/>
              </w:rPr>
              <w:t>was promoted</w:t>
            </w:r>
            <w:proofErr w:type="gramEnd"/>
            <w:r w:rsidRPr="00216F1B">
              <w:rPr>
                <w:rFonts w:ascii="Gill Sans MT" w:hAnsi="Gill Sans MT" w:cs="Calibri"/>
                <w:bdr w:val="none" w:sz="0" w:space="0" w:color="auto" w:frame="1"/>
                <w:lang w:eastAsia="en-US"/>
              </w:rPr>
              <w:t xml:space="preserve"> via social media and via venue staff during September to gain feedback on the Dick Institute and inviting comments from respondents on service improvements.</w:t>
            </w:r>
          </w:p>
          <w:p w:rsidR="00216F1B" w:rsidRPr="00EB2457" w:rsidRDefault="00216F1B" w:rsidP="00216F1B">
            <w:pPr>
              <w:spacing w:line="240" w:lineRule="auto"/>
              <w:rPr>
                <w:rFonts w:ascii="Gill Sans MT" w:hAnsi="Gill Sans MT"/>
              </w:rPr>
            </w:pPr>
            <w:proofErr w:type="gramStart"/>
            <w:r w:rsidRPr="00216F1B">
              <w:rPr>
                <w:rFonts w:ascii="Gill Sans MT" w:hAnsi="Gill Sans MT" w:cs="Calibri"/>
                <w:bdr w:val="none" w:sz="0" w:space="0" w:color="auto" w:frame="1"/>
                <w:lang w:eastAsia="en-US"/>
              </w:rPr>
              <w:t>A total of 55</w:t>
            </w:r>
            <w:proofErr w:type="gramEnd"/>
            <w:r w:rsidRPr="00216F1B">
              <w:rPr>
                <w:rFonts w:ascii="Gill Sans MT" w:hAnsi="Gill Sans MT" w:cs="Calibri"/>
                <w:bdr w:val="none" w:sz="0" w:space="0" w:color="auto" w:frame="1"/>
                <w:lang w:eastAsia="en-US"/>
              </w:rPr>
              <w:t xml:space="preserve"> people completed the survey with the main feedback being in relation to the opening hours, it was stated that the opening times were restrictive, particularly with the venue not being open on Sundays and Mondays.</w:t>
            </w:r>
          </w:p>
        </w:tc>
        <w:tc>
          <w:tcPr>
            <w:tcW w:w="1620" w:type="dxa"/>
          </w:tcPr>
          <w:p w:rsidR="00D05DA8" w:rsidRPr="00D05DA8" w:rsidRDefault="00D05DA8" w:rsidP="007B6ECF">
            <w:pPr>
              <w:spacing w:line="240" w:lineRule="auto"/>
              <w:rPr>
                <w:rFonts w:ascii="Gill Sans MT" w:hAnsi="Gill Sans MT"/>
                <w:u w:val="single"/>
              </w:rPr>
            </w:pPr>
          </w:p>
        </w:tc>
      </w:tr>
    </w:tbl>
    <w:p w:rsidR="00730BBC" w:rsidRPr="00EB2457" w:rsidRDefault="00730BBC">
      <w:pPr>
        <w:rPr>
          <w:rFonts w:ascii="Gill Sans MT" w:hAnsi="Gill Sans MT"/>
          <w:sz w:val="20"/>
          <w:szCs w:val="20"/>
        </w:rPr>
      </w:pPr>
    </w:p>
    <w:tbl>
      <w:tblPr>
        <w:tblStyle w:val="TableGrid"/>
        <w:tblW w:w="0" w:type="auto"/>
        <w:tblLook w:val="04A0" w:firstRow="1" w:lastRow="0" w:firstColumn="1" w:lastColumn="0" w:noHBand="0" w:noVBand="1"/>
      </w:tblPr>
      <w:tblGrid>
        <w:gridCol w:w="424"/>
        <w:gridCol w:w="3919"/>
        <w:gridCol w:w="1043"/>
        <w:gridCol w:w="1096"/>
        <w:gridCol w:w="5846"/>
        <w:gridCol w:w="1620"/>
      </w:tblGrid>
      <w:tr w:rsidR="00D05DA8" w:rsidRPr="00EB2457" w:rsidTr="00D05DA8">
        <w:tc>
          <w:tcPr>
            <w:tcW w:w="13948" w:type="dxa"/>
            <w:gridSpan w:val="6"/>
            <w:shd w:val="clear" w:color="auto" w:fill="00B0F0"/>
          </w:tcPr>
          <w:p w:rsidR="00D05DA8" w:rsidRPr="00EB2457" w:rsidRDefault="00D05DA8" w:rsidP="002E59D4">
            <w:pPr>
              <w:jc w:val="center"/>
              <w:rPr>
                <w:rFonts w:ascii="Gill Sans MT" w:hAnsi="Gill Sans MT"/>
                <w:b/>
              </w:rPr>
            </w:pPr>
            <w:r w:rsidRPr="00EB2457">
              <w:rPr>
                <w:rFonts w:ascii="Gill Sans MT" w:hAnsi="Gill Sans MT"/>
                <w:b/>
              </w:rPr>
              <w:t>SHARING OUR VISION</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ensure our use of creative marketing-led activities effectively promote our high quality services, maximise customer engagement and make a real difference to how people view East Ayrshire Leisure Trust</w:t>
            </w:r>
          </w:p>
        </w:tc>
      </w:tr>
      <w:tr w:rsidR="00D05DA8" w:rsidRPr="00EB2457" w:rsidTr="00D05DA8">
        <w:tc>
          <w:tcPr>
            <w:tcW w:w="4343"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Progress</w:t>
            </w:r>
          </w:p>
        </w:tc>
        <w:tc>
          <w:tcPr>
            <w:tcW w:w="5846"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D05DA8">
        <w:tc>
          <w:tcPr>
            <w:tcW w:w="424" w:type="dxa"/>
          </w:tcPr>
          <w:p w:rsidR="00D05DA8" w:rsidRPr="00EB2457" w:rsidRDefault="00D05DA8" w:rsidP="002E59D4">
            <w:pPr>
              <w:rPr>
                <w:rFonts w:ascii="Gill Sans MT" w:hAnsi="Gill Sans MT"/>
              </w:rPr>
            </w:pPr>
            <w:r w:rsidRPr="00EB2457">
              <w:rPr>
                <w:rFonts w:ascii="Gill Sans MT" w:hAnsi="Gill Sans MT"/>
              </w:rPr>
              <w:t>3</w:t>
            </w:r>
          </w:p>
        </w:tc>
        <w:tc>
          <w:tcPr>
            <w:tcW w:w="3919" w:type="dxa"/>
          </w:tcPr>
          <w:p w:rsidR="00D05DA8" w:rsidRPr="00EB2457" w:rsidRDefault="00D05DA8" w:rsidP="002E59D4">
            <w:pPr>
              <w:spacing w:after="0" w:line="240" w:lineRule="auto"/>
              <w:rPr>
                <w:rFonts w:ascii="Gill Sans MT" w:hAnsi="Gill Sans MT"/>
              </w:rPr>
            </w:pPr>
            <w:r w:rsidRPr="00EB2457">
              <w:rPr>
                <w:rFonts w:ascii="Gill Sans MT" w:hAnsi="Gill Sans MT"/>
              </w:rPr>
              <w:t>Develop and implement a programme of signage and interpretation as outlined in the Leisure Facility Strategy 2022-30</w:t>
            </w:r>
          </w:p>
        </w:tc>
        <w:tc>
          <w:tcPr>
            <w:tcW w:w="1043" w:type="dxa"/>
          </w:tcPr>
          <w:p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rsidR="00D05DA8" w:rsidRPr="00EB2457" w:rsidRDefault="00D05DA8"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88288" behindDoc="1" locked="0" layoutInCell="1" allowOverlap="1" wp14:anchorId="1E3DA773" wp14:editId="3E4DAD23">
                      <wp:simplePos x="0" y="0"/>
                      <wp:positionH relativeFrom="column">
                        <wp:posOffset>167005</wp:posOffset>
                      </wp:positionH>
                      <wp:positionV relativeFrom="paragraph">
                        <wp:posOffset>118110</wp:posOffset>
                      </wp:positionV>
                      <wp:extent cx="237600" cy="237600"/>
                      <wp:effectExtent l="0" t="0" r="10160" b="10160"/>
                      <wp:wrapNone/>
                      <wp:docPr id="17" name="Flowchart: Connector 1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6B3B" id="Flowchart: Connector 17" o:spid="_x0000_s1026" type="#_x0000_t120" style="position:absolute;margin-left:13.15pt;margin-top:9.3pt;width:18.7pt;height:18.7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" fillcolor="#ffc000" strokecolor="#262626" strokeweight="1pt">
                      <v:stroke joinstyle="miter"/>
                    </v:shape>
                  </w:pict>
                </mc:Fallback>
              </mc:AlternateContent>
            </w:r>
          </w:p>
          <w:p w:rsidR="00D05DA8" w:rsidRPr="00EB2457" w:rsidRDefault="00D05DA8" w:rsidP="002E59D4">
            <w:pPr>
              <w:spacing w:after="0" w:line="240" w:lineRule="auto"/>
              <w:rPr>
                <w:rFonts w:ascii="Gill Sans MT" w:hAnsi="Gill Sans MT"/>
              </w:rPr>
            </w:pPr>
          </w:p>
        </w:tc>
        <w:tc>
          <w:tcPr>
            <w:tcW w:w="5846" w:type="dxa"/>
          </w:tcPr>
          <w:p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rsidR="00D05DA8" w:rsidRDefault="00D05DA8" w:rsidP="002E59D4">
            <w:pPr>
              <w:spacing w:after="0" w:line="240" w:lineRule="auto"/>
              <w:rPr>
                <w:rFonts w:ascii="Gill Sans MT" w:hAnsi="Gill Sans MT"/>
              </w:rPr>
            </w:pPr>
            <w:r w:rsidRPr="00EB2457">
              <w:rPr>
                <w:rFonts w:ascii="Gill Sans MT" w:hAnsi="Gill Sans MT"/>
              </w:rPr>
              <w:t xml:space="preserve">Timetable of work has been agreed and assigned for development on </w:t>
            </w:r>
          </w:p>
          <w:p w:rsidR="00D05DA8" w:rsidRDefault="00216F1B" w:rsidP="002E59D4">
            <w:pPr>
              <w:spacing w:after="0" w:line="240" w:lineRule="auto"/>
              <w:rPr>
                <w:rFonts w:ascii="Gill Sans MT" w:hAnsi="Gill Sans MT"/>
              </w:rPr>
            </w:pPr>
            <w:r>
              <w:rPr>
                <w:rFonts w:ascii="Gill Sans MT" w:hAnsi="Gill Sans MT"/>
              </w:rPr>
              <w:t xml:space="preserve">Teamwork.  </w:t>
            </w:r>
            <w:r w:rsidR="00D05DA8" w:rsidRPr="00EB2457">
              <w:rPr>
                <w:rFonts w:ascii="Gill Sans MT" w:hAnsi="Gill Sans MT"/>
              </w:rPr>
              <w:t xml:space="preserve">New signage and interpretation </w:t>
            </w:r>
            <w:proofErr w:type="gramStart"/>
            <w:r w:rsidR="00D05DA8" w:rsidRPr="00EB2457">
              <w:rPr>
                <w:rFonts w:ascii="Gill Sans MT" w:hAnsi="Gill Sans MT"/>
              </w:rPr>
              <w:t>has been installed</w:t>
            </w:r>
            <w:proofErr w:type="gramEnd"/>
            <w:r w:rsidR="00D05DA8" w:rsidRPr="00EB2457">
              <w:rPr>
                <w:rFonts w:ascii="Gill Sans MT" w:hAnsi="Gill Sans MT"/>
              </w:rPr>
              <w:t xml:space="preserve"> at Annanhill Golf Course providing information about the new paths, local history and biodiversity. </w:t>
            </w:r>
          </w:p>
          <w:p w:rsidR="00216F1B" w:rsidRDefault="00216F1B" w:rsidP="002E59D4">
            <w:pPr>
              <w:spacing w:after="0" w:line="240" w:lineRule="auto"/>
              <w:rPr>
                <w:rFonts w:ascii="Gill Sans MT" w:hAnsi="Gill Sans MT"/>
              </w:rPr>
            </w:pPr>
          </w:p>
          <w:p w:rsidR="00216F1B" w:rsidRPr="00216F1B" w:rsidRDefault="00216F1B" w:rsidP="00216F1B">
            <w:pPr>
              <w:spacing w:line="240" w:lineRule="auto"/>
              <w:rPr>
                <w:rFonts w:ascii="Gill Sans MT" w:hAnsi="Gill Sans MT"/>
                <w:u w:val="single"/>
              </w:rPr>
            </w:pPr>
            <w:r w:rsidRPr="00216F1B">
              <w:rPr>
                <w:rFonts w:ascii="Gill Sans MT" w:hAnsi="Gill Sans MT"/>
                <w:u w:val="single"/>
              </w:rPr>
              <w:t>July - Sept</w:t>
            </w:r>
          </w:p>
          <w:p w:rsidR="00216F1B" w:rsidRPr="00216F1B" w:rsidRDefault="00216F1B" w:rsidP="00216F1B">
            <w:pPr>
              <w:spacing w:after="0" w:line="240" w:lineRule="auto"/>
              <w:rPr>
                <w:rFonts w:ascii="Gill Sans MT" w:hAnsi="Gill Sans MT"/>
                <w:lang w:eastAsia="en-US"/>
              </w:rPr>
            </w:pPr>
            <w:r w:rsidRPr="00216F1B">
              <w:rPr>
                <w:rFonts w:ascii="Gill Sans MT" w:hAnsi="Gill Sans MT"/>
                <w:lang w:eastAsia="en-US"/>
              </w:rPr>
              <w:t>A programme of works is being actioned in accordance with our Leisure Facility Strategy and actions assigned through Teamwork.</w:t>
            </w:r>
          </w:p>
          <w:p w:rsidR="00216F1B" w:rsidRPr="00216F1B" w:rsidRDefault="00216F1B" w:rsidP="002E59D4">
            <w:pPr>
              <w:spacing w:after="0" w:line="240" w:lineRule="auto"/>
              <w:rPr>
                <w:rFonts w:ascii="Gill Sans MT" w:hAnsi="Gill Sans MT"/>
                <w:lang w:eastAsia="en-US"/>
              </w:rPr>
            </w:pPr>
            <w:r w:rsidRPr="00216F1B">
              <w:rPr>
                <w:rFonts w:ascii="Gill Sans MT" w:hAnsi="Gill Sans MT"/>
                <w:lang w:eastAsia="en-US"/>
              </w:rPr>
              <w:t xml:space="preserve">Signage and interpretation </w:t>
            </w:r>
            <w:proofErr w:type="gramStart"/>
            <w:r w:rsidRPr="00216F1B">
              <w:rPr>
                <w:rFonts w:ascii="Gill Sans MT" w:hAnsi="Gill Sans MT"/>
                <w:lang w:eastAsia="en-US"/>
              </w:rPr>
              <w:t>has been installed</w:t>
            </w:r>
            <w:proofErr w:type="gramEnd"/>
            <w:r w:rsidRPr="00216F1B">
              <w:rPr>
                <w:rFonts w:ascii="Gill Sans MT" w:hAnsi="Gill Sans MT"/>
                <w:lang w:eastAsia="en-US"/>
              </w:rPr>
              <w:t xml:space="preserve"> at Annanhill Golf Course providing information about the new paths, local history and biodiversity. </w:t>
            </w:r>
          </w:p>
          <w:p w:rsidR="00D05DA8" w:rsidRPr="00EB2457" w:rsidRDefault="00D05DA8" w:rsidP="002E59D4">
            <w:pPr>
              <w:spacing w:after="0" w:line="240" w:lineRule="auto"/>
              <w:rPr>
                <w:rFonts w:ascii="Gill Sans MT" w:hAnsi="Gill Sans MT"/>
              </w:rPr>
            </w:pPr>
          </w:p>
        </w:tc>
        <w:tc>
          <w:tcPr>
            <w:tcW w:w="1620" w:type="dxa"/>
          </w:tcPr>
          <w:p w:rsidR="00D05DA8" w:rsidRPr="00EB2457" w:rsidRDefault="00D05DA8" w:rsidP="002E59D4">
            <w:pPr>
              <w:spacing w:after="0" w:line="240" w:lineRule="auto"/>
              <w:rPr>
                <w:rFonts w:ascii="Gill Sans MT" w:hAnsi="Gill Sans MT"/>
              </w:rPr>
            </w:pPr>
          </w:p>
        </w:tc>
      </w:tr>
      <w:tr w:rsidR="00D05DA8" w:rsidRPr="00EB2457" w:rsidTr="00D05DA8">
        <w:trPr>
          <w:trHeight w:val="1550"/>
        </w:trPr>
        <w:tc>
          <w:tcPr>
            <w:tcW w:w="424" w:type="dxa"/>
          </w:tcPr>
          <w:p w:rsidR="00D05DA8" w:rsidRPr="00EB2457" w:rsidRDefault="00D05DA8" w:rsidP="002E59D4">
            <w:pPr>
              <w:rPr>
                <w:rFonts w:ascii="Gill Sans MT" w:hAnsi="Gill Sans MT"/>
              </w:rPr>
            </w:pPr>
            <w:r w:rsidRPr="00EB2457">
              <w:rPr>
                <w:rFonts w:ascii="Gill Sans MT" w:hAnsi="Gill Sans MT"/>
              </w:rPr>
              <w:lastRenderedPageBreak/>
              <w:t>4</w:t>
            </w:r>
          </w:p>
        </w:tc>
        <w:tc>
          <w:tcPr>
            <w:tcW w:w="3919" w:type="dxa"/>
          </w:tcPr>
          <w:p w:rsidR="00D05DA8" w:rsidRPr="00EB2457" w:rsidRDefault="00D05DA8" w:rsidP="002E59D4">
            <w:pPr>
              <w:spacing w:after="0" w:line="240" w:lineRule="auto"/>
              <w:rPr>
                <w:rFonts w:ascii="Gill Sans MT" w:hAnsi="Gill Sans MT"/>
              </w:rPr>
            </w:pPr>
            <w:r w:rsidRPr="00EB2457">
              <w:rPr>
                <w:rFonts w:ascii="Gill Sans MT" w:hAnsi="Gill Sans MT"/>
              </w:rPr>
              <w:t>Review all actions within the East Ayrshire Leisure Digital Transformation Action Plan 2021-24 and develop a revised action plan for the period 2024-26</w:t>
            </w:r>
          </w:p>
        </w:tc>
        <w:tc>
          <w:tcPr>
            <w:tcW w:w="1043" w:type="dxa"/>
          </w:tcPr>
          <w:p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rsidR="00D05DA8" w:rsidRPr="00EB2457" w:rsidRDefault="00D05DA8"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89312" behindDoc="1" locked="0" layoutInCell="1" allowOverlap="1" wp14:anchorId="44F7E0B2" wp14:editId="7473E35A">
                      <wp:simplePos x="0" y="0"/>
                      <wp:positionH relativeFrom="column">
                        <wp:posOffset>168910</wp:posOffset>
                      </wp:positionH>
                      <wp:positionV relativeFrom="paragraph">
                        <wp:posOffset>101600</wp:posOffset>
                      </wp:positionV>
                      <wp:extent cx="237600" cy="237600"/>
                      <wp:effectExtent l="0" t="0" r="10160" b="10160"/>
                      <wp:wrapNone/>
                      <wp:docPr id="19" name="Flowchart: Connector 1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CB3D" id="Flowchart: Connector 19" o:spid="_x0000_s1026" type="#_x0000_t120" style="position:absolute;margin-left:13.3pt;margin-top:8pt;width:18.7pt;height:18.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" fillcolor="#ffc000" strokecolor="#262626" strokeweight="1pt">
                      <v:stroke joinstyle="miter"/>
                    </v:shape>
                  </w:pict>
                </mc:Fallback>
              </mc:AlternateContent>
            </w:r>
          </w:p>
        </w:tc>
        <w:tc>
          <w:tcPr>
            <w:tcW w:w="5846" w:type="dxa"/>
          </w:tcPr>
          <w:p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rsidR="00D05DA8" w:rsidRDefault="00D05DA8" w:rsidP="00EB2457">
            <w:pPr>
              <w:spacing w:after="0" w:line="240" w:lineRule="auto"/>
              <w:rPr>
                <w:rFonts w:ascii="Gill Sans MT" w:hAnsi="Gill Sans MT"/>
                <w:color w:val="000000" w:themeColor="text1"/>
              </w:rPr>
            </w:pPr>
            <w:r w:rsidRPr="00EB2457">
              <w:rPr>
                <w:rFonts w:ascii="Gill Sans MT" w:hAnsi="Gill Sans MT"/>
                <w:color w:val="000000" w:themeColor="text1"/>
              </w:rPr>
              <w:t xml:space="preserve">Outstanding items from 2022-24 have been pulled across into 2024-26 plan and are currently being collated into development actions. Further exploratory meetings with Strategic Leads to </w:t>
            </w:r>
            <w:proofErr w:type="gramStart"/>
            <w:r w:rsidRPr="00EB2457">
              <w:rPr>
                <w:rFonts w:ascii="Gill Sans MT" w:hAnsi="Gill Sans MT"/>
                <w:color w:val="000000" w:themeColor="text1"/>
              </w:rPr>
              <w:t>be arranged</w:t>
            </w:r>
            <w:proofErr w:type="gramEnd"/>
            <w:r w:rsidRPr="00EB2457">
              <w:rPr>
                <w:rFonts w:ascii="Gill Sans MT" w:hAnsi="Gill Sans MT"/>
                <w:color w:val="000000" w:themeColor="text1"/>
              </w:rPr>
              <w:t xml:space="preserve"> to ensure all service areas’ needs and requirements are being addressed</w:t>
            </w:r>
            <w:r>
              <w:rPr>
                <w:rFonts w:ascii="Gill Sans MT" w:hAnsi="Gill Sans MT"/>
                <w:color w:val="000000" w:themeColor="text1"/>
              </w:rPr>
              <w:t>.</w:t>
            </w:r>
          </w:p>
          <w:p w:rsidR="001122A0" w:rsidRDefault="001122A0" w:rsidP="00EB2457">
            <w:pPr>
              <w:spacing w:after="0" w:line="240" w:lineRule="auto"/>
              <w:rPr>
                <w:rFonts w:ascii="Gill Sans MT" w:hAnsi="Gill Sans MT"/>
                <w:color w:val="000000" w:themeColor="text1"/>
              </w:rPr>
            </w:pPr>
          </w:p>
          <w:p w:rsidR="001122A0" w:rsidRPr="001122A0" w:rsidRDefault="001122A0" w:rsidP="001122A0">
            <w:pPr>
              <w:spacing w:line="240" w:lineRule="auto"/>
              <w:rPr>
                <w:rFonts w:ascii="Gill Sans MT" w:hAnsi="Gill Sans MT"/>
                <w:u w:val="single"/>
              </w:rPr>
            </w:pPr>
            <w:r w:rsidRPr="00216F1B">
              <w:rPr>
                <w:rFonts w:ascii="Gill Sans MT" w:hAnsi="Gill Sans MT"/>
                <w:u w:val="single"/>
              </w:rPr>
              <w:t>July - Sept</w:t>
            </w:r>
          </w:p>
          <w:p w:rsidR="001122A0" w:rsidRDefault="001122A0" w:rsidP="00EB2457">
            <w:pPr>
              <w:spacing w:after="0" w:line="240" w:lineRule="auto"/>
              <w:rPr>
                <w:rFonts w:ascii="Gill Sans MT" w:hAnsi="Gill Sans MT"/>
              </w:rPr>
            </w:pPr>
            <w:proofErr w:type="gramStart"/>
            <w:r w:rsidRPr="00351719">
              <w:rPr>
                <w:rFonts w:ascii="Gill Sans MT" w:hAnsi="Gill Sans MT"/>
              </w:rPr>
              <w:t>A draft action plan for 2024-26 has been developed by the Development Officer</w:t>
            </w:r>
            <w:proofErr w:type="gramEnd"/>
            <w:r w:rsidRPr="00351719">
              <w:rPr>
                <w:rFonts w:ascii="Gill Sans MT" w:hAnsi="Gill Sans MT"/>
              </w:rPr>
              <w:t>: Marketing &amp; Tourism. Further exploratory meetings with the Extended Management Team will ensure all service areas’ needs and requirements are being addressed.</w:t>
            </w:r>
          </w:p>
          <w:p w:rsidR="001122A0" w:rsidRPr="00EB2457" w:rsidRDefault="001122A0" w:rsidP="00EB2457">
            <w:pPr>
              <w:spacing w:after="0" w:line="240" w:lineRule="auto"/>
              <w:rPr>
                <w:rFonts w:ascii="Gill Sans MT" w:hAnsi="Gill Sans MT"/>
                <w:color w:val="FF0000"/>
              </w:rPr>
            </w:pPr>
          </w:p>
        </w:tc>
        <w:tc>
          <w:tcPr>
            <w:tcW w:w="1620" w:type="dxa"/>
          </w:tcPr>
          <w:p w:rsidR="00D05DA8" w:rsidRPr="00EB2457" w:rsidRDefault="00D05DA8" w:rsidP="00EB2457">
            <w:pPr>
              <w:spacing w:after="0" w:line="240" w:lineRule="auto"/>
              <w:rPr>
                <w:rFonts w:ascii="Gill Sans MT" w:hAnsi="Gill Sans MT"/>
                <w:color w:val="000000" w:themeColor="text1"/>
              </w:rPr>
            </w:pPr>
          </w:p>
        </w:tc>
      </w:tr>
      <w:tr w:rsidR="00D05DA8" w:rsidRPr="00EB2457" w:rsidTr="00D05DA8">
        <w:tc>
          <w:tcPr>
            <w:tcW w:w="424" w:type="dxa"/>
          </w:tcPr>
          <w:p w:rsidR="00D05DA8" w:rsidRPr="00EB2457" w:rsidRDefault="00D05DA8" w:rsidP="002E59D4">
            <w:pPr>
              <w:rPr>
                <w:rFonts w:ascii="Gill Sans MT" w:hAnsi="Gill Sans MT"/>
              </w:rPr>
            </w:pPr>
            <w:r w:rsidRPr="00EB2457">
              <w:rPr>
                <w:rFonts w:ascii="Gill Sans MT" w:hAnsi="Gill Sans MT"/>
              </w:rPr>
              <w:t>5</w:t>
            </w:r>
          </w:p>
        </w:tc>
        <w:tc>
          <w:tcPr>
            <w:tcW w:w="3919" w:type="dxa"/>
          </w:tcPr>
          <w:p w:rsidR="00D05DA8" w:rsidRDefault="00D05DA8" w:rsidP="002E59D4">
            <w:pPr>
              <w:spacing w:after="0" w:line="240" w:lineRule="auto"/>
              <w:rPr>
                <w:rFonts w:ascii="Gill Sans MT" w:hAnsi="Gill Sans MT"/>
              </w:rPr>
            </w:pPr>
            <w:r w:rsidRPr="00EB2457">
              <w:rPr>
                <w:rFonts w:ascii="Gill Sans MT" w:hAnsi="Gill Sans MT"/>
              </w:rPr>
              <w:t>Develop, implement and evaluate a Destination Campaign Action Plan for 2024-26</w:t>
            </w:r>
          </w:p>
          <w:p w:rsidR="00D05DA8" w:rsidRPr="001353A3" w:rsidRDefault="00D05DA8" w:rsidP="002E59D4">
            <w:pPr>
              <w:spacing w:after="0" w:line="240" w:lineRule="auto"/>
              <w:rPr>
                <w:rFonts w:ascii="Gill Sans MT" w:hAnsi="Gill Sans MT"/>
                <w:sz w:val="4"/>
                <w:szCs w:val="4"/>
              </w:rPr>
            </w:pPr>
          </w:p>
        </w:tc>
        <w:tc>
          <w:tcPr>
            <w:tcW w:w="1043" w:type="dxa"/>
          </w:tcPr>
          <w:p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6" w:type="dxa"/>
          </w:tcPr>
          <w:p w:rsidR="00D05DA8" w:rsidRPr="00EB2457" w:rsidRDefault="001122A0" w:rsidP="002E59D4">
            <w:pPr>
              <w:spacing w:after="0" w:line="240" w:lineRule="auto"/>
              <w:rPr>
                <w:rFonts w:ascii="Gill Sans MT" w:hAnsi="Gill Sans MT"/>
              </w:rPr>
            </w:pPr>
            <w:r w:rsidRPr="00351719">
              <w:rPr>
                <w:rFonts w:ascii="Gill Sans MT" w:hAnsi="Gill Sans MT"/>
                <w:noProof/>
              </w:rPr>
              <mc:AlternateContent>
                <mc:Choice Requires="wps">
                  <w:drawing>
                    <wp:anchor distT="0" distB="0" distL="114300" distR="114300" simplePos="0" relativeHeight="251853824" behindDoc="1" locked="0" layoutInCell="1" allowOverlap="1" wp14:anchorId="7D53E167" wp14:editId="15FB164B">
                      <wp:simplePos x="0" y="0"/>
                      <wp:positionH relativeFrom="column">
                        <wp:posOffset>164465</wp:posOffset>
                      </wp:positionH>
                      <wp:positionV relativeFrom="paragraph">
                        <wp:posOffset>68580</wp:posOffset>
                      </wp:positionV>
                      <wp:extent cx="237600" cy="237600"/>
                      <wp:effectExtent l="0" t="0" r="10160" b="10160"/>
                      <wp:wrapNone/>
                      <wp:docPr id="33" name="Flowchart: Connector 3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3670" id="Flowchart: Connector 33" o:spid="_x0000_s1026" type="#_x0000_t120" style="position:absolute;margin-left:12.95pt;margin-top:5.4pt;width:18.7pt;height:18.7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K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K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" fillcolor="#ffc000" strokecolor="#262626" strokeweight="1pt">
                      <v:stroke joinstyle="miter"/>
                    </v:shape>
                  </w:pict>
                </mc:Fallback>
              </mc:AlternateContent>
            </w:r>
          </w:p>
        </w:tc>
        <w:tc>
          <w:tcPr>
            <w:tcW w:w="5846" w:type="dxa"/>
          </w:tcPr>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after="0" w:line="240" w:lineRule="auto"/>
              <w:rPr>
                <w:rFonts w:ascii="Gill Sans MT" w:hAnsi="Gill Sans MT"/>
                <w:lang w:eastAsia="en-US"/>
              </w:rPr>
            </w:pPr>
            <w:r w:rsidRPr="001122A0">
              <w:rPr>
                <w:rFonts w:ascii="Gill Sans MT" w:hAnsi="Gill Sans MT"/>
                <w:lang w:eastAsia="en-US"/>
              </w:rPr>
              <w:t xml:space="preserve">Discussion with </w:t>
            </w:r>
            <w:proofErr w:type="spellStart"/>
            <w:r w:rsidRPr="001122A0">
              <w:rPr>
                <w:rFonts w:ascii="Gill Sans MT" w:hAnsi="Gill Sans MT"/>
                <w:lang w:eastAsia="en-US"/>
              </w:rPr>
              <w:t>VisitScotland</w:t>
            </w:r>
            <w:proofErr w:type="spellEnd"/>
            <w:r w:rsidRPr="001122A0">
              <w:rPr>
                <w:rFonts w:ascii="Gill Sans MT" w:hAnsi="Gill Sans MT"/>
                <w:lang w:eastAsia="en-US"/>
              </w:rPr>
              <w:t xml:space="preserve"> and the local tourism forum have taken place. A further review of the Action Plan is required to ensure it ties in with the national vision for the area. Web development will form part of the plan and ideas </w:t>
            </w:r>
            <w:proofErr w:type="gramStart"/>
            <w:r w:rsidRPr="001122A0">
              <w:rPr>
                <w:rFonts w:ascii="Gill Sans MT" w:hAnsi="Gill Sans MT"/>
                <w:lang w:eastAsia="en-US"/>
              </w:rPr>
              <w:t>are currently being considered</w:t>
            </w:r>
            <w:proofErr w:type="gramEnd"/>
            <w:r w:rsidRPr="001122A0">
              <w:rPr>
                <w:rFonts w:ascii="Gill Sans MT" w:hAnsi="Gill Sans MT"/>
                <w:lang w:eastAsia="en-US"/>
              </w:rPr>
              <w:t>.  Board should probably get to see the Destination Campaign Action Plan – is this one of our organised sessions</w:t>
            </w:r>
            <w:r>
              <w:rPr>
                <w:rFonts w:ascii="Gill Sans MT" w:hAnsi="Gill Sans MT"/>
                <w:lang w:eastAsia="en-US"/>
              </w:rPr>
              <w:t>.</w:t>
            </w:r>
          </w:p>
          <w:p w:rsidR="00D05DA8" w:rsidRPr="00EB2457" w:rsidRDefault="00D05DA8" w:rsidP="002E59D4">
            <w:pPr>
              <w:spacing w:after="0" w:line="240" w:lineRule="auto"/>
              <w:rPr>
                <w:rFonts w:ascii="Gill Sans MT" w:hAnsi="Gill Sans MT"/>
              </w:rPr>
            </w:pPr>
          </w:p>
        </w:tc>
        <w:tc>
          <w:tcPr>
            <w:tcW w:w="1620" w:type="dxa"/>
          </w:tcPr>
          <w:p w:rsidR="00D05DA8" w:rsidRPr="00EB2457" w:rsidRDefault="00D05DA8" w:rsidP="002E59D4">
            <w:pPr>
              <w:spacing w:after="0" w:line="240" w:lineRule="auto"/>
              <w:rPr>
                <w:rFonts w:ascii="Gill Sans MT" w:hAnsi="Gill Sans MT"/>
              </w:rPr>
            </w:pPr>
          </w:p>
        </w:tc>
      </w:tr>
    </w:tbl>
    <w:p w:rsidR="0052077F" w:rsidRDefault="0052077F">
      <w:pPr>
        <w:rPr>
          <w:rFonts w:ascii="Gill Sans MT" w:hAnsi="Gill Sans MT"/>
          <w:sz w:val="20"/>
          <w:szCs w:val="20"/>
        </w:rPr>
      </w:pPr>
    </w:p>
    <w:p w:rsidR="001122A0" w:rsidRDefault="001122A0">
      <w:pPr>
        <w:rPr>
          <w:rFonts w:ascii="Gill Sans MT" w:hAnsi="Gill Sans MT"/>
          <w:sz w:val="20"/>
          <w:szCs w:val="20"/>
        </w:rPr>
      </w:pPr>
    </w:p>
    <w:p w:rsidR="001122A0" w:rsidRPr="00EB2457" w:rsidRDefault="001122A0">
      <w:pPr>
        <w:rPr>
          <w:rFonts w:ascii="Gill Sans MT" w:hAnsi="Gill Sans MT"/>
          <w:sz w:val="20"/>
          <w:szCs w:val="20"/>
        </w:rPr>
      </w:pPr>
    </w:p>
    <w:tbl>
      <w:tblPr>
        <w:tblStyle w:val="TableGrid"/>
        <w:tblW w:w="0" w:type="auto"/>
        <w:tblLook w:val="04A0" w:firstRow="1" w:lastRow="0" w:firstColumn="1" w:lastColumn="0" w:noHBand="0" w:noVBand="1"/>
      </w:tblPr>
      <w:tblGrid>
        <w:gridCol w:w="425"/>
        <w:gridCol w:w="3778"/>
        <w:gridCol w:w="1040"/>
        <w:gridCol w:w="1095"/>
        <w:gridCol w:w="5990"/>
        <w:gridCol w:w="1620"/>
      </w:tblGrid>
      <w:tr w:rsidR="00D05DA8" w:rsidRPr="00EB2457" w:rsidTr="00D05DA8">
        <w:tc>
          <w:tcPr>
            <w:tcW w:w="13948" w:type="dxa"/>
            <w:gridSpan w:val="6"/>
            <w:shd w:val="clear" w:color="auto" w:fill="00B0F0"/>
          </w:tcPr>
          <w:p w:rsidR="00D05DA8" w:rsidRPr="00EB2457" w:rsidRDefault="00D05DA8" w:rsidP="002E59D4">
            <w:pPr>
              <w:jc w:val="center"/>
              <w:rPr>
                <w:rFonts w:ascii="Gill Sans MT" w:hAnsi="Gill Sans MT"/>
                <w:b/>
              </w:rPr>
            </w:pPr>
            <w:r w:rsidRPr="00EB2457">
              <w:rPr>
                <w:rFonts w:ascii="Gill Sans MT" w:hAnsi="Gill Sans MT"/>
                <w:b/>
              </w:rPr>
              <w:t>SHARING OUR VISION</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integrate our values into all aspects of our business including Review and Development programme, recruitment, training and meetings. To focus on skills, knowledge and experience in the development of our business and to ensure we invest in industry specialist training which is tailored to meet the needs of our programmes</w:t>
            </w:r>
          </w:p>
        </w:tc>
      </w:tr>
      <w:tr w:rsidR="00D05DA8" w:rsidRPr="00EB2457" w:rsidTr="00D05DA8">
        <w:tc>
          <w:tcPr>
            <w:tcW w:w="4203"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0"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Progress</w:t>
            </w:r>
          </w:p>
        </w:tc>
        <w:tc>
          <w:tcPr>
            <w:tcW w:w="5990"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D05DA8">
        <w:tc>
          <w:tcPr>
            <w:tcW w:w="425" w:type="dxa"/>
          </w:tcPr>
          <w:p w:rsidR="00D05DA8" w:rsidRPr="00EB2457" w:rsidRDefault="00D05DA8" w:rsidP="002E59D4">
            <w:pPr>
              <w:rPr>
                <w:rFonts w:ascii="Gill Sans MT" w:hAnsi="Gill Sans MT"/>
              </w:rPr>
            </w:pPr>
            <w:r w:rsidRPr="00EB2457">
              <w:rPr>
                <w:rFonts w:ascii="Gill Sans MT" w:hAnsi="Gill Sans MT"/>
              </w:rPr>
              <w:t>6</w:t>
            </w:r>
          </w:p>
        </w:tc>
        <w:tc>
          <w:tcPr>
            <w:tcW w:w="3778" w:type="dxa"/>
          </w:tcPr>
          <w:p w:rsidR="00D05DA8" w:rsidRPr="00EB2457" w:rsidRDefault="00D05DA8" w:rsidP="002E59D4">
            <w:pPr>
              <w:spacing w:after="0" w:line="240" w:lineRule="auto"/>
              <w:rPr>
                <w:rFonts w:ascii="Gill Sans MT" w:hAnsi="Gill Sans MT"/>
              </w:rPr>
            </w:pPr>
            <w:r w:rsidRPr="00EB2457">
              <w:rPr>
                <w:rFonts w:ascii="Gill Sans MT" w:hAnsi="Gill Sans MT"/>
              </w:rPr>
              <w:t>Develop and implement an online learning platform to deliver a range of high quality training designed specifically for the needs of the Trust</w:t>
            </w:r>
          </w:p>
        </w:tc>
        <w:tc>
          <w:tcPr>
            <w:tcW w:w="1040" w:type="dxa"/>
          </w:tcPr>
          <w:p w:rsidR="00D05DA8" w:rsidRPr="00EB2457" w:rsidRDefault="00D05DA8" w:rsidP="002E59D4">
            <w:pPr>
              <w:spacing w:after="0" w:line="240" w:lineRule="auto"/>
              <w:jc w:val="center"/>
              <w:rPr>
                <w:rFonts w:ascii="Gill Sans MT" w:hAnsi="Gill Sans MT"/>
              </w:rPr>
            </w:pPr>
            <w:r w:rsidRPr="00EB2457">
              <w:rPr>
                <w:rFonts w:ascii="Gill Sans MT" w:hAnsi="Gill Sans MT"/>
              </w:rPr>
              <w:t>DR</w:t>
            </w:r>
          </w:p>
        </w:tc>
        <w:tc>
          <w:tcPr>
            <w:tcW w:w="1095" w:type="dxa"/>
          </w:tcPr>
          <w:p w:rsidR="00D05DA8" w:rsidRPr="001122A0" w:rsidRDefault="00D05DA8" w:rsidP="002E59D4">
            <w:pPr>
              <w:spacing w:after="0" w:line="240" w:lineRule="auto"/>
              <w:rPr>
                <w:rFonts w:ascii="Gill Sans MT" w:hAnsi="Gill Sans MT"/>
              </w:rPr>
            </w:pPr>
            <w:r w:rsidRPr="001122A0">
              <w:rPr>
                <w:rFonts w:ascii="Gill Sans MT" w:hAnsi="Gill Sans MT"/>
                <w:noProof/>
              </w:rPr>
              <mc:AlternateContent>
                <mc:Choice Requires="wps">
                  <w:drawing>
                    <wp:anchor distT="0" distB="0" distL="114300" distR="114300" simplePos="0" relativeHeight="251792384" behindDoc="1" locked="0" layoutInCell="1" allowOverlap="1" wp14:anchorId="47C5058A" wp14:editId="6C7254EC">
                      <wp:simplePos x="0" y="0"/>
                      <wp:positionH relativeFrom="column">
                        <wp:posOffset>166370</wp:posOffset>
                      </wp:positionH>
                      <wp:positionV relativeFrom="paragraph">
                        <wp:posOffset>91440</wp:posOffset>
                      </wp:positionV>
                      <wp:extent cx="237600" cy="237600"/>
                      <wp:effectExtent l="0" t="0" r="10160" b="10160"/>
                      <wp:wrapNone/>
                      <wp:docPr id="12" name="Flowchart: Connector 1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49A94" id="Flowchart: Connector 12" o:spid="_x0000_s1026" type="#_x0000_t120" style="position:absolute;margin-left:13.1pt;margin-top:7.2pt;width:18.7pt;height:18.7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1i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" fillcolor="#ffc000" strokecolor="#262626" strokeweight="1pt">
                      <v:stroke joinstyle="miter"/>
                    </v:shape>
                  </w:pict>
                </mc:Fallback>
              </mc:AlternateContent>
            </w:r>
          </w:p>
        </w:tc>
        <w:tc>
          <w:tcPr>
            <w:tcW w:w="5990" w:type="dxa"/>
          </w:tcPr>
          <w:p w:rsidR="00D05DA8" w:rsidRPr="001122A0" w:rsidRDefault="00D05DA8" w:rsidP="00D05DA8">
            <w:pPr>
              <w:spacing w:line="240" w:lineRule="auto"/>
              <w:rPr>
                <w:rFonts w:ascii="Gill Sans MT" w:hAnsi="Gill Sans MT"/>
                <w:u w:val="single"/>
              </w:rPr>
            </w:pPr>
            <w:r w:rsidRPr="001122A0">
              <w:rPr>
                <w:rFonts w:ascii="Gill Sans MT" w:hAnsi="Gill Sans MT"/>
                <w:u w:val="single"/>
              </w:rPr>
              <w:t>April – June</w:t>
            </w:r>
          </w:p>
          <w:p w:rsidR="00D05DA8" w:rsidRPr="001122A0" w:rsidRDefault="00D05DA8" w:rsidP="00F62196">
            <w:pPr>
              <w:spacing w:after="0" w:line="240" w:lineRule="auto"/>
              <w:rPr>
                <w:rFonts w:ascii="Gill Sans MT" w:hAnsi="Gill Sans MT"/>
                <w:color w:val="000000" w:themeColor="text1"/>
              </w:rPr>
            </w:pPr>
            <w:r w:rsidRPr="001122A0">
              <w:rPr>
                <w:rFonts w:ascii="Gill Sans MT" w:hAnsi="Gill Sans MT"/>
              </w:rPr>
              <w:t xml:space="preserve">EAC </w:t>
            </w:r>
            <w:proofErr w:type="gramStart"/>
            <w:r w:rsidRPr="001122A0">
              <w:rPr>
                <w:rFonts w:ascii="Gill Sans MT" w:hAnsi="Gill Sans MT"/>
              </w:rPr>
              <w:t>have been contacted</w:t>
            </w:r>
            <w:proofErr w:type="gramEnd"/>
            <w:r w:rsidRPr="001122A0">
              <w:rPr>
                <w:rFonts w:ascii="Gill Sans MT" w:hAnsi="Gill Sans MT"/>
              </w:rPr>
              <w:t xml:space="preserve"> re options for LearnPro as system has recently been upgraded. </w:t>
            </w:r>
            <w:r w:rsidRPr="001122A0">
              <w:rPr>
                <w:rFonts w:ascii="Gill Sans MT" w:hAnsi="Gill Sans MT"/>
                <w:color w:val="000000" w:themeColor="text1"/>
              </w:rPr>
              <w:t xml:space="preserve">Meeting with Learn Pro representative to </w:t>
            </w:r>
            <w:proofErr w:type="gramStart"/>
            <w:r w:rsidRPr="001122A0">
              <w:rPr>
                <w:rFonts w:ascii="Gill Sans MT" w:hAnsi="Gill Sans MT"/>
                <w:color w:val="000000" w:themeColor="text1"/>
              </w:rPr>
              <w:t>be arranged</w:t>
            </w:r>
            <w:proofErr w:type="gramEnd"/>
            <w:r w:rsidRPr="001122A0">
              <w:rPr>
                <w:rFonts w:ascii="Gill Sans MT" w:hAnsi="Gill Sans MT"/>
                <w:color w:val="000000" w:themeColor="text1"/>
              </w:rPr>
              <w:t xml:space="preserve"> to discuss our bespoke requirements. </w:t>
            </w:r>
          </w:p>
          <w:p w:rsidR="001122A0" w:rsidRDefault="001122A0" w:rsidP="00F62196">
            <w:pPr>
              <w:spacing w:after="0" w:line="240" w:lineRule="auto"/>
              <w:rPr>
                <w:rFonts w:ascii="Gill Sans MT" w:hAnsi="Gill Sans MT"/>
                <w:color w:val="000000" w:themeColor="text1"/>
              </w:rPr>
            </w:pP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after="0" w:line="240" w:lineRule="auto"/>
              <w:rPr>
                <w:rFonts w:ascii="Gill Sans MT" w:hAnsi="Gill Sans MT"/>
                <w:lang w:eastAsia="en-US"/>
              </w:rPr>
            </w:pPr>
            <w:r w:rsidRPr="001122A0">
              <w:rPr>
                <w:rFonts w:ascii="Gill Sans MT" w:hAnsi="Gill Sans MT"/>
                <w:lang w:eastAsia="en-US"/>
              </w:rPr>
              <w:t xml:space="preserve">EAC </w:t>
            </w:r>
            <w:proofErr w:type="gramStart"/>
            <w:r w:rsidRPr="001122A0">
              <w:rPr>
                <w:rFonts w:ascii="Gill Sans MT" w:hAnsi="Gill Sans MT"/>
                <w:lang w:eastAsia="en-US"/>
              </w:rPr>
              <w:t>has been contacted</w:t>
            </w:r>
            <w:proofErr w:type="gramEnd"/>
            <w:r w:rsidRPr="001122A0">
              <w:rPr>
                <w:rFonts w:ascii="Gill Sans MT" w:hAnsi="Gill Sans MT"/>
                <w:lang w:eastAsia="en-US"/>
              </w:rPr>
              <w:t xml:space="preserve"> re options for LearnPro as system has recently been upgraded. Meeting with Learn Pro representative to </w:t>
            </w:r>
            <w:proofErr w:type="gramStart"/>
            <w:r w:rsidRPr="001122A0">
              <w:rPr>
                <w:rFonts w:ascii="Gill Sans MT" w:hAnsi="Gill Sans MT"/>
                <w:lang w:eastAsia="en-US"/>
              </w:rPr>
              <w:t>be arranged</w:t>
            </w:r>
            <w:proofErr w:type="gramEnd"/>
            <w:r w:rsidRPr="001122A0">
              <w:rPr>
                <w:rFonts w:ascii="Gill Sans MT" w:hAnsi="Gill Sans MT"/>
                <w:lang w:eastAsia="en-US"/>
              </w:rPr>
              <w:t xml:space="preserve"> to discuss our bespoke requirements. </w:t>
            </w:r>
          </w:p>
          <w:p w:rsidR="001122A0" w:rsidRPr="001122A0" w:rsidRDefault="001122A0" w:rsidP="00F62196">
            <w:pPr>
              <w:spacing w:after="0" w:line="240" w:lineRule="auto"/>
              <w:rPr>
                <w:rFonts w:ascii="Gill Sans MT" w:hAnsi="Gill Sans MT"/>
                <w:color w:val="FF0000"/>
              </w:rPr>
            </w:pPr>
          </w:p>
        </w:tc>
        <w:tc>
          <w:tcPr>
            <w:tcW w:w="1620" w:type="dxa"/>
          </w:tcPr>
          <w:p w:rsidR="00D05DA8" w:rsidRPr="00EB2457" w:rsidRDefault="00D05DA8" w:rsidP="00F62196">
            <w:pPr>
              <w:spacing w:after="0" w:line="240" w:lineRule="auto"/>
              <w:rPr>
                <w:rFonts w:ascii="Gill Sans MT" w:hAnsi="Gill Sans MT"/>
              </w:rPr>
            </w:pPr>
          </w:p>
        </w:tc>
      </w:tr>
      <w:tr w:rsidR="00D05DA8" w:rsidRPr="00EB2457" w:rsidTr="00D05DA8">
        <w:tc>
          <w:tcPr>
            <w:tcW w:w="425" w:type="dxa"/>
          </w:tcPr>
          <w:p w:rsidR="00D05DA8" w:rsidRPr="00EB2457" w:rsidRDefault="00D05DA8" w:rsidP="002E59D4">
            <w:pPr>
              <w:rPr>
                <w:rFonts w:ascii="Gill Sans MT" w:hAnsi="Gill Sans MT"/>
              </w:rPr>
            </w:pPr>
            <w:r w:rsidRPr="00EB2457">
              <w:rPr>
                <w:rFonts w:ascii="Gill Sans MT" w:hAnsi="Gill Sans MT"/>
              </w:rPr>
              <w:t>7</w:t>
            </w:r>
          </w:p>
        </w:tc>
        <w:tc>
          <w:tcPr>
            <w:tcW w:w="3778" w:type="dxa"/>
          </w:tcPr>
          <w:p w:rsidR="00D05DA8" w:rsidRPr="00EB2457" w:rsidRDefault="00D05DA8" w:rsidP="002E59D4">
            <w:pPr>
              <w:rPr>
                <w:rFonts w:ascii="Gill Sans MT" w:hAnsi="Gill Sans MT"/>
                <w:highlight w:val="yellow"/>
              </w:rPr>
            </w:pPr>
            <w:r w:rsidRPr="00EB2457">
              <w:rPr>
                <w:rFonts w:ascii="Gill Sans MT" w:hAnsi="Gill Sans MT"/>
              </w:rPr>
              <w:t>Develop and implement a 2 year programme of Staff Exchange events, activities and initiatives</w:t>
            </w:r>
          </w:p>
        </w:tc>
        <w:tc>
          <w:tcPr>
            <w:tcW w:w="1040" w:type="dxa"/>
          </w:tcPr>
          <w:p w:rsidR="00D05DA8" w:rsidRPr="00EB2457" w:rsidRDefault="00D05DA8" w:rsidP="002E59D4">
            <w:pPr>
              <w:jc w:val="center"/>
              <w:rPr>
                <w:rFonts w:ascii="Gill Sans MT" w:hAnsi="Gill Sans MT"/>
              </w:rPr>
            </w:pPr>
            <w:r w:rsidRPr="00EB2457">
              <w:rPr>
                <w:rFonts w:ascii="Gill Sans MT" w:hAnsi="Gill Sans MT"/>
              </w:rPr>
              <w:t>DR</w:t>
            </w:r>
          </w:p>
        </w:tc>
        <w:tc>
          <w:tcPr>
            <w:tcW w:w="1095" w:type="dxa"/>
          </w:tcPr>
          <w:p w:rsidR="00D05DA8" w:rsidRPr="00EB2457" w:rsidRDefault="00D05DA8" w:rsidP="002E59D4">
            <w:pPr>
              <w:rPr>
                <w:rFonts w:ascii="Gill Sans MT" w:hAnsi="Gill Sans MT"/>
              </w:rPr>
            </w:pPr>
            <w:r w:rsidRPr="00EB2457">
              <w:rPr>
                <w:rFonts w:ascii="Gill Sans MT" w:hAnsi="Gill Sans MT"/>
                <w:noProof/>
              </w:rPr>
              <mc:AlternateContent>
                <mc:Choice Requires="wps">
                  <w:drawing>
                    <wp:anchor distT="0" distB="0" distL="114300" distR="114300" simplePos="0" relativeHeight="251793408" behindDoc="0" locked="0" layoutInCell="1" allowOverlap="1" wp14:anchorId="7930E11C" wp14:editId="6338E748">
                      <wp:simplePos x="0" y="0"/>
                      <wp:positionH relativeFrom="column">
                        <wp:posOffset>173990</wp:posOffset>
                      </wp:positionH>
                      <wp:positionV relativeFrom="paragraph">
                        <wp:posOffset>121920</wp:posOffset>
                      </wp:positionV>
                      <wp:extent cx="237600" cy="237600"/>
                      <wp:effectExtent l="0" t="0" r="10160" b="10160"/>
                      <wp:wrapNone/>
                      <wp:docPr id="13" name="Flowchart: Connector 1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0122" id="Flowchart: Connector 13" o:spid="_x0000_s1026" type="#_x0000_t120" style="position:absolute;margin-left:13.7pt;margin-top:9.6pt;width:18.7pt;height:18.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" fillcolor="#ffc000" strokecolor="#262626" strokeweight="1pt">
                      <v:stroke joinstyle="miter"/>
                    </v:shape>
                  </w:pict>
                </mc:Fallback>
              </mc:AlternateContent>
            </w:r>
          </w:p>
        </w:tc>
        <w:tc>
          <w:tcPr>
            <w:tcW w:w="5990" w:type="dxa"/>
          </w:tcPr>
          <w:p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w:t>
            </w:r>
            <w:r>
              <w:rPr>
                <w:rFonts w:ascii="Gill Sans MT" w:hAnsi="Gill Sans MT"/>
                <w:u w:val="single"/>
              </w:rPr>
              <w:t>une</w:t>
            </w:r>
          </w:p>
          <w:p w:rsidR="00D05DA8" w:rsidRPr="001122A0" w:rsidRDefault="00D05DA8" w:rsidP="002E59D4">
            <w:pPr>
              <w:rPr>
                <w:rFonts w:ascii="Gill Sans MT" w:hAnsi="Gill Sans MT"/>
              </w:rPr>
            </w:pPr>
            <w:r w:rsidRPr="001122A0">
              <w:rPr>
                <w:rFonts w:ascii="Gill Sans MT" w:hAnsi="Gill Sans MT"/>
              </w:rPr>
              <w:t>Work underway to carry out Staff Survey with IBP Research. Survey will be live August 24</w:t>
            </w:r>
          </w:p>
          <w:p w:rsidR="00D05DA8" w:rsidRPr="001122A0" w:rsidRDefault="00D05DA8" w:rsidP="002E59D4">
            <w:pPr>
              <w:rPr>
                <w:rFonts w:ascii="Gill Sans MT" w:hAnsi="Gill Sans MT"/>
              </w:rPr>
            </w:pPr>
            <w:r w:rsidRPr="001122A0">
              <w:rPr>
                <w:rFonts w:ascii="Gill Sans MT" w:hAnsi="Gill Sans MT"/>
              </w:rPr>
              <w:t>Working Group has been established to look at Staff Exchange Event 2024 – ‘Wellbeing Wednesday’ on 4</w:t>
            </w:r>
            <w:r w:rsidRPr="001122A0">
              <w:rPr>
                <w:rFonts w:ascii="Gill Sans MT" w:hAnsi="Gill Sans MT"/>
                <w:vertAlign w:val="superscript"/>
              </w:rPr>
              <w:t>th</w:t>
            </w:r>
            <w:r w:rsidRPr="001122A0">
              <w:rPr>
                <w:rFonts w:ascii="Gill Sans MT" w:hAnsi="Gill Sans MT"/>
              </w:rPr>
              <w:t xml:space="preserve"> Sept which will encompass many areas of wellbeing and our charity partners SAMH will be in attendance providing guidance and support</w:t>
            </w:r>
          </w:p>
          <w:p w:rsidR="00D05DA8" w:rsidRPr="001122A0" w:rsidRDefault="00D05DA8" w:rsidP="00F62196">
            <w:pPr>
              <w:rPr>
                <w:rFonts w:ascii="Gill Sans MT" w:hAnsi="Gill Sans MT"/>
                <w:color w:val="000000" w:themeColor="text1"/>
              </w:rPr>
            </w:pPr>
            <w:r w:rsidRPr="001122A0">
              <w:rPr>
                <w:rFonts w:ascii="Gill Sans MT" w:hAnsi="Gill Sans MT"/>
                <w:color w:val="000000" w:themeColor="text1"/>
              </w:rPr>
              <w:lastRenderedPageBreak/>
              <w:t>As part of our Organisational Growth Communication Plan, Information ‘Roadshows’ are being developed that will be provide  staff, customers and stakeholders with an opportunity to offer feedback and views on current services, development proposals and raise any questions/concerns.</w:t>
            </w:r>
          </w:p>
          <w:p w:rsidR="00D05DA8" w:rsidRPr="001122A0" w:rsidRDefault="00D05DA8" w:rsidP="00F62196">
            <w:pPr>
              <w:rPr>
                <w:rFonts w:ascii="Gill Sans MT" w:hAnsi="Gill Sans MT"/>
                <w:color w:val="000000" w:themeColor="text1"/>
              </w:rPr>
            </w:pPr>
            <w:r w:rsidRPr="001122A0">
              <w:rPr>
                <w:rFonts w:ascii="Gill Sans MT" w:hAnsi="Gill Sans MT"/>
                <w:color w:val="000000" w:themeColor="text1"/>
              </w:rPr>
              <w:t>Format of Coffee Chats to be revised moving forward</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rPr>
                <w:rFonts w:ascii="Gill Sans MT" w:hAnsi="Gill Sans MT"/>
                <w:lang w:eastAsia="en-US"/>
              </w:rPr>
            </w:pPr>
            <w:r w:rsidRPr="001122A0">
              <w:rPr>
                <w:rFonts w:ascii="Gill Sans MT" w:hAnsi="Gill Sans MT"/>
                <w:lang w:eastAsia="en-US"/>
              </w:rPr>
              <w:t xml:space="preserve">An online staff survey questionnaire </w:t>
            </w:r>
            <w:proofErr w:type="gramStart"/>
            <w:r w:rsidRPr="001122A0">
              <w:rPr>
                <w:rFonts w:ascii="Gill Sans MT" w:hAnsi="Gill Sans MT"/>
                <w:lang w:eastAsia="en-US"/>
              </w:rPr>
              <w:t>was issued</w:t>
            </w:r>
            <w:proofErr w:type="gramEnd"/>
            <w:r w:rsidRPr="001122A0">
              <w:rPr>
                <w:rFonts w:ascii="Gill Sans MT" w:hAnsi="Gill Sans MT"/>
                <w:lang w:eastAsia="en-US"/>
              </w:rPr>
              <w:t xml:space="preserve"> to employees and bank workers during August, 316 individuals were invited to take part, 164 employees responded representing a response rate of 52%. An action plan </w:t>
            </w:r>
            <w:proofErr w:type="gramStart"/>
            <w:r w:rsidRPr="001122A0">
              <w:rPr>
                <w:rFonts w:ascii="Gill Sans MT" w:hAnsi="Gill Sans MT"/>
                <w:lang w:eastAsia="en-US"/>
              </w:rPr>
              <w:t>will now be developed</w:t>
            </w:r>
            <w:proofErr w:type="gramEnd"/>
            <w:r w:rsidRPr="001122A0">
              <w:rPr>
                <w:rFonts w:ascii="Gill Sans MT" w:hAnsi="Gill Sans MT"/>
                <w:lang w:eastAsia="en-US"/>
              </w:rPr>
              <w:t xml:space="preserve"> to ensure any actions arising from the survey whether at a Corporate level or a Service level are addressed.</w:t>
            </w:r>
          </w:p>
          <w:p w:rsidR="001122A0" w:rsidRPr="001122A0" w:rsidRDefault="001122A0" w:rsidP="001122A0">
            <w:pPr>
              <w:rPr>
                <w:rFonts w:ascii="Gill Sans MT" w:hAnsi="Gill Sans MT"/>
                <w:lang w:eastAsia="en-US"/>
              </w:rPr>
            </w:pPr>
            <w:r w:rsidRPr="001122A0">
              <w:rPr>
                <w:rFonts w:ascii="Gill Sans MT" w:hAnsi="Gill Sans MT"/>
                <w:lang w:eastAsia="en-US"/>
              </w:rPr>
              <w:t xml:space="preserve">Staff were invited to our Wellbeing Wednesday </w:t>
            </w:r>
            <w:proofErr w:type="gramStart"/>
            <w:r w:rsidRPr="001122A0">
              <w:rPr>
                <w:rFonts w:ascii="Gill Sans MT" w:hAnsi="Gill Sans MT"/>
                <w:lang w:eastAsia="en-US"/>
              </w:rPr>
              <w:t>event which</w:t>
            </w:r>
            <w:proofErr w:type="gramEnd"/>
            <w:r w:rsidRPr="001122A0">
              <w:rPr>
                <w:rFonts w:ascii="Gill Sans MT" w:hAnsi="Gill Sans MT"/>
                <w:lang w:eastAsia="en-US"/>
              </w:rPr>
              <w:t xml:space="preserve"> was held within Dean Castle Country Park. The event was well attended and staff were given the opportunity to participate in a range of activities from mindfulness, arts &amp; crafts, </w:t>
            </w:r>
            <w:proofErr w:type="spellStart"/>
            <w:r w:rsidRPr="001122A0">
              <w:rPr>
                <w:rFonts w:ascii="Gill Sans MT" w:hAnsi="Gill Sans MT"/>
                <w:lang w:eastAsia="en-US"/>
              </w:rPr>
              <w:t>boxercise</w:t>
            </w:r>
            <w:proofErr w:type="spellEnd"/>
            <w:r w:rsidRPr="001122A0">
              <w:rPr>
                <w:rFonts w:ascii="Gill Sans MT" w:hAnsi="Gill Sans MT"/>
                <w:lang w:eastAsia="en-US"/>
              </w:rPr>
              <w:t>, outdoor yoga and much more</w:t>
            </w:r>
            <w:proofErr w:type="gramStart"/>
            <w:r w:rsidRPr="001122A0">
              <w:rPr>
                <w:rFonts w:ascii="Gill Sans MT" w:hAnsi="Gill Sans MT"/>
                <w:lang w:eastAsia="en-US"/>
              </w:rPr>
              <w:t>…..</w:t>
            </w:r>
            <w:proofErr w:type="gramEnd"/>
            <w:r w:rsidRPr="001122A0">
              <w:rPr>
                <w:rFonts w:ascii="Gill Sans MT" w:hAnsi="Gill Sans MT"/>
                <w:lang w:eastAsia="en-US"/>
              </w:rPr>
              <w:t xml:space="preserve"> </w:t>
            </w:r>
            <w:proofErr w:type="gramStart"/>
            <w:r w:rsidRPr="001122A0">
              <w:rPr>
                <w:rFonts w:ascii="Gill Sans MT" w:hAnsi="Gill Sans MT"/>
                <w:lang w:eastAsia="en-US"/>
              </w:rPr>
              <w:t>feedback</w:t>
            </w:r>
            <w:proofErr w:type="gramEnd"/>
            <w:r w:rsidRPr="001122A0">
              <w:rPr>
                <w:rFonts w:ascii="Gill Sans MT" w:hAnsi="Gill Sans MT"/>
                <w:lang w:eastAsia="en-US"/>
              </w:rPr>
              <w:t xml:space="preserve"> overall was hugely positive.</w:t>
            </w:r>
          </w:p>
          <w:p w:rsidR="001122A0" w:rsidRPr="00EB2457" w:rsidRDefault="001122A0" w:rsidP="001122A0">
            <w:pPr>
              <w:rPr>
                <w:rFonts w:ascii="Gill Sans MT" w:hAnsi="Gill Sans MT"/>
                <w:color w:val="FF0000"/>
              </w:rPr>
            </w:pPr>
            <w:r w:rsidRPr="001122A0">
              <w:rPr>
                <w:rFonts w:ascii="Gill Sans MT" w:hAnsi="Gill Sans MT"/>
                <w:lang w:eastAsia="en-US"/>
              </w:rPr>
              <w:t xml:space="preserve">Staff from Doon Valley Leisure Centre, Dower House, Dean Castle Country Park and Dean Castle joined in our coffee chats during this period.  Staff </w:t>
            </w:r>
            <w:proofErr w:type="gramStart"/>
            <w:r w:rsidRPr="001122A0">
              <w:rPr>
                <w:rFonts w:ascii="Gill Sans MT" w:hAnsi="Gill Sans MT"/>
                <w:lang w:eastAsia="en-US"/>
              </w:rPr>
              <w:t>are provided</w:t>
            </w:r>
            <w:proofErr w:type="gramEnd"/>
            <w:r w:rsidRPr="001122A0">
              <w:rPr>
                <w:rFonts w:ascii="Gill Sans MT" w:hAnsi="Gill Sans MT"/>
                <w:lang w:eastAsia="en-US"/>
              </w:rPr>
              <w:t xml:space="preserve"> the opportunity to meet with the Executive Management and discuss any development opportunities or concerns they may have in an informal manner.</w:t>
            </w:r>
          </w:p>
        </w:tc>
        <w:tc>
          <w:tcPr>
            <w:tcW w:w="1620" w:type="dxa"/>
          </w:tcPr>
          <w:p w:rsidR="00D05DA8" w:rsidRPr="00EB2457" w:rsidRDefault="00D05DA8" w:rsidP="002E59D4">
            <w:pPr>
              <w:rPr>
                <w:rFonts w:ascii="Gill Sans MT" w:hAnsi="Gill Sans MT"/>
              </w:rPr>
            </w:pPr>
          </w:p>
        </w:tc>
      </w:tr>
    </w:tbl>
    <w:p w:rsidR="001353A3" w:rsidRPr="00EB2457" w:rsidRDefault="001353A3">
      <w:pPr>
        <w:rPr>
          <w:rFonts w:ascii="Gill Sans MT" w:hAnsi="Gill Sans MT"/>
          <w:sz w:val="20"/>
          <w:szCs w:val="20"/>
        </w:rPr>
      </w:pPr>
    </w:p>
    <w:tbl>
      <w:tblPr>
        <w:tblStyle w:val="TableGrid"/>
        <w:tblW w:w="0" w:type="auto"/>
        <w:tblLook w:val="04A0" w:firstRow="1" w:lastRow="0" w:firstColumn="1" w:lastColumn="0" w:noHBand="0" w:noVBand="1"/>
      </w:tblPr>
      <w:tblGrid>
        <w:gridCol w:w="424"/>
        <w:gridCol w:w="3918"/>
        <w:gridCol w:w="1043"/>
        <w:gridCol w:w="1096"/>
        <w:gridCol w:w="5847"/>
        <w:gridCol w:w="1620"/>
      </w:tblGrid>
      <w:tr w:rsidR="00D05DA8" w:rsidRPr="00EB2457" w:rsidTr="00D05DA8">
        <w:tc>
          <w:tcPr>
            <w:tcW w:w="13948" w:type="dxa"/>
            <w:gridSpan w:val="6"/>
            <w:shd w:val="clear" w:color="auto" w:fill="FF0000"/>
            <w:vAlign w:val="center"/>
          </w:tcPr>
          <w:p w:rsidR="00D05DA8" w:rsidRPr="00EB2457" w:rsidRDefault="00D05DA8" w:rsidP="002E59D4">
            <w:pPr>
              <w:spacing w:line="240" w:lineRule="auto"/>
              <w:jc w:val="center"/>
              <w:rPr>
                <w:rFonts w:ascii="Gill Sans MT" w:hAnsi="Gill Sans MT"/>
                <w:b/>
              </w:rPr>
            </w:pPr>
            <w:r w:rsidRPr="00EB2457">
              <w:rPr>
                <w:rFonts w:ascii="Gill Sans MT" w:hAnsi="Gill Sans MT"/>
                <w:b/>
              </w:rPr>
              <w:t>LEISURE AT THE HEART OF EVERY COMMUNITY</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work with community, local authority and private providers to develop a Leisure Facility Strategy that identifies all leisure provision throughout East Ayrshire and maximises the opportunities for our communities to participate in leisure activity</w:t>
            </w:r>
          </w:p>
        </w:tc>
      </w:tr>
      <w:tr w:rsidR="00D05DA8" w:rsidRPr="00EB2457" w:rsidTr="00D05DA8">
        <w:tc>
          <w:tcPr>
            <w:tcW w:w="4342"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Progress</w:t>
            </w:r>
          </w:p>
        </w:tc>
        <w:tc>
          <w:tcPr>
            <w:tcW w:w="5847"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D05DA8">
        <w:tc>
          <w:tcPr>
            <w:tcW w:w="424" w:type="dxa"/>
          </w:tcPr>
          <w:p w:rsidR="00D05DA8" w:rsidRPr="00EB2457" w:rsidRDefault="00D05DA8" w:rsidP="002E59D4">
            <w:pPr>
              <w:rPr>
                <w:rFonts w:ascii="Gill Sans MT" w:hAnsi="Gill Sans MT"/>
              </w:rPr>
            </w:pPr>
            <w:r w:rsidRPr="00EB2457">
              <w:rPr>
                <w:rFonts w:ascii="Gill Sans MT" w:hAnsi="Gill Sans MT"/>
              </w:rPr>
              <w:t>8</w:t>
            </w:r>
          </w:p>
        </w:tc>
        <w:tc>
          <w:tcPr>
            <w:tcW w:w="3918" w:type="dxa"/>
          </w:tcPr>
          <w:p w:rsidR="00D05DA8" w:rsidRPr="00EB2457" w:rsidRDefault="00D05DA8" w:rsidP="002E59D4">
            <w:pPr>
              <w:spacing w:line="240" w:lineRule="auto"/>
              <w:rPr>
                <w:rFonts w:ascii="Gill Sans MT" w:hAnsi="Gill Sans MT"/>
              </w:rPr>
            </w:pPr>
            <w:r w:rsidRPr="00EB2457">
              <w:rPr>
                <w:rFonts w:ascii="Gill Sans MT" w:hAnsi="Gill Sans MT"/>
              </w:rPr>
              <w:t>As part of East Ayrshire Council’s project team, develop proposals for Doon Valley Leisure Centre to maximise opportunities that the community campus has for community participation in leisure activities.</w:t>
            </w:r>
          </w:p>
        </w:tc>
        <w:tc>
          <w:tcPr>
            <w:tcW w:w="1043" w:type="dxa"/>
          </w:tcPr>
          <w:p w:rsidR="00D05DA8" w:rsidRPr="00EB2457" w:rsidRDefault="00D05DA8" w:rsidP="002E59D4">
            <w:pPr>
              <w:spacing w:line="240" w:lineRule="auto"/>
              <w:jc w:val="center"/>
              <w:rPr>
                <w:rFonts w:ascii="Gill Sans MT" w:hAnsi="Gill Sans MT"/>
              </w:rPr>
            </w:pPr>
            <w:r w:rsidRPr="00EB2457">
              <w:rPr>
                <w:rFonts w:ascii="Gill Sans MT" w:hAnsi="Gill Sans MT"/>
              </w:rPr>
              <w:t>GR</w:t>
            </w:r>
          </w:p>
        </w:tc>
        <w:tc>
          <w:tcPr>
            <w:tcW w:w="1096" w:type="dxa"/>
          </w:tcPr>
          <w:p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6480" behindDoc="0" locked="0" layoutInCell="1" allowOverlap="1" wp14:anchorId="6751D814" wp14:editId="49DB523A">
                      <wp:simplePos x="0" y="0"/>
                      <wp:positionH relativeFrom="column">
                        <wp:posOffset>125583</wp:posOffset>
                      </wp:positionH>
                      <wp:positionV relativeFrom="paragraph">
                        <wp:posOffset>83934</wp:posOffset>
                      </wp:positionV>
                      <wp:extent cx="237600" cy="237600"/>
                      <wp:effectExtent l="0" t="0" r="10160" b="10160"/>
                      <wp:wrapNone/>
                      <wp:docPr id="27" name="Flowchart: Connector 2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864E" id="Flowchart: Connector 27" o:spid="_x0000_s1026" type="#_x0000_t120" style="position:absolute;margin-left:9.9pt;margin-top:6.6pt;width:18.7pt;height:18.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KnwIAAFc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" fillcolor="#ffc000" strokecolor="#262626" strokeweight="1pt">
                      <v:stroke joinstyle="miter"/>
                    </v:shape>
                  </w:pict>
                </mc:Fallback>
              </mc:AlternateContent>
            </w:r>
          </w:p>
        </w:tc>
        <w:tc>
          <w:tcPr>
            <w:tcW w:w="5847" w:type="dxa"/>
          </w:tcPr>
          <w:p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June</w:t>
            </w:r>
          </w:p>
          <w:p w:rsidR="00D05DA8" w:rsidRDefault="00D05DA8" w:rsidP="007B6ECF">
            <w:pPr>
              <w:spacing w:line="240" w:lineRule="auto"/>
              <w:rPr>
                <w:rFonts w:ascii="Gill Sans MT" w:hAnsi="Gill Sans MT"/>
              </w:rPr>
            </w:pPr>
            <w:r w:rsidRPr="00EB2457">
              <w:rPr>
                <w:rFonts w:ascii="Gill Sans MT" w:hAnsi="Gill Sans MT"/>
              </w:rPr>
              <w:t xml:space="preserve">The community campus project is not progressing.  There will now be a refurbishment of the building including an upgrade to all leisure facilities. The project team </w:t>
            </w:r>
            <w:proofErr w:type="gramStart"/>
            <w:r w:rsidRPr="00EB2457">
              <w:rPr>
                <w:rFonts w:ascii="Gill Sans MT" w:hAnsi="Gill Sans MT"/>
              </w:rPr>
              <w:t>have been asked</w:t>
            </w:r>
            <w:proofErr w:type="gramEnd"/>
            <w:r w:rsidRPr="00EB2457">
              <w:rPr>
                <w:rFonts w:ascii="Gill Sans MT" w:hAnsi="Gill Sans MT"/>
              </w:rPr>
              <w:t xml:space="preserve"> to develop refurbishment proposals for discussion with partners and the community.</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EB2457" w:rsidRDefault="001122A0" w:rsidP="007B6ECF">
            <w:pPr>
              <w:spacing w:line="240" w:lineRule="auto"/>
              <w:rPr>
                <w:rFonts w:ascii="Gill Sans MT" w:hAnsi="Gill Sans MT"/>
              </w:rPr>
            </w:pPr>
            <w:r w:rsidRPr="00351719">
              <w:rPr>
                <w:rFonts w:ascii="Gill Sans MT" w:hAnsi="Gill Sans MT"/>
              </w:rPr>
              <w:t>A series of programme board meetings have now been set up to discuss the refurbishment plans for the Doon Campus.</w:t>
            </w:r>
          </w:p>
        </w:tc>
        <w:tc>
          <w:tcPr>
            <w:tcW w:w="1620" w:type="dxa"/>
          </w:tcPr>
          <w:p w:rsidR="00D05DA8" w:rsidRPr="00EB2457" w:rsidRDefault="00D05DA8" w:rsidP="007B6ECF">
            <w:pPr>
              <w:spacing w:line="240" w:lineRule="auto"/>
              <w:rPr>
                <w:rFonts w:ascii="Gill Sans MT" w:hAnsi="Gill Sans MT"/>
              </w:rPr>
            </w:pPr>
          </w:p>
        </w:tc>
      </w:tr>
      <w:tr w:rsidR="00D05DA8" w:rsidRPr="00EB2457" w:rsidTr="00D05DA8">
        <w:tc>
          <w:tcPr>
            <w:tcW w:w="424" w:type="dxa"/>
          </w:tcPr>
          <w:p w:rsidR="00D05DA8" w:rsidRPr="00EB2457" w:rsidRDefault="00D05DA8" w:rsidP="002E59D4">
            <w:pPr>
              <w:rPr>
                <w:rFonts w:ascii="Gill Sans MT" w:hAnsi="Gill Sans MT"/>
              </w:rPr>
            </w:pPr>
            <w:r w:rsidRPr="00EB2457">
              <w:rPr>
                <w:rFonts w:ascii="Gill Sans MT" w:hAnsi="Gill Sans MT"/>
              </w:rPr>
              <w:t>9</w:t>
            </w:r>
          </w:p>
        </w:tc>
        <w:tc>
          <w:tcPr>
            <w:tcW w:w="3918" w:type="dxa"/>
          </w:tcPr>
          <w:p w:rsidR="00D05DA8" w:rsidRPr="00EB2457" w:rsidRDefault="00D05DA8" w:rsidP="002E59D4">
            <w:pPr>
              <w:spacing w:line="240" w:lineRule="auto"/>
              <w:rPr>
                <w:rFonts w:ascii="Gill Sans MT" w:hAnsi="Gill Sans MT"/>
              </w:rPr>
            </w:pPr>
            <w:r w:rsidRPr="00EB2457">
              <w:rPr>
                <w:rFonts w:ascii="Gill Sans MT" w:hAnsi="Gill Sans MT"/>
              </w:rPr>
              <w:t>Secure funding for the upgrade and development of sports pitches as part of the implementation of the sports pitch priorities identified in the Leisure Facility Strategy 2022-2030</w:t>
            </w:r>
          </w:p>
        </w:tc>
        <w:tc>
          <w:tcPr>
            <w:tcW w:w="1043" w:type="dxa"/>
          </w:tcPr>
          <w:p w:rsidR="00D05DA8" w:rsidRPr="00EB2457" w:rsidRDefault="00D05DA8" w:rsidP="002E59D4">
            <w:pPr>
              <w:spacing w:line="240" w:lineRule="auto"/>
              <w:jc w:val="center"/>
              <w:rPr>
                <w:rFonts w:ascii="Gill Sans MT" w:hAnsi="Gill Sans MT"/>
              </w:rPr>
            </w:pPr>
            <w:r w:rsidRPr="00EB2457">
              <w:rPr>
                <w:rFonts w:ascii="Gill Sans MT" w:hAnsi="Gill Sans MT"/>
              </w:rPr>
              <w:t>GR</w:t>
            </w:r>
          </w:p>
        </w:tc>
        <w:tc>
          <w:tcPr>
            <w:tcW w:w="1096" w:type="dxa"/>
          </w:tcPr>
          <w:p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5456" behindDoc="0" locked="0" layoutInCell="1" allowOverlap="1" wp14:anchorId="7DEE6889" wp14:editId="3E2D5E6F">
                      <wp:simplePos x="0" y="0"/>
                      <wp:positionH relativeFrom="column">
                        <wp:posOffset>146725</wp:posOffset>
                      </wp:positionH>
                      <wp:positionV relativeFrom="paragraph">
                        <wp:posOffset>135948</wp:posOffset>
                      </wp:positionV>
                      <wp:extent cx="237600" cy="237600"/>
                      <wp:effectExtent l="0" t="0" r="10160" b="10160"/>
                      <wp:wrapNone/>
                      <wp:docPr id="16" name="Flowchart: Connector 1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80E5" id="Flowchart: Connector 16" o:spid="_x0000_s1026" type="#_x0000_t120" style="position:absolute;margin-left:11.55pt;margin-top:10.7pt;width:18.7pt;height:1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0d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" fillcolor="#ffc000" strokecolor="#262626" strokeweight="1pt">
                      <v:stroke joinstyle="miter"/>
                    </v:shape>
                  </w:pict>
                </mc:Fallback>
              </mc:AlternateContent>
            </w:r>
          </w:p>
        </w:tc>
        <w:tc>
          <w:tcPr>
            <w:tcW w:w="5847" w:type="dxa"/>
          </w:tcPr>
          <w:p w:rsidR="00D05DA8" w:rsidRPr="00D05DA8" w:rsidRDefault="00D05DA8" w:rsidP="00D05DA8">
            <w:pPr>
              <w:spacing w:line="240" w:lineRule="auto"/>
              <w:rPr>
                <w:rFonts w:ascii="Gill Sans MT" w:hAnsi="Gill Sans MT"/>
                <w:u w:val="single"/>
              </w:rPr>
            </w:pPr>
            <w:r w:rsidRPr="00D05DA8">
              <w:rPr>
                <w:rFonts w:ascii="Gill Sans MT" w:hAnsi="Gill Sans MT"/>
                <w:u w:val="single"/>
              </w:rPr>
              <w:t>April – June</w:t>
            </w:r>
          </w:p>
          <w:p w:rsidR="00D05DA8" w:rsidRPr="00EB2457" w:rsidRDefault="00D05DA8" w:rsidP="002E59D4">
            <w:pPr>
              <w:spacing w:line="240" w:lineRule="auto"/>
              <w:rPr>
                <w:rFonts w:ascii="Gill Sans MT" w:hAnsi="Gill Sans MT"/>
              </w:rPr>
            </w:pPr>
            <w:r w:rsidRPr="00EB2457">
              <w:rPr>
                <w:rFonts w:ascii="Gill Sans MT" w:hAnsi="Gill Sans MT"/>
              </w:rPr>
              <w:t>Merlin Park development funding has been secured through EAC, including potential developer contributions towards an enhance car park.</w:t>
            </w:r>
          </w:p>
          <w:p w:rsidR="00D05DA8" w:rsidRDefault="00D05DA8" w:rsidP="00A931C2">
            <w:pPr>
              <w:spacing w:line="240" w:lineRule="auto"/>
              <w:rPr>
                <w:rFonts w:ascii="Gill Sans MT" w:hAnsi="Gill Sans MT"/>
              </w:rPr>
            </w:pPr>
            <w:r w:rsidRPr="00EB2457">
              <w:rPr>
                <w:rFonts w:ascii="Gill Sans MT" w:hAnsi="Gill Sans MT"/>
              </w:rPr>
              <w:lastRenderedPageBreak/>
              <w:t>The development of Scott Ellis playing fields has been incorporated into the proposals for the Ayrshire Regional Sport Park</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Merlin Park development </w:t>
            </w:r>
            <w:proofErr w:type="gramStart"/>
            <w:r w:rsidRPr="001122A0">
              <w:rPr>
                <w:rFonts w:ascii="Gill Sans MT" w:hAnsi="Gill Sans MT"/>
                <w:lang w:eastAsia="en-US"/>
              </w:rPr>
              <w:t>is scheduled</w:t>
            </w:r>
            <w:proofErr w:type="gramEnd"/>
            <w:r w:rsidRPr="001122A0">
              <w:rPr>
                <w:rFonts w:ascii="Gill Sans MT" w:hAnsi="Gill Sans MT"/>
                <w:lang w:eastAsia="en-US"/>
              </w:rPr>
              <w:t xml:space="preserve"> to be complete for September 2025.</w:t>
            </w:r>
          </w:p>
          <w:p w:rsidR="001122A0" w:rsidRPr="00EB2457" w:rsidRDefault="001122A0" w:rsidP="001122A0">
            <w:pPr>
              <w:spacing w:line="240" w:lineRule="auto"/>
              <w:rPr>
                <w:rFonts w:ascii="Gill Sans MT" w:hAnsi="Gill Sans MT"/>
              </w:rPr>
            </w:pPr>
            <w:r w:rsidRPr="001122A0">
              <w:rPr>
                <w:rFonts w:ascii="Gill Sans MT" w:hAnsi="Gill Sans MT"/>
                <w:lang w:eastAsia="en-US"/>
              </w:rPr>
              <w:t>Early discussions have started taking place between the SFA and local clubs regardin</w:t>
            </w:r>
            <w:r>
              <w:rPr>
                <w:rFonts w:ascii="Gill Sans MT" w:hAnsi="Gill Sans MT"/>
                <w:lang w:eastAsia="en-US"/>
              </w:rPr>
              <w:t>g the demand for sports pitches</w:t>
            </w:r>
            <w:r w:rsidRPr="001122A0">
              <w:rPr>
                <w:rFonts w:ascii="Gill Sans MT" w:hAnsi="Gill Sans MT"/>
                <w:lang w:eastAsia="en-US"/>
              </w:rPr>
              <w:t>, particularly in Kilmarnock</w:t>
            </w:r>
            <w:r w:rsidRPr="001122A0">
              <w:rPr>
                <w:rFonts w:ascii="Gill Sans MT" w:hAnsi="Gill Sans MT"/>
                <w:lang w:eastAsia="en-US"/>
              </w:rPr>
              <w:t>.</w:t>
            </w:r>
          </w:p>
        </w:tc>
        <w:tc>
          <w:tcPr>
            <w:tcW w:w="1620" w:type="dxa"/>
          </w:tcPr>
          <w:p w:rsidR="00D05DA8" w:rsidRPr="00EB2457" w:rsidRDefault="00D05DA8" w:rsidP="002E59D4">
            <w:pPr>
              <w:spacing w:line="240" w:lineRule="auto"/>
              <w:rPr>
                <w:rFonts w:ascii="Gill Sans MT" w:hAnsi="Gill Sans MT"/>
              </w:rPr>
            </w:pPr>
          </w:p>
        </w:tc>
      </w:tr>
    </w:tbl>
    <w:p w:rsidR="0052077F" w:rsidRDefault="0052077F">
      <w:pPr>
        <w:rPr>
          <w:rFonts w:ascii="Gill Sans MT" w:hAnsi="Gill Sans MT"/>
          <w:sz w:val="20"/>
          <w:szCs w:val="20"/>
        </w:rPr>
      </w:pPr>
    </w:p>
    <w:p w:rsidR="001122A0" w:rsidRDefault="001122A0">
      <w:pPr>
        <w:rPr>
          <w:rFonts w:ascii="Gill Sans MT" w:hAnsi="Gill Sans MT"/>
          <w:sz w:val="20"/>
          <w:szCs w:val="20"/>
        </w:rPr>
      </w:pPr>
    </w:p>
    <w:p w:rsidR="001122A0" w:rsidRDefault="001122A0">
      <w:pPr>
        <w:rPr>
          <w:rFonts w:ascii="Gill Sans MT" w:hAnsi="Gill Sans MT"/>
          <w:sz w:val="20"/>
          <w:szCs w:val="20"/>
        </w:rPr>
      </w:pPr>
    </w:p>
    <w:p w:rsidR="001122A0" w:rsidRDefault="001122A0">
      <w:pPr>
        <w:rPr>
          <w:rFonts w:ascii="Gill Sans MT" w:hAnsi="Gill Sans MT"/>
          <w:sz w:val="20"/>
          <w:szCs w:val="20"/>
        </w:rPr>
      </w:pPr>
    </w:p>
    <w:p w:rsidR="001122A0" w:rsidRDefault="001122A0">
      <w:pPr>
        <w:rPr>
          <w:rFonts w:ascii="Gill Sans MT" w:hAnsi="Gill Sans MT"/>
          <w:sz w:val="20"/>
          <w:szCs w:val="20"/>
        </w:rPr>
      </w:pPr>
    </w:p>
    <w:p w:rsidR="001122A0" w:rsidRPr="00EB2457" w:rsidRDefault="001122A0">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30"/>
        <w:gridCol w:w="1048"/>
        <w:gridCol w:w="1097"/>
        <w:gridCol w:w="5890"/>
        <w:gridCol w:w="1620"/>
      </w:tblGrid>
      <w:tr w:rsidR="00D05DA8" w:rsidRPr="00EB2457" w:rsidTr="00D05DA8">
        <w:tc>
          <w:tcPr>
            <w:tcW w:w="13948" w:type="dxa"/>
            <w:gridSpan w:val="6"/>
            <w:shd w:val="clear" w:color="auto" w:fill="FF0000"/>
            <w:vAlign w:val="center"/>
          </w:tcPr>
          <w:p w:rsidR="00D05DA8" w:rsidRPr="00EB2457" w:rsidRDefault="00D05DA8" w:rsidP="002E59D4">
            <w:pPr>
              <w:spacing w:line="240" w:lineRule="auto"/>
              <w:jc w:val="center"/>
              <w:rPr>
                <w:rFonts w:ascii="Gill Sans MT" w:hAnsi="Gill Sans MT"/>
                <w:b/>
              </w:rPr>
            </w:pPr>
            <w:r w:rsidRPr="00EB2457">
              <w:rPr>
                <w:rFonts w:ascii="Gill Sans MT" w:hAnsi="Gill Sans MT"/>
                <w:b/>
              </w:rPr>
              <w:t>LEISURE AT THE HEART OF EVERY COMMUNITY</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work collaboratively with key partners and stakeholders in the development of programmes and activities whilst exploring innovative delivery models which ensure best value for our custo</w:t>
            </w:r>
            <w:r w:rsidRPr="00EB2457">
              <w:rPr>
                <w:rFonts w:ascii="Gill Sans MT" w:hAnsi="Gill Sans MT"/>
                <w:b/>
                <w:shd w:val="clear" w:color="auto" w:fill="A6A6A6" w:themeFill="background1" w:themeFillShade="A6"/>
              </w:rPr>
              <w:t>mers</w:t>
            </w:r>
          </w:p>
        </w:tc>
      </w:tr>
      <w:tr w:rsidR="00D05DA8" w:rsidRPr="00EB2457" w:rsidTr="00D05DA8">
        <w:tc>
          <w:tcPr>
            <w:tcW w:w="4293"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Progress</w:t>
            </w:r>
          </w:p>
        </w:tc>
        <w:tc>
          <w:tcPr>
            <w:tcW w:w="5890"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D05DA8" w:rsidRPr="00EB2457" w:rsidRDefault="00D05DA8"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D05DA8">
        <w:tc>
          <w:tcPr>
            <w:tcW w:w="463" w:type="dxa"/>
          </w:tcPr>
          <w:p w:rsidR="00D05DA8" w:rsidRPr="00EB2457" w:rsidRDefault="00D05DA8" w:rsidP="002E59D4">
            <w:pPr>
              <w:rPr>
                <w:rFonts w:ascii="Gill Sans MT" w:hAnsi="Gill Sans MT"/>
              </w:rPr>
            </w:pPr>
            <w:r w:rsidRPr="00EB2457">
              <w:rPr>
                <w:rFonts w:ascii="Gill Sans MT" w:hAnsi="Gill Sans MT"/>
              </w:rPr>
              <w:t>10</w:t>
            </w:r>
          </w:p>
        </w:tc>
        <w:tc>
          <w:tcPr>
            <w:tcW w:w="3830" w:type="dxa"/>
          </w:tcPr>
          <w:p w:rsidR="00D05DA8" w:rsidRPr="00EB2457" w:rsidRDefault="00D05DA8" w:rsidP="002E59D4">
            <w:pPr>
              <w:spacing w:line="240" w:lineRule="auto"/>
              <w:rPr>
                <w:rFonts w:ascii="Gill Sans MT" w:hAnsi="Gill Sans MT"/>
              </w:rPr>
            </w:pPr>
            <w:r w:rsidRPr="00EB2457">
              <w:rPr>
                <w:rFonts w:ascii="Gill Sans MT" w:hAnsi="Gill Sans MT"/>
              </w:rPr>
              <w:t>Develop and implement an action plan for the opening of Galston Town Hall</w:t>
            </w:r>
          </w:p>
        </w:tc>
        <w:tc>
          <w:tcPr>
            <w:tcW w:w="1048" w:type="dxa"/>
          </w:tcPr>
          <w:p w:rsidR="00D05DA8" w:rsidRPr="00EB2457" w:rsidRDefault="00D05DA8" w:rsidP="002E59D4">
            <w:pPr>
              <w:jc w:val="center"/>
              <w:rPr>
                <w:rFonts w:ascii="Gill Sans MT" w:hAnsi="Gill Sans MT"/>
              </w:rPr>
            </w:pPr>
            <w:r w:rsidRPr="00EB2457">
              <w:rPr>
                <w:rFonts w:ascii="Gill Sans MT" w:hAnsi="Gill Sans MT"/>
              </w:rPr>
              <w:t>GR</w:t>
            </w:r>
          </w:p>
        </w:tc>
        <w:tc>
          <w:tcPr>
            <w:tcW w:w="1097" w:type="dxa"/>
          </w:tcPr>
          <w:p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8528" behindDoc="0" locked="0" layoutInCell="1" allowOverlap="1" wp14:anchorId="1AF7F0CB" wp14:editId="34DD4E8C">
                      <wp:simplePos x="0" y="0"/>
                      <wp:positionH relativeFrom="column">
                        <wp:posOffset>99155</wp:posOffset>
                      </wp:positionH>
                      <wp:positionV relativeFrom="paragraph">
                        <wp:posOffset>42920</wp:posOffset>
                      </wp:positionV>
                      <wp:extent cx="237600" cy="237600"/>
                      <wp:effectExtent l="0" t="0" r="10160" b="10160"/>
                      <wp:wrapNone/>
                      <wp:docPr id="28" name="Flowchart: Connector 2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A1C0" id="Flowchart: Connector 28" o:spid="_x0000_s1026" type="#_x0000_t120" style="position:absolute;margin-left:7.8pt;margin-top:3.4pt;width:18.7pt;height:18.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" fillcolor="red" strokecolor="#262626" strokeweight="1pt">
                      <v:stroke joinstyle="miter"/>
                    </v:shape>
                  </w:pict>
                </mc:Fallback>
              </mc:AlternateContent>
            </w:r>
          </w:p>
        </w:tc>
        <w:tc>
          <w:tcPr>
            <w:tcW w:w="5890" w:type="dxa"/>
          </w:tcPr>
          <w:p w:rsidR="00D05DA8" w:rsidRPr="00EB2457" w:rsidRDefault="00D05DA8" w:rsidP="002E59D4">
            <w:pPr>
              <w:spacing w:line="240" w:lineRule="auto"/>
              <w:rPr>
                <w:rFonts w:ascii="Gill Sans MT" w:hAnsi="Gill Sans MT"/>
              </w:rPr>
            </w:pPr>
          </w:p>
        </w:tc>
        <w:tc>
          <w:tcPr>
            <w:tcW w:w="1620" w:type="dxa"/>
          </w:tcPr>
          <w:p w:rsidR="00D05DA8" w:rsidRPr="00EB2457" w:rsidRDefault="00D05DA8" w:rsidP="002E59D4">
            <w:pPr>
              <w:spacing w:line="240" w:lineRule="auto"/>
              <w:rPr>
                <w:rFonts w:ascii="Gill Sans MT" w:hAnsi="Gill Sans MT"/>
              </w:rPr>
            </w:pPr>
          </w:p>
        </w:tc>
      </w:tr>
      <w:tr w:rsidR="00D05DA8" w:rsidRPr="00EB2457" w:rsidTr="00D05DA8">
        <w:tc>
          <w:tcPr>
            <w:tcW w:w="463" w:type="dxa"/>
          </w:tcPr>
          <w:p w:rsidR="00D05DA8" w:rsidRPr="00EB2457" w:rsidRDefault="00D05DA8" w:rsidP="002E59D4">
            <w:pPr>
              <w:rPr>
                <w:rFonts w:ascii="Gill Sans MT" w:hAnsi="Gill Sans MT"/>
              </w:rPr>
            </w:pPr>
            <w:r w:rsidRPr="00EB2457">
              <w:rPr>
                <w:rFonts w:ascii="Gill Sans MT" w:hAnsi="Gill Sans MT"/>
              </w:rPr>
              <w:t>11</w:t>
            </w:r>
          </w:p>
        </w:tc>
        <w:tc>
          <w:tcPr>
            <w:tcW w:w="3830" w:type="dxa"/>
          </w:tcPr>
          <w:p w:rsidR="00D05DA8" w:rsidRPr="00EB2457" w:rsidRDefault="00D05DA8" w:rsidP="002E59D4">
            <w:pPr>
              <w:spacing w:line="240" w:lineRule="auto"/>
              <w:rPr>
                <w:rFonts w:ascii="Gill Sans MT" w:hAnsi="Gill Sans MT"/>
              </w:rPr>
            </w:pPr>
            <w:r w:rsidRPr="00EB2457">
              <w:rPr>
                <w:rFonts w:ascii="Gill Sans MT" w:hAnsi="Gill Sans MT"/>
              </w:rPr>
              <w:t>Introduce, monitor and evaluate a pilot mobile services programme and integrate successes into core services</w:t>
            </w:r>
          </w:p>
        </w:tc>
        <w:tc>
          <w:tcPr>
            <w:tcW w:w="1048" w:type="dxa"/>
          </w:tcPr>
          <w:p w:rsidR="00D05DA8" w:rsidRPr="00EB2457" w:rsidRDefault="00D05DA8" w:rsidP="002E59D4">
            <w:pPr>
              <w:jc w:val="center"/>
              <w:rPr>
                <w:rFonts w:ascii="Gill Sans MT" w:hAnsi="Gill Sans MT"/>
              </w:rPr>
            </w:pPr>
            <w:r w:rsidRPr="00EB2457">
              <w:rPr>
                <w:rFonts w:ascii="Gill Sans MT" w:hAnsi="Gill Sans MT"/>
              </w:rPr>
              <w:t>GR</w:t>
            </w:r>
          </w:p>
        </w:tc>
        <w:tc>
          <w:tcPr>
            <w:tcW w:w="1097" w:type="dxa"/>
          </w:tcPr>
          <w:p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799552" behindDoc="0" locked="0" layoutInCell="1" allowOverlap="1" wp14:anchorId="291B308B" wp14:editId="13221C9D">
                      <wp:simplePos x="0" y="0"/>
                      <wp:positionH relativeFrom="column">
                        <wp:posOffset>99155</wp:posOffset>
                      </wp:positionH>
                      <wp:positionV relativeFrom="paragraph">
                        <wp:posOffset>61317</wp:posOffset>
                      </wp:positionV>
                      <wp:extent cx="237600" cy="237600"/>
                      <wp:effectExtent l="0" t="0" r="10160" b="10160"/>
                      <wp:wrapNone/>
                      <wp:docPr id="29" name="Flowchart: Connector 2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8B25" id="Flowchart: Connector 29" o:spid="_x0000_s1026" type="#_x0000_t120" style="position:absolute;margin-left:7.8pt;margin-top:4.85pt;width:18.7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" fillcolor="red" strokecolor="#262626" strokeweight="1pt">
                      <v:stroke joinstyle="miter"/>
                    </v:shape>
                  </w:pict>
                </mc:Fallback>
              </mc:AlternateContent>
            </w:r>
          </w:p>
        </w:tc>
        <w:tc>
          <w:tcPr>
            <w:tcW w:w="5890" w:type="dxa"/>
          </w:tcPr>
          <w:p w:rsidR="00D05DA8" w:rsidRDefault="00D05DA8" w:rsidP="00450D7A">
            <w:pPr>
              <w:spacing w:line="240" w:lineRule="auto"/>
              <w:rPr>
                <w:rFonts w:ascii="Gill Sans MT" w:hAnsi="Gill Sans MT"/>
              </w:rPr>
            </w:pPr>
          </w:p>
          <w:p w:rsidR="00216F1B" w:rsidRPr="00EB2457" w:rsidRDefault="00216F1B" w:rsidP="00450D7A">
            <w:pPr>
              <w:spacing w:line="240" w:lineRule="auto"/>
              <w:rPr>
                <w:rFonts w:ascii="Gill Sans MT" w:hAnsi="Gill Sans MT"/>
              </w:rPr>
            </w:pPr>
          </w:p>
        </w:tc>
        <w:tc>
          <w:tcPr>
            <w:tcW w:w="1620" w:type="dxa"/>
          </w:tcPr>
          <w:p w:rsidR="00D05DA8" w:rsidRPr="00EB2457" w:rsidRDefault="00D05DA8" w:rsidP="00450D7A">
            <w:pPr>
              <w:spacing w:line="240" w:lineRule="auto"/>
              <w:rPr>
                <w:rFonts w:ascii="Gill Sans MT" w:hAnsi="Gill Sans MT"/>
              </w:rPr>
            </w:pPr>
          </w:p>
        </w:tc>
      </w:tr>
    </w:tbl>
    <w:p w:rsidR="0052077F" w:rsidRDefault="0052077F">
      <w:pPr>
        <w:rPr>
          <w:rFonts w:ascii="Gill Sans MT" w:hAnsi="Gill Sans MT"/>
          <w:sz w:val="20"/>
          <w:szCs w:val="20"/>
        </w:rPr>
      </w:pPr>
    </w:p>
    <w:p w:rsidR="00EB2457" w:rsidRPr="00EB2457" w:rsidRDefault="00EB2457">
      <w:pPr>
        <w:rPr>
          <w:rFonts w:ascii="Gill Sans MT" w:hAnsi="Gill Sans MT"/>
          <w:sz w:val="20"/>
          <w:szCs w:val="20"/>
        </w:rPr>
      </w:pPr>
    </w:p>
    <w:tbl>
      <w:tblPr>
        <w:tblStyle w:val="TableGrid"/>
        <w:tblW w:w="0" w:type="auto"/>
        <w:tblLook w:val="04A0" w:firstRow="1" w:lastRow="0" w:firstColumn="1" w:lastColumn="0" w:noHBand="0" w:noVBand="1"/>
      </w:tblPr>
      <w:tblGrid>
        <w:gridCol w:w="464"/>
        <w:gridCol w:w="3907"/>
        <w:gridCol w:w="1043"/>
        <w:gridCol w:w="1096"/>
        <w:gridCol w:w="5818"/>
        <w:gridCol w:w="1620"/>
      </w:tblGrid>
      <w:tr w:rsidR="00D05DA8" w:rsidRPr="00EB2457" w:rsidTr="00D05DA8">
        <w:tc>
          <w:tcPr>
            <w:tcW w:w="13948" w:type="dxa"/>
            <w:gridSpan w:val="6"/>
            <w:shd w:val="clear" w:color="auto" w:fill="FF0000"/>
            <w:vAlign w:val="center"/>
          </w:tcPr>
          <w:p w:rsidR="00D05DA8" w:rsidRPr="00EB2457" w:rsidRDefault="00D05DA8" w:rsidP="002E59D4">
            <w:pPr>
              <w:spacing w:line="240" w:lineRule="auto"/>
              <w:jc w:val="center"/>
              <w:rPr>
                <w:rFonts w:ascii="Gill Sans MT" w:hAnsi="Gill Sans MT"/>
                <w:b/>
              </w:rPr>
            </w:pPr>
            <w:r w:rsidRPr="00EB2457">
              <w:rPr>
                <w:rFonts w:ascii="Gill Sans MT" w:hAnsi="Gill Sans MT"/>
                <w:b/>
              </w:rPr>
              <w:t>LEISURE AT THE HEART OF EVERY COMMUNITY</w:t>
            </w:r>
          </w:p>
        </w:tc>
      </w:tr>
      <w:tr w:rsidR="00D05DA8" w:rsidRPr="00EB2457" w:rsidTr="00D05DA8">
        <w:tc>
          <w:tcPr>
            <w:tcW w:w="13948" w:type="dxa"/>
            <w:gridSpan w:val="6"/>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Strategic Objective: To work with partners to explore funding opportunities for refurbishment and development of leisure facilities</w:t>
            </w:r>
          </w:p>
        </w:tc>
      </w:tr>
      <w:tr w:rsidR="00D05DA8" w:rsidRPr="00EB2457" w:rsidTr="00641D89">
        <w:tc>
          <w:tcPr>
            <w:tcW w:w="4371" w:type="dxa"/>
            <w:gridSpan w:val="2"/>
            <w:shd w:val="clear" w:color="auto" w:fill="BFBFBF" w:themeFill="background1" w:themeFillShade="BF"/>
          </w:tcPr>
          <w:p w:rsidR="00D05DA8" w:rsidRPr="00EB2457" w:rsidRDefault="00D05DA8"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Progress</w:t>
            </w:r>
          </w:p>
        </w:tc>
        <w:tc>
          <w:tcPr>
            <w:tcW w:w="5818" w:type="dxa"/>
            <w:shd w:val="clear" w:color="auto" w:fill="BFBFBF" w:themeFill="background1" w:themeFillShade="BF"/>
          </w:tcPr>
          <w:p w:rsidR="00D05DA8" w:rsidRPr="00EB2457" w:rsidRDefault="00D05DA8"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D05DA8"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D05DA8" w:rsidRPr="00EB2457" w:rsidTr="00641D89">
        <w:tc>
          <w:tcPr>
            <w:tcW w:w="464" w:type="dxa"/>
          </w:tcPr>
          <w:p w:rsidR="00D05DA8" w:rsidRPr="00EB2457" w:rsidRDefault="00D05DA8" w:rsidP="002E59D4">
            <w:pPr>
              <w:rPr>
                <w:rFonts w:ascii="Gill Sans MT" w:hAnsi="Gill Sans MT"/>
              </w:rPr>
            </w:pPr>
            <w:r w:rsidRPr="00EB2457">
              <w:rPr>
                <w:rFonts w:ascii="Gill Sans MT" w:hAnsi="Gill Sans MT"/>
              </w:rPr>
              <w:t>12</w:t>
            </w:r>
          </w:p>
        </w:tc>
        <w:tc>
          <w:tcPr>
            <w:tcW w:w="3907" w:type="dxa"/>
          </w:tcPr>
          <w:p w:rsidR="00D05DA8" w:rsidRPr="00EB2457" w:rsidRDefault="00D05DA8" w:rsidP="002E59D4">
            <w:pPr>
              <w:spacing w:line="240" w:lineRule="auto"/>
              <w:rPr>
                <w:rFonts w:ascii="Gill Sans MT" w:hAnsi="Gill Sans MT"/>
              </w:rPr>
            </w:pPr>
            <w:r w:rsidRPr="00EB2457">
              <w:rPr>
                <w:rFonts w:ascii="Gill Sans MT" w:hAnsi="Gill Sans MT"/>
              </w:rPr>
              <w:t>Secure funding for the redevelopment of Darvel Town Hall</w:t>
            </w:r>
          </w:p>
        </w:tc>
        <w:tc>
          <w:tcPr>
            <w:tcW w:w="1043" w:type="dxa"/>
          </w:tcPr>
          <w:p w:rsidR="00D05DA8" w:rsidRPr="00EB2457" w:rsidRDefault="00D05DA8" w:rsidP="002E59D4">
            <w:pPr>
              <w:jc w:val="center"/>
              <w:rPr>
                <w:rFonts w:ascii="Gill Sans MT" w:hAnsi="Gill Sans MT"/>
              </w:rPr>
            </w:pPr>
            <w:r w:rsidRPr="00EB2457">
              <w:rPr>
                <w:rFonts w:ascii="Gill Sans MT" w:hAnsi="Gill Sans MT"/>
              </w:rPr>
              <w:t>GR</w:t>
            </w:r>
          </w:p>
        </w:tc>
        <w:tc>
          <w:tcPr>
            <w:tcW w:w="1096" w:type="dxa"/>
          </w:tcPr>
          <w:p w:rsidR="00D05DA8" w:rsidRPr="00EB2457" w:rsidRDefault="00D05DA8"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1600" behindDoc="0" locked="0" layoutInCell="1" allowOverlap="1" wp14:anchorId="0688707A" wp14:editId="3B4FA0EF">
                      <wp:simplePos x="0" y="0"/>
                      <wp:positionH relativeFrom="column">
                        <wp:posOffset>128270</wp:posOffset>
                      </wp:positionH>
                      <wp:positionV relativeFrom="paragraph">
                        <wp:posOffset>17780</wp:posOffset>
                      </wp:positionV>
                      <wp:extent cx="237600" cy="237600"/>
                      <wp:effectExtent l="0" t="0" r="10160" b="10160"/>
                      <wp:wrapNone/>
                      <wp:docPr id="30" name="Flowchart: Connector 3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DAD8B" id="Flowchart: Connector 30" o:spid="_x0000_s1026" type="#_x0000_t120" style="position:absolute;margin-left:10.1pt;margin-top:1.4pt;width:18.7pt;height:18.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" fillcolor="red" strokecolor="#262626" strokeweight="1pt">
                      <v:stroke joinstyle="miter"/>
                    </v:shape>
                  </w:pict>
                </mc:Fallback>
              </mc:AlternateContent>
            </w:r>
          </w:p>
        </w:tc>
        <w:tc>
          <w:tcPr>
            <w:tcW w:w="5818" w:type="dxa"/>
          </w:tcPr>
          <w:p w:rsidR="00D05DA8" w:rsidRPr="00EB2457" w:rsidRDefault="00D05DA8" w:rsidP="002E59D4">
            <w:pPr>
              <w:spacing w:line="240" w:lineRule="auto"/>
              <w:rPr>
                <w:rFonts w:ascii="Gill Sans MT" w:hAnsi="Gill Sans MT"/>
              </w:rPr>
            </w:pPr>
          </w:p>
        </w:tc>
        <w:tc>
          <w:tcPr>
            <w:tcW w:w="1620" w:type="dxa"/>
          </w:tcPr>
          <w:p w:rsidR="00D05DA8" w:rsidRPr="00EB2457" w:rsidRDefault="00D05DA8" w:rsidP="002E59D4">
            <w:pPr>
              <w:spacing w:line="240" w:lineRule="auto"/>
              <w:rPr>
                <w:rFonts w:ascii="Gill Sans MT" w:hAnsi="Gill Sans MT"/>
              </w:rPr>
            </w:pPr>
          </w:p>
        </w:tc>
      </w:tr>
      <w:tr w:rsidR="00D05DA8" w:rsidRPr="00EB2457" w:rsidTr="00641D89">
        <w:tc>
          <w:tcPr>
            <w:tcW w:w="464" w:type="dxa"/>
          </w:tcPr>
          <w:p w:rsidR="00D05DA8" w:rsidRPr="00EB2457" w:rsidRDefault="00D05DA8" w:rsidP="002E59D4">
            <w:pPr>
              <w:rPr>
                <w:rFonts w:ascii="Gill Sans MT" w:hAnsi="Gill Sans MT"/>
              </w:rPr>
            </w:pPr>
            <w:r w:rsidRPr="00EB2457">
              <w:rPr>
                <w:rFonts w:ascii="Gill Sans MT" w:hAnsi="Gill Sans MT"/>
              </w:rPr>
              <w:t>13</w:t>
            </w:r>
          </w:p>
        </w:tc>
        <w:tc>
          <w:tcPr>
            <w:tcW w:w="3907" w:type="dxa"/>
          </w:tcPr>
          <w:p w:rsidR="00D05DA8" w:rsidRPr="00EB2457" w:rsidRDefault="00D05DA8" w:rsidP="002E59D4">
            <w:pPr>
              <w:spacing w:line="240" w:lineRule="auto"/>
              <w:rPr>
                <w:rFonts w:ascii="Gill Sans MT" w:hAnsi="Gill Sans MT" w:cstheme="minorHAnsi"/>
              </w:rPr>
            </w:pPr>
            <w:r w:rsidRPr="00EB2457">
              <w:rPr>
                <w:rFonts w:ascii="Gill Sans MT" w:hAnsi="Gill Sans MT" w:cstheme="minorHAnsi"/>
              </w:rPr>
              <w:t xml:space="preserve">Implement improvement plan for Rose Reilly Sports Centre including installation of a studio for fully inclusive exercise, an outdoor </w:t>
            </w:r>
            <w:r w:rsidRPr="00EB2457">
              <w:rPr>
                <w:rFonts w:ascii="Gill Sans MT" w:hAnsi="Gill Sans MT" w:cstheme="minorHAnsi"/>
              </w:rPr>
              <w:lastRenderedPageBreak/>
              <w:t>pump track, new play area and outdoor fitness space</w:t>
            </w:r>
          </w:p>
        </w:tc>
        <w:tc>
          <w:tcPr>
            <w:tcW w:w="1043" w:type="dxa"/>
          </w:tcPr>
          <w:p w:rsidR="00D05DA8" w:rsidRPr="00EB2457" w:rsidRDefault="00D05DA8" w:rsidP="002E59D4">
            <w:pPr>
              <w:jc w:val="center"/>
              <w:rPr>
                <w:rFonts w:ascii="Gill Sans MT" w:hAnsi="Gill Sans MT"/>
              </w:rPr>
            </w:pPr>
            <w:r w:rsidRPr="00EB2457">
              <w:rPr>
                <w:rFonts w:ascii="Gill Sans MT" w:hAnsi="Gill Sans MT"/>
              </w:rPr>
              <w:lastRenderedPageBreak/>
              <w:t>GR</w:t>
            </w:r>
          </w:p>
        </w:tc>
        <w:tc>
          <w:tcPr>
            <w:tcW w:w="1096" w:type="dxa"/>
          </w:tcPr>
          <w:p w:rsidR="00D05DA8" w:rsidRPr="00EB2457" w:rsidRDefault="00D05DA8" w:rsidP="002E59D4">
            <w:pPr>
              <w:spacing w:line="240" w:lineRule="auto"/>
              <w:rPr>
                <w:rFonts w:ascii="Gill Sans MT" w:hAnsi="Gill Sans MT" w:cstheme="minorHAnsi"/>
              </w:rPr>
            </w:pPr>
            <w:r w:rsidRPr="00EB2457">
              <w:rPr>
                <w:rFonts w:ascii="Gill Sans MT" w:hAnsi="Gill Sans MT"/>
                <w:noProof/>
              </w:rPr>
              <mc:AlternateContent>
                <mc:Choice Requires="wps">
                  <w:drawing>
                    <wp:anchor distT="0" distB="0" distL="114300" distR="114300" simplePos="0" relativeHeight="251802624" behindDoc="0" locked="0" layoutInCell="1" allowOverlap="1" wp14:anchorId="78DDB588" wp14:editId="6C8A11E6">
                      <wp:simplePos x="0" y="0"/>
                      <wp:positionH relativeFrom="column">
                        <wp:posOffset>128822</wp:posOffset>
                      </wp:positionH>
                      <wp:positionV relativeFrom="paragraph">
                        <wp:posOffset>139618</wp:posOffset>
                      </wp:positionV>
                      <wp:extent cx="237600" cy="237600"/>
                      <wp:effectExtent l="0" t="0" r="10160" b="10160"/>
                      <wp:wrapNone/>
                      <wp:docPr id="40" name="Flowchart: Connector 4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08C3" id="Flowchart: Connector 40" o:spid="_x0000_s1026" type="#_x0000_t120" style="position:absolute;margin-left:10.15pt;margin-top:11pt;width:18.7pt;height:18.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Sp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" fillcolor="#ffc000" strokecolor="#262626" strokeweight="1pt">
                      <v:stroke joinstyle="miter"/>
                    </v:shape>
                  </w:pict>
                </mc:Fallback>
              </mc:AlternateContent>
            </w:r>
          </w:p>
        </w:tc>
        <w:tc>
          <w:tcPr>
            <w:tcW w:w="5818"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D05DA8" w:rsidRDefault="00D05DA8" w:rsidP="002E59D4">
            <w:pPr>
              <w:spacing w:line="240" w:lineRule="auto"/>
              <w:rPr>
                <w:rFonts w:ascii="Gill Sans MT" w:hAnsi="Gill Sans MT" w:cstheme="minorHAnsi"/>
                <w:color w:val="000000" w:themeColor="text1"/>
              </w:rPr>
            </w:pPr>
            <w:proofErr w:type="spellStart"/>
            <w:r>
              <w:rPr>
                <w:rFonts w:ascii="Gill Sans MT" w:hAnsi="Gill Sans MT" w:cstheme="minorHAnsi"/>
                <w:color w:val="000000" w:themeColor="text1"/>
              </w:rPr>
              <w:t>Innerva</w:t>
            </w:r>
            <w:proofErr w:type="spellEnd"/>
            <w:r>
              <w:rPr>
                <w:rFonts w:ascii="Gill Sans MT" w:hAnsi="Gill Sans MT" w:cstheme="minorHAnsi"/>
                <w:color w:val="000000" w:themeColor="text1"/>
              </w:rPr>
              <w:t xml:space="preserve"> </w:t>
            </w:r>
            <w:proofErr w:type="gramStart"/>
            <w:r>
              <w:rPr>
                <w:rFonts w:ascii="Gill Sans MT" w:hAnsi="Gill Sans MT" w:cstheme="minorHAnsi"/>
                <w:color w:val="000000" w:themeColor="text1"/>
              </w:rPr>
              <w:t>has</w:t>
            </w:r>
            <w:r w:rsidRPr="007C7F2E">
              <w:rPr>
                <w:rFonts w:ascii="Gill Sans MT" w:hAnsi="Gill Sans MT" w:cstheme="minorHAnsi"/>
                <w:color w:val="000000" w:themeColor="text1"/>
              </w:rPr>
              <w:t xml:space="preserve"> been appointed</w:t>
            </w:r>
            <w:proofErr w:type="gramEnd"/>
            <w:r w:rsidRPr="007C7F2E">
              <w:rPr>
                <w:rFonts w:ascii="Gill Sans MT" w:hAnsi="Gill Sans MT" w:cstheme="minorHAnsi"/>
                <w:color w:val="000000" w:themeColor="text1"/>
              </w:rPr>
              <w:t xml:space="preserve"> as the preferred supplier for the new wellbeing studio.  A programme timeline is being finalised for the installation and launch of this facility. Part funding has been secured </w:t>
            </w:r>
            <w:r w:rsidRPr="007C7F2E">
              <w:rPr>
                <w:rFonts w:ascii="Gill Sans MT" w:hAnsi="Gill Sans MT" w:cstheme="minorHAnsi"/>
                <w:color w:val="000000" w:themeColor="text1"/>
              </w:rPr>
              <w:lastRenderedPageBreak/>
              <w:t>for the development of the pump track and the enhanced outdoor facilities. This will be progressed to tender in quarter 2.</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cstheme="minorHAnsi"/>
                <w:lang w:eastAsia="en-US"/>
              </w:rPr>
            </w:pPr>
            <w:r w:rsidRPr="001122A0">
              <w:rPr>
                <w:rFonts w:ascii="Gill Sans MT" w:hAnsi="Gill Sans MT" w:cstheme="minorHAnsi"/>
                <w:lang w:eastAsia="en-US"/>
              </w:rPr>
              <w:t xml:space="preserve">The active wellbeing suite equipment </w:t>
            </w:r>
            <w:proofErr w:type="gramStart"/>
            <w:r w:rsidRPr="001122A0">
              <w:rPr>
                <w:rFonts w:ascii="Gill Sans MT" w:hAnsi="Gill Sans MT" w:cstheme="minorHAnsi"/>
                <w:lang w:eastAsia="en-US"/>
              </w:rPr>
              <w:t>will be installed</w:t>
            </w:r>
            <w:proofErr w:type="gramEnd"/>
            <w:r w:rsidRPr="001122A0">
              <w:rPr>
                <w:rFonts w:ascii="Gill Sans MT" w:hAnsi="Gill Sans MT" w:cstheme="minorHAnsi"/>
                <w:lang w:eastAsia="en-US"/>
              </w:rPr>
              <w:t xml:space="preserve"> in January 2025.</w:t>
            </w:r>
          </w:p>
          <w:p w:rsidR="001122A0" w:rsidRPr="007C7F2E" w:rsidRDefault="001122A0" w:rsidP="001122A0">
            <w:pPr>
              <w:spacing w:line="240" w:lineRule="auto"/>
              <w:rPr>
                <w:rFonts w:ascii="Gill Sans MT" w:hAnsi="Gill Sans MT" w:cstheme="minorHAnsi"/>
                <w:color w:val="FF0000"/>
              </w:rPr>
            </w:pPr>
            <w:r w:rsidRPr="001122A0">
              <w:rPr>
                <w:rFonts w:ascii="Gill Sans MT" w:hAnsi="Gill Sans MT" w:cstheme="minorHAnsi"/>
                <w:lang w:eastAsia="en-US"/>
              </w:rPr>
              <w:t>The tender for the pump track and outdoor fitness space will be going out to market before by the end of the year</w:t>
            </w:r>
          </w:p>
        </w:tc>
        <w:tc>
          <w:tcPr>
            <w:tcW w:w="1620" w:type="dxa"/>
          </w:tcPr>
          <w:p w:rsidR="00D05DA8" w:rsidRDefault="00D05DA8" w:rsidP="002E59D4">
            <w:pPr>
              <w:spacing w:line="240" w:lineRule="auto"/>
              <w:rPr>
                <w:rFonts w:ascii="Gill Sans MT" w:hAnsi="Gill Sans MT" w:cstheme="minorHAnsi"/>
                <w:color w:val="000000" w:themeColor="text1"/>
              </w:rPr>
            </w:pPr>
          </w:p>
        </w:tc>
      </w:tr>
    </w:tbl>
    <w:p w:rsidR="0052077F" w:rsidRPr="00EB2457" w:rsidRDefault="0052077F">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59"/>
        <w:gridCol w:w="1043"/>
        <w:gridCol w:w="1096"/>
        <w:gridCol w:w="5867"/>
        <w:gridCol w:w="1620"/>
      </w:tblGrid>
      <w:tr w:rsidR="00641D89" w:rsidRPr="00EB2457" w:rsidTr="00BC0F89">
        <w:tc>
          <w:tcPr>
            <w:tcW w:w="13948" w:type="dxa"/>
            <w:gridSpan w:val="6"/>
            <w:shd w:val="clear" w:color="auto" w:fill="FFFF0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t>LIVING YOUR BEST LIFE</w:t>
            </w:r>
          </w:p>
        </w:tc>
      </w:tr>
      <w:tr w:rsidR="00641D89" w:rsidRPr="00EB2457" w:rsidTr="00981227">
        <w:tc>
          <w:tcPr>
            <w:tcW w:w="13948" w:type="dxa"/>
            <w:gridSpan w:val="6"/>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Strategic Objective: To support the development of sustainable pathways that encourage lifelong participation in leisure activities</w:t>
            </w:r>
          </w:p>
        </w:tc>
      </w:tr>
      <w:tr w:rsidR="00641D89" w:rsidRPr="00EB2457" w:rsidTr="00641D89">
        <w:tc>
          <w:tcPr>
            <w:tcW w:w="4322"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867"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641D89">
        <w:tc>
          <w:tcPr>
            <w:tcW w:w="463" w:type="dxa"/>
          </w:tcPr>
          <w:p w:rsidR="00641D89" w:rsidRPr="00EB2457" w:rsidRDefault="00641D89" w:rsidP="002E59D4">
            <w:pPr>
              <w:rPr>
                <w:rFonts w:ascii="Gill Sans MT" w:hAnsi="Gill Sans MT"/>
              </w:rPr>
            </w:pPr>
            <w:r w:rsidRPr="00EB2457">
              <w:rPr>
                <w:rFonts w:ascii="Gill Sans MT" w:hAnsi="Gill Sans MT"/>
              </w:rPr>
              <w:t>14</w:t>
            </w:r>
          </w:p>
        </w:tc>
        <w:tc>
          <w:tcPr>
            <w:tcW w:w="3859" w:type="dxa"/>
          </w:tcPr>
          <w:p w:rsidR="00641D89" w:rsidRPr="00EB2457" w:rsidRDefault="00641D89" w:rsidP="002E59D4">
            <w:pPr>
              <w:spacing w:line="240" w:lineRule="auto"/>
              <w:rPr>
                <w:rFonts w:ascii="Gill Sans MT" w:hAnsi="Gill Sans MT"/>
              </w:rPr>
            </w:pPr>
            <w:r w:rsidRPr="00EB2457">
              <w:rPr>
                <w:rFonts w:ascii="Gill Sans MT" w:hAnsi="Gill Sans MT"/>
              </w:rPr>
              <w:t>Establish a Youth Board in line with the East Ayrshire Leisure Programme Development Strategy 2022-2026</w:t>
            </w:r>
          </w:p>
        </w:tc>
        <w:tc>
          <w:tcPr>
            <w:tcW w:w="1043" w:type="dxa"/>
          </w:tcPr>
          <w:p w:rsidR="00641D89" w:rsidRPr="00EB2457" w:rsidRDefault="00641D89" w:rsidP="002E59D4">
            <w:pPr>
              <w:spacing w:line="240" w:lineRule="auto"/>
              <w:jc w:val="center"/>
              <w:rPr>
                <w:rFonts w:ascii="Gill Sans MT" w:hAnsi="Gill Sans MT"/>
              </w:rPr>
            </w:pPr>
            <w:r w:rsidRPr="00EB2457">
              <w:rPr>
                <w:rFonts w:ascii="Gill Sans MT" w:hAnsi="Gill Sans MT"/>
              </w:rPr>
              <w:t>MC</w:t>
            </w:r>
          </w:p>
        </w:tc>
        <w:tc>
          <w:tcPr>
            <w:tcW w:w="1096"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4672" behindDoc="0" locked="0" layoutInCell="1" allowOverlap="1" wp14:anchorId="7882311E" wp14:editId="35A349EE">
                      <wp:simplePos x="0" y="0"/>
                      <wp:positionH relativeFrom="column">
                        <wp:posOffset>131997</wp:posOffset>
                      </wp:positionH>
                      <wp:positionV relativeFrom="paragraph">
                        <wp:posOffset>117669</wp:posOffset>
                      </wp:positionV>
                      <wp:extent cx="237600" cy="237600"/>
                      <wp:effectExtent l="0" t="0" r="10160" b="10160"/>
                      <wp:wrapNone/>
                      <wp:docPr id="26" name="Flowchart: Connector 2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9F66" id="Flowchart: Connector 26" o:spid="_x0000_s1026" type="#_x0000_t120" style="position:absolute;margin-left:10.4pt;margin-top:9.25pt;width:18.7pt;height:18.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X4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nl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" fillcolor="#ffc000" strokecolor="#262626" strokeweight="1pt">
                      <v:stroke joinstyle="miter"/>
                    </v:shape>
                  </w:pict>
                </mc:Fallback>
              </mc:AlternateContent>
            </w:r>
          </w:p>
        </w:tc>
        <w:tc>
          <w:tcPr>
            <w:tcW w:w="5867" w:type="dxa"/>
          </w:tcPr>
          <w:p w:rsidR="00216F1B" w:rsidRPr="00216F1B" w:rsidRDefault="00216F1B" w:rsidP="001A11A1">
            <w:pPr>
              <w:spacing w:line="240" w:lineRule="auto"/>
              <w:rPr>
                <w:rFonts w:ascii="Gill Sans MT" w:hAnsi="Gill Sans MT"/>
                <w:u w:val="single"/>
              </w:rPr>
            </w:pPr>
            <w:r>
              <w:rPr>
                <w:rFonts w:ascii="Gill Sans MT" w:hAnsi="Gill Sans MT"/>
                <w:u w:val="single"/>
              </w:rPr>
              <w:t>April – June</w:t>
            </w:r>
          </w:p>
          <w:p w:rsidR="00641D89" w:rsidRPr="001122A0" w:rsidRDefault="00641D89" w:rsidP="001A11A1">
            <w:pPr>
              <w:spacing w:line="240" w:lineRule="auto"/>
              <w:rPr>
                <w:rFonts w:ascii="Gill Sans MT" w:hAnsi="Gill Sans MT"/>
              </w:rPr>
            </w:pPr>
            <w:r w:rsidRPr="00EB2457">
              <w:rPr>
                <w:rFonts w:ascii="Gill Sans MT" w:hAnsi="Gill Sans MT"/>
              </w:rPr>
              <w:t>Following initial meeting, focus has been on ambassadors.  Positive discussions around Performing Arts (pathways, educational links), Visual A</w:t>
            </w:r>
            <w:r w:rsidRPr="001122A0">
              <w:rPr>
                <w:rFonts w:ascii="Gill Sans MT" w:hAnsi="Gill Sans MT"/>
              </w:rPr>
              <w:t xml:space="preserve">rts/Museums (young curators) and Sport (youth golf links). Scottish Club Sport (Jenna) – Young People’s panel model to replicate. </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 xml:space="preserve">July </w:t>
            </w:r>
            <w:r w:rsidRPr="001122A0">
              <w:rPr>
                <w:rFonts w:ascii="Gill Sans MT" w:hAnsi="Gill Sans MT"/>
                <w:u w:val="single"/>
              </w:rPr>
              <w:t>–</w:t>
            </w:r>
            <w:r w:rsidRPr="001122A0">
              <w:rPr>
                <w:rFonts w:ascii="Gill Sans MT" w:hAnsi="Gill Sans MT"/>
                <w:u w:val="single"/>
              </w:rPr>
              <w:t xml:space="preserve"> Sept</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Following initial meeting, focus has been on the development of young ambassadors e.g. Performing Arts (pathways, educational links), Visual Arts/Museums (young curators) and Sport (youth golf links). </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A funding application for £15K </w:t>
            </w:r>
            <w:proofErr w:type="gramStart"/>
            <w:r w:rsidRPr="001122A0">
              <w:rPr>
                <w:rFonts w:ascii="Gill Sans MT" w:hAnsi="Gill Sans MT"/>
                <w:lang w:eastAsia="en-US"/>
              </w:rPr>
              <w:t>has been submitted</w:t>
            </w:r>
            <w:proofErr w:type="gramEnd"/>
            <w:r w:rsidRPr="001122A0">
              <w:rPr>
                <w:rFonts w:ascii="Gill Sans MT" w:hAnsi="Gill Sans MT"/>
                <w:lang w:eastAsia="en-US"/>
              </w:rPr>
              <w:t xml:space="preserve"> to Youth Arts Fund to support the development of a Young Curator programme to reach young people who face barriers to arts opportunities.</w:t>
            </w:r>
          </w:p>
          <w:p w:rsidR="001122A0" w:rsidRPr="001122A0" w:rsidRDefault="001122A0" w:rsidP="001A11A1">
            <w:pPr>
              <w:spacing w:line="240" w:lineRule="auto"/>
              <w:rPr>
                <w:rFonts w:ascii="Gill Sans MT" w:hAnsi="Gill Sans MT"/>
                <w:u w:val="single"/>
              </w:rPr>
            </w:pPr>
            <w:r w:rsidRPr="001122A0">
              <w:rPr>
                <w:rFonts w:ascii="Gill Sans MT" w:hAnsi="Gill Sans MT"/>
                <w:lang w:eastAsia="en-US"/>
              </w:rPr>
              <w:t xml:space="preserve">Initial meetings arranged with EAYT to discuss a Performing Arts Pathway.  </w:t>
            </w:r>
          </w:p>
        </w:tc>
        <w:tc>
          <w:tcPr>
            <w:tcW w:w="1620" w:type="dxa"/>
          </w:tcPr>
          <w:p w:rsidR="00641D89" w:rsidRPr="00EB2457" w:rsidRDefault="00641D89" w:rsidP="001A11A1">
            <w:pPr>
              <w:spacing w:line="240" w:lineRule="auto"/>
              <w:rPr>
                <w:rFonts w:ascii="Gill Sans MT" w:hAnsi="Gill Sans MT"/>
              </w:rPr>
            </w:pPr>
          </w:p>
        </w:tc>
      </w:tr>
    </w:tbl>
    <w:p w:rsidR="007C7F2E" w:rsidRPr="00EB2457" w:rsidRDefault="007C7F2E">
      <w:pPr>
        <w:rPr>
          <w:rFonts w:ascii="Gill Sans MT" w:hAnsi="Gill Sans MT"/>
          <w:sz w:val="20"/>
          <w:szCs w:val="20"/>
        </w:rPr>
      </w:pPr>
    </w:p>
    <w:tbl>
      <w:tblPr>
        <w:tblStyle w:val="TableGrid"/>
        <w:tblW w:w="0" w:type="auto"/>
        <w:tblLook w:val="04A0" w:firstRow="1" w:lastRow="0" w:firstColumn="1" w:lastColumn="0" w:noHBand="0" w:noVBand="1"/>
      </w:tblPr>
      <w:tblGrid>
        <w:gridCol w:w="461"/>
        <w:gridCol w:w="3848"/>
        <w:gridCol w:w="1032"/>
        <w:gridCol w:w="1094"/>
        <w:gridCol w:w="5893"/>
        <w:gridCol w:w="1620"/>
      </w:tblGrid>
      <w:tr w:rsidR="00641D89" w:rsidRPr="00EB2457" w:rsidTr="00641D89">
        <w:tc>
          <w:tcPr>
            <w:tcW w:w="12328" w:type="dxa"/>
            <w:gridSpan w:val="5"/>
            <w:shd w:val="clear" w:color="auto" w:fill="FFFF0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t>LIVING YOUR BEST LIFE</w:t>
            </w:r>
          </w:p>
        </w:tc>
        <w:tc>
          <w:tcPr>
            <w:tcW w:w="1620" w:type="dxa"/>
            <w:shd w:val="clear" w:color="auto" w:fill="FFFF00"/>
          </w:tcPr>
          <w:p w:rsidR="00641D89" w:rsidRPr="00EB2457" w:rsidRDefault="00641D89" w:rsidP="002E59D4">
            <w:pPr>
              <w:spacing w:line="240" w:lineRule="auto"/>
              <w:jc w:val="center"/>
              <w:rPr>
                <w:rFonts w:ascii="Gill Sans MT" w:hAnsi="Gill Sans MT"/>
                <w:b/>
              </w:rPr>
            </w:pPr>
          </w:p>
        </w:tc>
      </w:tr>
      <w:tr w:rsidR="00641D89" w:rsidRPr="00EB2457" w:rsidTr="00641D89">
        <w:tc>
          <w:tcPr>
            <w:tcW w:w="12328" w:type="dxa"/>
            <w:gridSpan w:val="5"/>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Strategic Objective: To contribute to a programme of high profile regional and national events, exhibitions, programmes and projects, that are ambitious and outward facing, whilst maximising the impact on our customers and visitors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
        </w:tc>
      </w:tr>
      <w:tr w:rsidR="00641D89" w:rsidRPr="00EB2457" w:rsidTr="00641D89">
        <w:tc>
          <w:tcPr>
            <w:tcW w:w="4309"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t>Output</w:t>
            </w:r>
          </w:p>
        </w:tc>
        <w:tc>
          <w:tcPr>
            <w:tcW w:w="1032"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4"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893"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lastRenderedPageBreak/>
              <w:t>15</w:t>
            </w:r>
          </w:p>
        </w:tc>
        <w:tc>
          <w:tcPr>
            <w:tcW w:w="3848" w:type="dxa"/>
          </w:tcPr>
          <w:p w:rsidR="00641D89" w:rsidRPr="00EB2457" w:rsidRDefault="00641D89" w:rsidP="0052077F">
            <w:pPr>
              <w:spacing w:line="240" w:lineRule="auto"/>
              <w:rPr>
                <w:rFonts w:ascii="Gill Sans MT" w:hAnsi="Gill Sans MT"/>
                <w:highlight w:val="yellow"/>
              </w:rPr>
            </w:pPr>
            <w:r w:rsidRPr="00EB2457">
              <w:rPr>
                <w:rFonts w:ascii="Gill Sans MT" w:hAnsi="Gill Sans MT"/>
              </w:rPr>
              <w:t>Work with key stakeholders across Ayrshire to develop a regional wide Cultural Strategy</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6720" behindDoc="0" locked="0" layoutInCell="1" allowOverlap="1" wp14:anchorId="1178F5E7" wp14:editId="687E4F9F">
                      <wp:simplePos x="0" y="0"/>
                      <wp:positionH relativeFrom="column">
                        <wp:posOffset>139700</wp:posOffset>
                      </wp:positionH>
                      <wp:positionV relativeFrom="paragraph">
                        <wp:posOffset>77470</wp:posOffset>
                      </wp:positionV>
                      <wp:extent cx="237600" cy="237600"/>
                      <wp:effectExtent l="0" t="0" r="10160" b="10160"/>
                      <wp:wrapNone/>
                      <wp:docPr id="34" name="Flowchart: Connector 3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B8C7" id="Flowchart: Connector 34" o:spid="_x0000_s1026" type="#_x0000_t120" style="position:absolute;margin-left:11pt;margin-top:6.1pt;width:18.7pt;height:18.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1A11A1">
            <w:pPr>
              <w:spacing w:line="240" w:lineRule="auto"/>
              <w:rPr>
                <w:rFonts w:ascii="Gill Sans MT" w:hAnsi="Gill Sans MT"/>
                <w:u w:val="single"/>
              </w:rPr>
            </w:pPr>
            <w:r>
              <w:rPr>
                <w:rFonts w:ascii="Gill Sans MT" w:hAnsi="Gill Sans MT"/>
                <w:u w:val="single"/>
              </w:rPr>
              <w:t>April – June</w:t>
            </w:r>
          </w:p>
          <w:p w:rsidR="00641D89" w:rsidRDefault="00641D89" w:rsidP="001A11A1">
            <w:pPr>
              <w:spacing w:line="240" w:lineRule="auto"/>
              <w:rPr>
                <w:rFonts w:ascii="Gill Sans MT" w:hAnsi="Gill Sans MT"/>
              </w:rPr>
            </w:pPr>
            <w:r w:rsidRPr="00EB2457">
              <w:rPr>
                <w:rFonts w:ascii="Gill Sans MT" w:hAnsi="Gill Sans MT"/>
              </w:rPr>
              <w:t xml:space="preserve">Still in planning stage. Following initial meeting/discussions, tender was advertised for consultant but </w:t>
            </w:r>
            <w:proofErr w:type="gramStart"/>
            <w:r w:rsidRPr="00EB2457">
              <w:rPr>
                <w:rFonts w:ascii="Gill Sans MT" w:hAnsi="Gill Sans MT"/>
              </w:rPr>
              <w:t>did</w:t>
            </w:r>
            <w:r>
              <w:rPr>
                <w:rFonts w:ascii="Gill Sans MT" w:hAnsi="Gill Sans MT"/>
              </w:rPr>
              <w:t>n’t</w:t>
            </w:r>
            <w:proofErr w:type="gramEnd"/>
            <w:r w:rsidRPr="00EB2457">
              <w:rPr>
                <w:rFonts w:ascii="Gill Sans MT" w:hAnsi="Gill Sans MT"/>
              </w:rPr>
              <w:t xml:space="preserve"> attract enough interest.   </w:t>
            </w:r>
          </w:p>
          <w:p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A11A1">
            <w:pPr>
              <w:spacing w:line="240" w:lineRule="auto"/>
              <w:rPr>
                <w:rFonts w:ascii="Gill Sans MT" w:hAnsi="Gill Sans MT"/>
                <w:sz w:val="22"/>
                <w:szCs w:val="22"/>
                <w:lang w:eastAsia="en-US"/>
              </w:rPr>
            </w:pPr>
            <w:r w:rsidRPr="001122A0">
              <w:rPr>
                <w:rFonts w:ascii="Gill Sans MT" w:hAnsi="Gill Sans MT"/>
                <w:szCs w:val="22"/>
                <w:lang w:eastAsia="en-US"/>
              </w:rPr>
              <w:t xml:space="preserve">Still in planning stage. Following initial meeting/discussions, tender was advertised for consultant but </w:t>
            </w:r>
            <w:proofErr w:type="gramStart"/>
            <w:r w:rsidRPr="001122A0">
              <w:rPr>
                <w:rFonts w:ascii="Gill Sans MT" w:hAnsi="Gill Sans MT"/>
                <w:szCs w:val="22"/>
                <w:lang w:eastAsia="en-US"/>
              </w:rPr>
              <w:t>didn’t</w:t>
            </w:r>
            <w:proofErr w:type="gramEnd"/>
            <w:r w:rsidRPr="001122A0">
              <w:rPr>
                <w:rFonts w:ascii="Gill Sans MT" w:hAnsi="Gill Sans MT"/>
                <w:szCs w:val="22"/>
                <w:lang w:eastAsia="en-US"/>
              </w:rPr>
              <w:t xml:space="preserve"> attract enough interest. This </w:t>
            </w:r>
            <w:proofErr w:type="gramStart"/>
            <w:r w:rsidRPr="001122A0">
              <w:rPr>
                <w:rFonts w:ascii="Gill Sans MT" w:hAnsi="Gill Sans MT"/>
                <w:szCs w:val="22"/>
                <w:lang w:eastAsia="en-US"/>
              </w:rPr>
              <w:t>will be reviewed</w:t>
            </w:r>
            <w:proofErr w:type="gramEnd"/>
            <w:r w:rsidRPr="001122A0">
              <w:rPr>
                <w:rFonts w:ascii="Gill Sans MT" w:hAnsi="Gill Sans MT"/>
                <w:szCs w:val="22"/>
                <w:lang w:eastAsia="en-US"/>
              </w:rPr>
              <w:t xml:space="preserve"> for reissue in due course</w:t>
            </w:r>
            <w:r>
              <w:rPr>
                <w:rFonts w:ascii="Gill Sans MT" w:hAnsi="Gill Sans MT"/>
                <w:szCs w:val="22"/>
                <w:lang w:eastAsia="en-US"/>
              </w:rPr>
              <w:t>.</w:t>
            </w:r>
          </w:p>
        </w:tc>
        <w:tc>
          <w:tcPr>
            <w:tcW w:w="1620" w:type="dxa"/>
          </w:tcPr>
          <w:p w:rsidR="00641D89" w:rsidRPr="00EB2457" w:rsidRDefault="00641D89" w:rsidP="001A11A1">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16</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Develop a funding strategy for the implementation of the Ayrshire Regional Sports Park</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7744" behindDoc="0" locked="0" layoutInCell="1" allowOverlap="1" wp14:anchorId="50C16326" wp14:editId="26058139">
                      <wp:simplePos x="0" y="0"/>
                      <wp:positionH relativeFrom="column">
                        <wp:posOffset>139700</wp:posOffset>
                      </wp:positionH>
                      <wp:positionV relativeFrom="paragraph">
                        <wp:posOffset>77470</wp:posOffset>
                      </wp:positionV>
                      <wp:extent cx="237600" cy="237600"/>
                      <wp:effectExtent l="0" t="0" r="10160" b="10160"/>
                      <wp:wrapNone/>
                      <wp:docPr id="35" name="Flowchart: Connector 3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06388" id="Flowchart: Connector 35" o:spid="_x0000_s1026" type="#_x0000_t120" style="position:absolute;margin-left:11pt;margin-top:6.1pt;width:18.7pt;height:18.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L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O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1C0525">
            <w:pPr>
              <w:spacing w:line="240" w:lineRule="auto"/>
              <w:rPr>
                <w:rFonts w:ascii="Gill Sans MT" w:hAnsi="Gill Sans MT"/>
                <w:u w:val="single"/>
              </w:rPr>
            </w:pPr>
            <w:r>
              <w:rPr>
                <w:rFonts w:ascii="Gill Sans MT" w:hAnsi="Gill Sans MT"/>
                <w:u w:val="single"/>
              </w:rPr>
              <w:t>April – June</w:t>
            </w:r>
          </w:p>
          <w:p w:rsidR="00641D89" w:rsidRDefault="00641D89" w:rsidP="001C0525">
            <w:pPr>
              <w:spacing w:line="240" w:lineRule="auto"/>
              <w:rPr>
                <w:rFonts w:ascii="Gill Sans MT" w:hAnsi="Gill Sans MT"/>
              </w:rPr>
            </w:pPr>
            <w:r w:rsidRPr="00EB2457">
              <w:rPr>
                <w:rFonts w:ascii="Gill Sans MT" w:hAnsi="Gill Sans MT"/>
              </w:rPr>
              <w:t xml:space="preserve">Positive meetings/discussions with EAC, </w:t>
            </w:r>
            <w:proofErr w:type="spellStart"/>
            <w:r w:rsidRPr="00EB2457">
              <w:rPr>
                <w:rFonts w:ascii="Gill Sans MT" w:hAnsi="Gill Sans MT"/>
              </w:rPr>
              <w:t>Sportscotland</w:t>
            </w:r>
            <w:proofErr w:type="spellEnd"/>
            <w:r w:rsidRPr="00EB2457">
              <w:rPr>
                <w:rFonts w:ascii="Gill Sans MT" w:hAnsi="Gill Sans MT"/>
              </w:rPr>
              <w:t xml:space="preserve"> and NGB partners. A brief for a consultancy firm </w:t>
            </w:r>
            <w:proofErr w:type="gramStart"/>
            <w:r w:rsidRPr="00EB2457">
              <w:rPr>
                <w:rFonts w:ascii="Gill Sans MT" w:hAnsi="Gill Sans MT"/>
              </w:rPr>
              <w:t>has been devised</w:t>
            </w:r>
            <w:proofErr w:type="gramEnd"/>
            <w:r w:rsidRPr="00EB2457">
              <w:rPr>
                <w:rFonts w:ascii="Gill Sans MT" w:hAnsi="Gill Sans MT"/>
              </w:rPr>
              <w:t xml:space="preserve"> – with the purpose of developing Sports Park plans. Examples of companies to whom this may be of interest e.g. Alliance Leisure, Sports Labs etc.  To be submitted to procurement and shortlisting to be carried out.</w:t>
            </w:r>
          </w:p>
          <w:p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C0525">
            <w:pPr>
              <w:spacing w:line="240" w:lineRule="auto"/>
              <w:rPr>
                <w:rFonts w:ascii="Gill Sans MT" w:hAnsi="Gill Sans MT"/>
                <w:u w:val="single"/>
              </w:rPr>
            </w:pPr>
            <w:r w:rsidRPr="00351719">
              <w:rPr>
                <w:rFonts w:ascii="Gill Sans MT" w:hAnsi="Gill Sans MT"/>
              </w:rPr>
              <w:t xml:space="preserve">Positive meetings/discussions with EAC, </w:t>
            </w:r>
            <w:proofErr w:type="spellStart"/>
            <w:r w:rsidRPr="00351719">
              <w:rPr>
                <w:rFonts w:ascii="Gill Sans MT" w:hAnsi="Gill Sans MT"/>
              </w:rPr>
              <w:t>Sportscotland</w:t>
            </w:r>
            <w:proofErr w:type="spellEnd"/>
            <w:r w:rsidRPr="00351719">
              <w:rPr>
                <w:rFonts w:ascii="Gill Sans MT" w:hAnsi="Gill Sans MT"/>
              </w:rPr>
              <w:t xml:space="preserve"> and NGB partners. A brief for a consultancy firm </w:t>
            </w:r>
            <w:proofErr w:type="gramStart"/>
            <w:r>
              <w:rPr>
                <w:rFonts w:ascii="Gill Sans MT" w:hAnsi="Gill Sans MT"/>
              </w:rPr>
              <w:t>has been developed</w:t>
            </w:r>
            <w:r w:rsidRPr="00351719">
              <w:rPr>
                <w:rFonts w:ascii="Gill Sans MT" w:hAnsi="Gill Sans MT"/>
              </w:rPr>
              <w:t xml:space="preserve"> </w:t>
            </w:r>
            <w:r>
              <w:rPr>
                <w:rFonts w:ascii="Gill Sans MT" w:hAnsi="Gill Sans MT"/>
              </w:rPr>
              <w:t>and issued for tender</w:t>
            </w:r>
            <w:proofErr w:type="gramEnd"/>
            <w:r>
              <w:rPr>
                <w:rFonts w:ascii="Gill Sans MT" w:hAnsi="Gill Sans MT"/>
              </w:rPr>
              <w:t xml:space="preserve">. Tenders </w:t>
            </w:r>
            <w:proofErr w:type="gramStart"/>
            <w:r>
              <w:rPr>
                <w:rFonts w:ascii="Gill Sans MT" w:hAnsi="Gill Sans MT"/>
              </w:rPr>
              <w:t>are scheduled</w:t>
            </w:r>
            <w:proofErr w:type="gramEnd"/>
            <w:r>
              <w:rPr>
                <w:rFonts w:ascii="Gill Sans MT" w:hAnsi="Gill Sans MT"/>
              </w:rPr>
              <w:t xml:space="preserve"> for return in November.</w:t>
            </w:r>
          </w:p>
        </w:tc>
        <w:tc>
          <w:tcPr>
            <w:tcW w:w="1620" w:type="dxa"/>
          </w:tcPr>
          <w:p w:rsidR="00641D89" w:rsidRPr="00EB2457" w:rsidRDefault="00641D89" w:rsidP="001C0525">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17</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Develop a masterplan for Annanhill Golf Course, which includes the development of the clubhouse to enhance participation in female and youth golf</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2864" behindDoc="0" locked="0" layoutInCell="1" allowOverlap="1" wp14:anchorId="3C3B2812" wp14:editId="447D1581">
                      <wp:simplePos x="0" y="0"/>
                      <wp:positionH relativeFrom="column">
                        <wp:posOffset>139700</wp:posOffset>
                      </wp:positionH>
                      <wp:positionV relativeFrom="paragraph">
                        <wp:posOffset>75565</wp:posOffset>
                      </wp:positionV>
                      <wp:extent cx="237600" cy="237600"/>
                      <wp:effectExtent l="0" t="0" r="10160" b="10160"/>
                      <wp:wrapNone/>
                      <wp:docPr id="52" name="Flowchart: Connector 5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39FB" id="Flowchart: Connector 52" o:spid="_x0000_s1026" type="#_x0000_t120" style="position:absolute;margin-left:11pt;margin-top:5.95pt;width:18.7pt;height:18.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N8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Jp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1C0525">
            <w:pPr>
              <w:spacing w:line="240" w:lineRule="auto"/>
              <w:rPr>
                <w:rFonts w:ascii="Gill Sans MT" w:hAnsi="Gill Sans MT"/>
                <w:u w:val="single"/>
              </w:rPr>
            </w:pPr>
            <w:r>
              <w:rPr>
                <w:rFonts w:ascii="Gill Sans MT" w:hAnsi="Gill Sans MT"/>
                <w:u w:val="single"/>
              </w:rPr>
              <w:t>April – June</w:t>
            </w:r>
          </w:p>
          <w:p w:rsidR="00641D89" w:rsidRPr="00EB2457" w:rsidRDefault="00641D89" w:rsidP="001C0525">
            <w:pPr>
              <w:spacing w:line="240" w:lineRule="auto"/>
              <w:rPr>
                <w:rFonts w:ascii="Gill Sans MT" w:hAnsi="Gill Sans MT"/>
              </w:rPr>
            </w:pPr>
            <w:r w:rsidRPr="00EB2457">
              <w:rPr>
                <w:rFonts w:ascii="Gill Sans MT" w:hAnsi="Gill Sans MT"/>
              </w:rPr>
              <w:t>Positive progress with Youth Golf, with development of participation growing, and the AGC due to host the Ayrshire Junior Golf Open on 1</w:t>
            </w:r>
            <w:r w:rsidRPr="00EB2457">
              <w:rPr>
                <w:rFonts w:ascii="Gill Sans MT" w:hAnsi="Gill Sans MT"/>
                <w:vertAlign w:val="superscript"/>
              </w:rPr>
              <w:t>st</w:t>
            </w:r>
            <w:r w:rsidRPr="00EB2457">
              <w:rPr>
                <w:rFonts w:ascii="Gill Sans MT" w:hAnsi="Gill Sans MT"/>
              </w:rPr>
              <w:t xml:space="preserve"> Aug</w:t>
            </w:r>
            <w:r>
              <w:rPr>
                <w:rFonts w:ascii="Gill Sans MT" w:hAnsi="Gill Sans MT"/>
              </w:rPr>
              <w:t xml:space="preserve">. More inroads to </w:t>
            </w:r>
            <w:proofErr w:type="gramStart"/>
            <w:r>
              <w:rPr>
                <w:rFonts w:ascii="Gill Sans MT" w:hAnsi="Gill Sans MT"/>
              </w:rPr>
              <w:t>be made</w:t>
            </w:r>
            <w:proofErr w:type="gramEnd"/>
            <w:r>
              <w:rPr>
                <w:rFonts w:ascii="Gill Sans MT" w:hAnsi="Gill Sans MT"/>
              </w:rPr>
              <w:t xml:space="preserve"> with f</w:t>
            </w:r>
            <w:r w:rsidRPr="00EB2457">
              <w:rPr>
                <w:rFonts w:ascii="Gill Sans MT" w:hAnsi="Gill Sans MT"/>
              </w:rPr>
              <w:t xml:space="preserve">emale participation and facilities.  Development of clubhouse </w:t>
            </w:r>
            <w:r>
              <w:rPr>
                <w:rFonts w:ascii="Gill Sans MT" w:hAnsi="Gill Sans MT"/>
              </w:rPr>
              <w:t>is</w:t>
            </w:r>
            <w:r w:rsidRPr="00EB2457">
              <w:rPr>
                <w:rFonts w:ascii="Gill Sans MT" w:hAnsi="Gill Sans MT"/>
              </w:rPr>
              <w:t xml:space="preserve"> not yet in progressed. </w:t>
            </w:r>
          </w:p>
          <w:p w:rsidR="00641D89" w:rsidRDefault="00641D89" w:rsidP="001C0525">
            <w:pPr>
              <w:spacing w:line="240" w:lineRule="auto"/>
              <w:rPr>
                <w:rFonts w:ascii="Gill Sans MT" w:hAnsi="Gill Sans MT"/>
              </w:rPr>
            </w:pPr>
            <w:r w:rsidRPr="00EB2457">
              <w:rPr>
                <w:rFonts w:ascii="Gill Sans MT" w:hAnsi="Gill Sans MT"/>
              </w:rPr>
              <w:t xml:space="preserve">Young Golf – Developing partnership with </w:t>
            </w:r>
            <w:proofErr w:type="spellStart"/>
            <w:r w:rsidRPr="00EB2457">
              <w:rPr>
                <w:rFonts w:ascii="Gill Sans MT" w:hAnsi="Gill Sans MT"/>
              </w:rPr>
              <w:t>Golphin</w:t>
            </w:r>
            <w:proofErr w:type="spellEnd"/>
            <w:r w:rsidRPr="00EB2457">
              <w:rPr>
                <w:rFonts w:ascii="Gill Sans MT" w:hAnsi="Gill Sans MT"/>
              </w:rPr>
              <w:t xml:space="preserve"> (using AAA). Public consultation required to understand why females </w:t>
            </w:r>
            <w:proofErr w:type="gramStart"/>
            <w:r w:rsidRPr="00EB2457">
              <w:rPr>
                <w:rFonts w:ascii="Gill Sans MT" w:hAnsi="Gill Sans MT"/>
              </w:rPr>
              <w:t>aren’t</w:t>
            </w:r>
            <w:proofErr w:type="gramEnd"/>
            <w:r w:rsidRPr="00EB2457">
              <w:rPr>
                <w:rFonts w:ascii="Gill Sans MT" w:hAnsi="Gill Sans MT"/>
              </w:rPr>
              <w:t xml:space="preserve"> participating in golf at Annanhill – despite it being a popular pass-time in Ayrshire region.  Possibly due to social aspect – lack of café/coffee &amp; cake culture to tie in with Golf.  Use of floor space for other activities e.g. Yoga, Pilates, Baby Sensory etc. Youth season tickets is18.5% of total ticket sales. </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Positive progress with Youth Golf, with participation growing, and the AGC hosting the Ayrshire Junior Golf Open on 1</w:t>
            </w:r>
            <w:r w:rsidRPr="001122A0">
              <w:rPr>
                <w:rFonts w:ascii="Gill Sans MT" w:hAnsi="Gill Sans MT"/>
                <w:vertAlign w:val="superscript"/>
                <w:lang w:eastAsia="en-US"/>
              </w:rPr>
              <w:t>st</w:t>
            </w:r>
            <w:r w:rsidRPr="001122A0">
              <w:rPr>
                <w:rFonts w:ascii="Gill Sans MT" w:hAnsi="Gill Sans MT"/>
                <w:lang w:eastAsia="en-US"/>
              </w:rPr>
              <w:t xml:space="preserve"> Aug. </w:t>
            </w:r>
          </w:p>
          <w:p w:rsidR="001122A0" w:rsidRPr="00EB2457" w:rsidRDefault="001122A0" w:rsidP="001122A0">
            <w:pPr>
              <w:spacing w:line="240" w:lineRule="auto"/>
              <w:rPr>
                <w:rFonts w:ascii="Gill Sans MT" w:hAnsi="Gill Sans MT"/>
                <w:color w:val="FF0000"/>
              </w:rPr>
            </w:pPr>
            <w:r w:rsidRPr="001122A0">
              <w:rPr>
                <w:rFonts w:ascii="Gill Sans MT" w:hAnsi="Gill Sans MT"/>
                <w:lang w:eastAsia="en-US"/>
              </w:rPr>
              <w:t xml:space="preserve">Young Golf – Developing partnership with </w:t>
            </w:r>
            <w:proofErr w:type="spellStart"/>
            <w:r w:rsidRPr="001122A0">
              <w:rPr>
                <w:rFonts w:ascii="Gill Sans MT" w:hAnsi="Gill Sans MT"/>
                <w:lang w:eastAsia="en-US"/>
              </w:rPr>
              <w:t>Golphin</w:t>
            </w:r>
            <w:proofErr w:type="spellEnd"/>
            <w:r w:rsidRPr="001122A0">
              <w:rPr>
                <w:rFonts w:ascii="Gill Sans MT" w:hAnsi="Gill Sans MT"/>
                <w:lang w:eastAsia="en-US"/>
              </w:rPr>
              <w:t xml:space="preserve"> (using AAA). Public consultation required to understand why females </w:t>
            </w:r>
            <w:proofErr w:type="gramStart"/>
            <w:r w:rsidRPr="001122A0">
              <w:rPr>
                <w:rFonts w:ascii="Gill Sans MT" w:hAnsi="Gill Sans MT"/>
                <w:lang w:eastAsia="en-US"/>
              </w:rPr>
              <w:t>aren’t</w:t>
            </w:r>
            <w:proofErr w:type="gramEnd"/>
            <w:r w:rsidRPr="001122A0">
              <w:rPr>
                <w:rFonts w:ascii="Gill Sans MT" w:hAnsi="Gill Sans MT"/>
                <w:lang w:eastAsia="en-US"/>
              </w:rPr>
              <w:t xml:space="preserve"> participating in golf at Annanhill – despite it being a popular pass-time in Ayrshire region.  Youth season tickets is18.5% of total ticket sales.</w:t>
            </w:r>
          </w:p>
        </w:tc>
        <w:tc>
          <w:tcPr>
            <w:tcW w:w="1620" w:type="dxa"/>
          </w:tcPr>
          <w:p w:rsidR="00641D89" w:rsidRPr="00EB2457" w:rsidRDefault="00641D89" w:rsidP="001C0525">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18</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Review the opportunities for 2024/26 within the East Ayrshire Leisure Programme Development Strategy 2022-2026 and develop and implement a 2 year programme of hallmark and regional events</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8768" behindDoc="0" locked="0" layoutInCell="1" allowOverlap="1" wp14:anchorId="0DAEBCF9" wp14:editId="03945E66">
                      <wp:simplePos x="0" y="0"/>
                      <wp:positionH relativeFrom="column">
                        <wp:posOffset>177165</wp:posOffset>
                      </wp:positionH>
                      <wp:positionV relativeFrom="paragraph">
                        <wp:posOffset>83820</wp:posOffset>
                      </wp:positionV>
                      <wp:extent cx="237600" cy="237600"/>
                      <wp:effectExtent l="0" t="0" r="10160" b="10160"/>
                      <wp:wrapNone/>
                      <wp:docPr id="37" name="Flowchart: Connector 3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8239" id="Flowchart: Connector 37" o:spid="_x0000_s1026" type="#_x0000_t120" style="position:absolute;margin-left:13.95pt;margin-top:6.6pt;width:18.7pt;height:18.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8F7756">
            <w:pPr>
              <w:spacing w:line="240" w:lineRule="auto"/>
              <w:rPr>
                <w:rFonts w:ascii="Gill Sans MT" w:hAnsi="Gill Sans MT"/>
                <w:u w:val="single"/>
              </w:rPr>
            </w:pPr>
            <w:r>
              <w:rPr>
                <w:rFonts w:ascii="Gill Sans MT" w:hAnsi="Gill Sans MT"/>
                <w:u w:val="single"/>
              </w:rPr>
              <w:t>April – June</w:t>
            </w:r>
          </w:p>
          <w:p w:rsidR="00641D89" w:rsidRPr="00EB2457" w:rsidRDefault="00641D89" w:rsidP="008F7756">
            <w:pPr>
              <w:spacing w:line="240" w:lineRule="auto"/>
              <w:rPr>
                <w:rFonts w:ascii="Gill Sans MT" w:hAnsi="Gill Sans MT"/>
                <w:color w:val="FF0000"/>
              </w:rPr>
            </w:pPr>
            <w:r w:rsidRPr="00EB2457">
              <w:rPr>
                <w:rFonts w:ascii="Gill Sans MT" w:hAnsi="Gill Sans MT"/>
              </w:rPr>
              <w:t>Developed Event Plan for 2024 – 25, and firming up regular/expected events.  Require further analysis on financial sustainability of the events. Currently, large events planned for May (Fest), Aug/Sep (Tastes), October (</w:t>
            </w:r>
            <w:proofErr w:type="spellStart"/>
            <w:r w:rsidRPr="00EB2457">
              <w:rPr>
                <w:rFonts w:ascii="Gill Sans MT" w:hAnsi="Gill Sans MT"/>
              </w:rPr>
              <w:t>Killieween</w:t>
            </w:r>
            <w:proofErr w:type="spellEnd"/>
            <w:r w:rsidRPr="00EB2457">
              <w:rPr>
                <w:rFonts w:ascii="Gill Sans MT" w:hAnsi="Gill Sans MT"/>
              </w:rPr>
              <w:t xml:space="preserve">), Nov- Dec (Big Top Panto), Dec (Town Centre), Dec (Starry Nights), </w:t>
            </w:r>
            <w:proofErr w:type="gramStart"/>
            <w:r w:rsidRPr="00EB2457">
              <w:rPr>
                <w:rFonts w:ascii="Gill Sans MT" w:hAnsi="Gill Sans MT"/>
              </w:rPr>
              <w:t>Jan</w:t>
            </w:r>
            <w:proofErr w:type="gramEnd"/>
            <w:r w:rsidRPr="00EB2457">
              <w:rPr>
                <w:rFonts w:ascii="Gill Sans MT" w:hAnsi="Gill Sans MT"/>
              </w:rPr>
              <w:t xml:space="preserve"> (Big Top Live). Running/Sports events continue to be successful and grow, not yet developed effective model for 24 hour/large scale event – would like to consider Triathlon/Relay model to coincide with Infinity Loop. Calendar of Sports events. Monthly play/children’s activities around all venues e.g. inflatable, archery, zorbing, cricket etc. </w:t>
            </w:r>
          </w:p>
          <w:p w:rsidR="00641D89" w:rsidRPr="00EB2457" w:rsidRDefault="00641D89" w:rsidP="008F7756">
            <w:pPr>
              <w:spacing w:line="240" w:lineRule="auto"/>
              <w:rPr>
                <w:rFonts w:ascii="Gill Sans MT" w:hAnsi="Gill Sans MT"/>
              </w:rPr>
            </w:pPr>
            <w:proofErr w:type="spellStart"/>
            <w:r w:rsidRPr="00EB2457">
              <w:rPr>
                <w:rFonts w:ascii="Gill Sans MT" w:hAnsi="Gill Sans MT"/>
              </w:rPr>
              <w:t>Mayfest</w:t>
            </w:r>
            <w:proofErr w:type="spellEnd"/>
            <w:r w:rsidRPr="00EB2457">
              <w:rPr>
                <w:rFonts w:ascii="Gill Sans MT" w:hAnsi="Gill Sans MT"/>
              </w:rPr>
              <w:t xml:space="preserve"> was a success in terms of attracting some good publicity and a model to grow from. The Castle Courtyard and DCCP, hosted the EAC Awards on Friday 17</w:t>
            </w:r>
            <w:r w:rsidRPr="00EB2457">
              <w:rPr>
                <w:rFonts w:ascii="Gill Sans MT" w:hAnsi="Gill Sans MT"/>
                <w:vertAlign w:val="superscript"/>
              </w:rPr>
              <w:t>th</w:t>
            </w:r>
            <w:r w:rsidRPr="00EB2457">
              <w:rPr>
                <w:rFonts w:ascii="Gill Sans MT" w:hAnsi="Gill Sans MT"/>
              </w:rPr>
              <w:t xml:space="preserve"> May, ‘Live @ ... The Dean’ on the Saturday, and Tastes of Ayrshire on Sunday 19</w:t>
            </w:r>
            <w:r w:rsidRPr="00EB2457">
              <w:rPr>
                <w:rFonts w:ascii="Gill Sans MT" w:hAnsi="Gill Sans MT"/>
                <w:vertAlign w:val="superscript"/>
              </w:rPr>
              <w:t>th</w:t>
            </w:r>
            <w:r w:rsidRPr="00EB2457">
              <w:rPr>
                <w:rFonts w:ascii="Gill Sans MT" w:hAnsi="Gill Sans MT"/>
              </w:rPr>
              <w:t xml:space="preserve"> May. </w:t>
            </w:r>
          </w:p>
          <w:p w:rsidR="00641D89" w:rsidRDefault="00641D89" w:rsidP="00925EF7">
            <w:pPr>
              <w:spacing w:line="240" w:lineRule="auto"/>
              <w:rPr>
                <w:rFonts w:ascii="Gill Sans MT" w:hAnsi="Gill Sans MT"/>
              </w:rPr>
            </w:pPr>
            <w:r w:rsidRPr="00EB2457">
              <w:rPr>
                <w:rFonts w:ascii="Gill Sans MT" w:hAnsi="Gill Sans MT"/>
              </w:rPr>
              <w:lastRenderedPageBreak/>
              <w:t xml:space="preserve">A proposed Whisky festival day </w:t>
            </w:r>
            <w:proofErr w:type="gramStart"/>
            <w:r w:rsidRPr="00EB2457">
              <w:rPr>
                <w:rFonts w:ascii="Gill Sans MT" w:hAnsi="Gill Sans MT"/>
              </w:rPr>
              <w:t>has been rescheduled</w:t>
            </w:r>
            <w:proofErr w:type="gramEnd"/>
            <w:r w:rsidRPr="00EB2457">
              <w:rPr>
                <w:rFonts w:ascii="Gill Sans MT" w:hAnsi="Gill Sans MT"/>
              </w:rPr>
              <w:t xml:space="preserve"> to Aug/Sep 2025 – based on feedback from whisky companies re the busy calendar and lead in time. </w:t>
            </w:r>
          </w:p>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Developed Event Plan for 2024 – 25, and firming up regular/expected events.  Require further analysis on financial sustainability of the events. Currently, large events planned for May (Fest), Aug/Sep (Tastes), October (</w:t>
            </w:r>
            <w:proofErr w:type="spellStart"/>
            <w:r w:rsidRPr="001122A0">
              <w:rPr>
                <w:rFonts w:ascii="Gill Sans MT" w:hAnsi="Gill Sans MT"/>
                <w:lang w:eastAsia="en-US"/>
              </w:rPr>
              <w:t>Killieween</w:t>
            </w:r>
            <w:proofErr w:type="spellEnd"/>
            <w:r w:rsidRPr="001122A0">
              <w:rPr>
                <w:rFonts w:ascii="Gill Sans MT" w:hAnsi="Gill Sans MT"/>
                <w:lang w:eastAsia="en-US"/>
              </w:rPr>
              <w:t xml:space="preserve">), Nov- Dec (Big Top Panto), Dec (Town Centre), Dec (Starry Nights), </w:t>
            </w:r>
            <w:proofErr w:type="gramStart"/>
            <w:r w:rsidRPr="001122A0">
              <w:rPr>
                <w:rFonts w:ascii="Gill Sans MT" w:hAnsi="Gill Sans MT"/>
                <w:lang w:eastAsia="en-US"/>
              </w:rPr>
              <w:t>Jan</w:t>
            </w:r>
            <w:proofErr w:type="gramEnd"/>
            <w:r w:rsidRPr="001122A0">
              <w:rPr>
                <w:rFonts w:ascii="Gill Sans MT" w:hAnsi="Gill Sans MT"/>
                <w:lang w:eastAsia="en-US"/>
              </w:rPr>
              <w:t xml:space="preserve"> (Big Top Live). Running/Sports events continue to be successful and grow </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A proposed Whisky festival day </w:t>
            </w:r>
            <w:proofErr w:type="gramStart"/>
            <w:r w:rsidRPr="001122A0">
              <w:rPr>
                <w:rFonts w:ascii="Gill Sans MT" w:hAnsi="Gill Sans MT"/>
                <w:lang w:eastAsia="en-US"/>
              </w:rPr>
              <w:t>has been rescheduled</w:t>
            </w:r>
            <w:proofErr w:type="gramEnd"/>
            <w:r w:rsidRPr="001122A0">
              <w:rPr>
                <w:rFonts w:ascii="Gill Sans MT" w:hAnsi="Gill Sans MT"/>
                <w:lang w:eastAsia="en-US"/>
              </w:rPr>
              <w:t xml:space="preserve"> to Aug/Sep 2025 – based on feedback from whisky companies re the busy calendar and lead in time. </w:t>
            </w:r>
          </w:p>
          <w:p w:rsidR="001122A0" w:rsidRPr="001122A0" w:rsidRDefault="001122A0" w:rsidP="001122A0">
            <w:pPr>
              <w:spacing w:line="240" w:lineRule="auto"/>
              <w:rPr>
                <w:rFonts w:ascii="Gill Sans MT" w:hAnsi="Gill Sans MT"/>
                <w:lang w:eastAsia="en-US"/>
              </w:rPr>
            </w:pPr>
            <w:r w:rsidRPr="001122A0">
              <w:rPr>
                <w:rFonts w:ascii="Gill Sans MT" w:hAnsi="Gill Sans MT"/>
                <w:lang w:eastAsia="en-US"/>
              </w:rPr>
              <w:t xml:space="preserve">Acts booked and confirmed for January 2025 Live @ Big Top event </w:t>
            </w:r>
          </w:p>
          <w:p w:rsidR="001122A0" w:rsidRPr="001122A0" w:rsidRDefault="001122A0" w:rsidP="00925EF7">
            <w:pPr>
              <w:spacing w:line="240" w:lineRule="auto"/>
              <w:rPr>
                <w:rFonts w:ascii="Gill Sans MT" w:hAnsi="Gill Sans MT"/>
                <w:u w:val="single"/>
              </w:rPr>
            </w:pPr>
            <w:r w:rsidRPr="001122A0">
              <w:rPr>
                <w:rFonts w:ascii="Gill Sans MT" w:hAnsi="Gill Sans MT"/>
                <w:lang w:eastAsia="en-US"/>
              </w:rPr>
              <w:t>Temporary exhibition programme fully programmed up until summer 2026 for main exhibitions at Dick Institute and Baird Institute</w:t>
            </w:r>
            <w:r w:rsidRPr="001122A0">
              <w:rPr>
                <w:rFonts w:ascii="Gill Sans MT" w:hAnsi="Gill Sans MT"/>
                <w:lang w:eastAsia="en-US"/>
              </w:rPr>
              <w:t>.</w:t>
            </w:r>
          </w:p>
        </w:tc>
        <w:tc>
          <w:tcPr>
            <w:tcW w:w="1620" w:type="dxa"/>
          </w:tcPr>
          <w:p w:rsidR="00641D89" w:rsidRPr="00EB2457" w:rsidRDefault="00641D89" w:rsidP="008F7756">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19</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Implement redevelopment project at Burns House Museum as part of the Mauchline CARS project</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09792" behindDoc="0" locked="0" layoutInCell="1" allowOverlap="1" wp14:anchorId="6DF61C89" wp14:editId="15B1976D">
                      <wp:simplePos x="0" y="0"/>
                      <wp:positionH relativeFrom="column">
                        <wp:posOffset>168275</wp:posOffset>
                      </wp:positionH>
                      <wp:positionV relativeFrom="paragraph">
                        <wp:posOffset>83185</wp:posOffset>
                      </wp:positionV>
                      <wp:extent cx="237600" cy="237600"/>
                      <wp:effectExtent l="0" t="0" r="10160" b="10160"/>
                      <wp:wrapNone/>
                      <wp:docPr id="44" name="Flowchart: Connector 4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430DD" id="Flowchart: Connector 44" o:spid="_x0000_s1026" type="#_x0000_t120" style="position:absolute;margin-left:13.25pt;margin-top:6.55pt;width:18.7pt;height:1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W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861783">
            <w:pPr>
              <w:spacing w:line="240" w:lineRule="auto"/>
              <w:rPr>
                <w:rFonts w:ascii="Gill Sans MT" w:hAnsi="Gill Sans MT"/>
                <w:u w:val="single"/>
              </w:rPr>
            </w:pPr>
            <w:r>
              <w:rPr>
                <w:rFonts w:ascii="Gill Sans MT" w:hAnsi="Gill Sans MT"/>
                <w:u w:val="single"/>
              </w:rPr>
              <w:t>April – June</w:t>
            </w:r>
          </w:p>
          <w:p w:rsidR="00641D89" w:rsidRDefault="00641D89" w:rsidP="00861783">
            <w:pPr>
              <w:spacing w:line="240" w:lineRule="auto"/>
              <w:rPr>
                <w:rFonts w:ascii="Gill Sans MT" w:hAnsi="Gill Sans MT"/>
              </w:rPr>
            </w:pPr>
            <w:r w:rsidRPr="00EB2457">
              <w:rPr>
                <w:rFonts w:ascii="Gill Sans MT" w:hAnsi="Gill Sans MT"/>
              </w:rPr>
              <w:t xml:space="preserve">External works have been developed through the Mauchline CARS project and have received </w:t>
            </w:r>
            <w:proofErr w:type="gramStart"/>
            <w:r w:rsidRPr="00EB2457">
              <w:rPr>
                <w:rFonts w:ascii="Gill Sans MT" w:hAnsi="Gill Sans MT"/>
              </w:rPr>
              <w:t>outline planning</w:t>
            </w:r>
            <w:proofErr w:type="gramEnd"/>
            <w:r w:rsidRPr="00EB2457">
              <w:rPr>
                <w:rFonts w:ascii="Gill Sans MT" w:hAnsi="Gill Sans MT"/>
              </w:rPr>
              <w:t xml:space="preserve"> consent. An expression of interest </w:t>
            </w:r>
            <w:proofErr w:type="gramStart"/>
            <w:r w:rsidRPr="00EB2457">
              <w:rPr>
                <w:rFonts w:ascii="Gill Sans MT" w:hAnsi="Gill Sans MT"/>
              </w:rPr>
              <w:t>has been submitted</w:t>
            </w:r>
            <w:proofErr w:type="gramEnd"/>
            <w:r w:rsidRPr="00EB2457">
              <w:rPr>
                <w:rFonts w:ascii="Gill Sans MT" w:hAnsi="Gill Sans MT"/>
              </w:rPr>
              <w:t xml:space="preserve"> to NHLF for internal improvements including interpretation and signage.</w:t>
            </w:r>
          </w:p>
          <w:p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 xml:space="preserve">External works have been developed through the Mauchline CARS project and have received </w:t>
            </w:r>
            <w:proofErr w:type="gramStart"/>
            <w:r w:rsidRPr="001122A0">
              <w:rPr>
                <w:rFonts w:ascii="Gill Sans MT" w:hAnsi="Gill Sans MT"/>
                <w:szCs w:val="22"/>
                <w:lang w:eastAsia="en-US"/>
              </w:rPr>
              <w:t>outline planning</w:t>
            </w:r>
            <w:proofErr w:type="gramEnd"/>
            <w:r w:rsidRPr="001122A0">
              <w:rPr>
                <w:rFonts w:ascii="Gill Sans MT" w:hAnsi="Gill Sans MT"/>
                <w:szCs w:val="22"/>
                <w:lang w:eastAsia="en-US"/>
              </w:rPr>
              <w:t xml:space="preserve"> consent. An expression of interest </w:t>
            </w:r>
            <w:proofErr w:type="gramStart"/>
            <w:r w:rsidRPr="001122A0">
              <w:rPr>
                <w:rFonts w:ascii="Gill Sans MT" w:hAnsi="Gill Sans MT"/>
                <w:szCs w:val="22"/>
                <w:lang w:eastAsia="en-US"/>
              </w:rPr>
              <w:t>has been submitted</w:t>
            </w:r>
            <w:proofErr w:type="gramEnd"/>
            <w:r w:rsidRPr="001122A0">
              <w:rPr>
                <w:rFonts w:ascii="Gill Sans MT" w:hAnsi="Gill Sans MT"/>
                <w:szCs w:val="22"/>
                <w:lang w:eastAsia="en-US"/>
              </w:rPr>
              <w:t xml:space="preserve"> to NHLF for internal improvements including interpretation and signage.</w:t>
            </w:r>
          </w:p>
          <w:p w:rsidR="001122A0" w:rsidRPr="001122A0" w:rsidRDefault="001122A0" w:rsidP="001122A0">
            <w:pPr>
              <w:spacing w:line="240" w:lineRule="auto"/>
              <w:rPr>
                <w:rFonts w:ascii="Gill Sans MT" w:hAnsi="Gill Sans MT"/>
                <w:sz w:val="18"/>
                <w:u w:val="single"/>
              </w:rPr>
            </w:pPr>
            <w:r w:rsidRPr="001122A0">
              <w:rPr>
                <w:rFonts w:ascii="Gill Sans MT" w:hAnsi="Gill Sans MT"/>
                <w:szCs w:val="22"/>
                <w:lang w:eastAsia="en-US"/>
              </w:rPr>
              <w:t>Application for funding is due for completion/submission in Q3.</w:t>
            </w:r>
          </w:p>
          <w:p w:rsidR="001122A0" w:rsidRPr="00EB2457" w:rsidRDefault="001122A0" w:rsidP="00861783">
            <w:pPr>
              <w:spacing w:line="240" w:lineRule="auto"/>
              <w:rPr>
                <w:rFonts w:ascii="Gill Sans MT" w:hAnsi="Gill Sans MT"/>
              </w:rPr>
            </w:pPr>
          </w:p>
        </w:tc>
        <w:tc>
          <w:tcPr>
            <w:tcW w:w="1620" w:type="dxa"/>
          </w:tcPr>
          <w:p w:rsidR="00641D89" w:rsidRPr="00EB2457" w:rsidRDefault="00641D89" w:rsidP="00861783">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20</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Develop an interpretation plan that provides enhance public access to the Dean Castle</w:t>
            </w: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1122A0"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55872" behindDoc="0" locked="0" layoutInCell="1" allowOverlap="1" wp14:anchorId="48B5EC29" wp14:editId="0631B03F">
                      <wp:simplePos x="0" y="0"/>
                      <wp:positionH relativeFrom="column">
                        <wp:posOffset>164465</wp:posOffset>
                      </wp:positionH>
                      <wp:positionV relativeFrom="paragraph">
                        <wp:posOffset>81280</wp:posOffset>
                      </wp:positionV>
                      <wp:extent cx="237600" cy="237600"/>
                      <wp:effectExtent l="0" t="0" r="10160" b="10160"/>
                      <wp:wrapNone/>
                      <wp:docPr id="39" name="Flowchart: Connector 3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1F157" id="Flowchart: Connector 39" o:spid="_x0000_s1026" type="#_x0000_t120" style="position:absolute;margin-left:12.95pt;margin-top:6.4pt;width:18.7pt;height:18.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JfngIAAFc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" fillcolor="#ffc000" strokecolor="#262626" strokeweight="1pt">
                      <v:stroke joinstyle="miter"/>
                    </v:shape>
                  </w:pict>
                </mc:Fallback>
              </mc:AlternateContent>
            </w:r>
          </w:p>
        </w:tc>
        <w:tc>
          <w:tcPr>
            <w:tcW w:w="5893" w:type="dxa"/>
          </w:tcPr>
          <w:p w:rsidR="001122A0" w:rsidRP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 xml:space="preserve">Label interpretation – complete. </w:t>
            </w:r>
          </w:p>
          <w:p w:rsidR="001122A0" w:rsidRPr="001122A0" w:rsidRDefault="001122A0" w:rsidP="001122A0">
            <w:pPr>
              <w:spacing w:line="240" w:lineRule="auto"/>
              <w:rPr>
                <w:rFonts w:ascii="Gill Sans MT" w:hAnsi="Gill Sans MT"/>
                <w:szCs w:val="22"/>
                <w:lang w:eastAsia="en-US"/>
              </w:rPr>
            </w:pPr>
            <w:r w:rsidRPr="001122A0">
              <w:rPr>
                <w:rFonts w:ascii="Gill Sans MT" w:hAnsi="Gill Sans MT"/>
                <w:szCs w:val="22"/>
                <w:lang w:eastAsia="en-US"/>
              </w:rPr>
              <w:t xml:space="preserve">Medieval Makeover Version 1 is on </w:t>
            </w:r>
            <w:proofErr w:type="spellStart"/>
            <w:r w:rsidRPr="001122A0">
              <w:rPr>
                <w:rFonts w:ascii="Gill Sans MT" w:hAnsi="Gill Sans MT"/>
                <w:szCs w:val="22"/>
                <w:lang w:eastAsia="en-US"/>
              </w:rPr>
              <w:t>Futuremuseum</w:t>
            </w:r>
            <w:proofErr w:type="spellEnd"/>
            <w:r w:rsidRPr="001122A0">
              <w:rPr>
                <w:rFonts w:ascii="Gill Sans MT" w:hAnsi="Gill Sans MT"/>
                <w:szCs w:val="22"/>
                <w:lang w:eastAsia="en-US"/>
              </w:rPr>
              <w:t xml:space="preserve">.  V2 sent back for feedback from game developer (Inspire). Links to collections and artefacts shared with Inspire.  </w:t>
            </w:r>
          </w:p>
          <w:p w:rsidR="00641D89" w:rsidRPr="00EB2457" w:rsidRDefault="001122A0" w:rsidP="001122A0">
            <w:pPr>
              <w:spacing w:line="240" w:lineRule="auto"/>
              <w:rPr>
                <w:rFonts w:ascii="Gill Sans MT" w:hAnsi="Gill Sans MT"/>
              </w:rPr>
            </w:pPr>
            <w:r w:rsidRPr="001122A0">
              <w:rPr>
                <w:rFonts w:ascii="Gill Sans MT" w:hAnsi="Gill Sans MT"/>
                <w:szCs w:val="22"/>
                <w:lang w:eastAsia="en-US"/>
              </w:rPr>
              <w:t>Monthly tours up and running.  School bookings and Museum workshops up and running.</w:t>
            </w:r>
          </w:p>
        </w:tc>
        <w:tc>
          <w:tcPr>
            <w:tcW w:w="1620" w:type="dxa"/>
          </w:tcPr>
          <w:p w:rsidR="00641D89" w:rsidRPr="00EB2457" w:rsidRDefault="00641D89" w:rsidP="0052077F">
            <w:pPr>
              <w:spacing w:line="240" w:lineRule="auto"/>
              <w:rPr>
                <w:rFonts w:ascii="Gill Sans MT" w:hAnsi="Gill Sans MT"/>
              </w:rPr>
            </w:pPr>
          </w:p>
        </w:tc>
      </w:tr>
      <w:tr w:rsidR="00641D89" w:rsidRPr="00EB2457" w:rsidTr="00641D89">
        <w:tc>
          <w:tcPr>
            <w:tcW w:w="461" w:type="dxa"/>
          </w:tcPr>
          <w:p w:rsidR="00641D89" w:rsidRPr="00EB2457" w:rsidRDefault="00641D89" w:rsidP="0052077F">
            <w:pPr>
              <w:rPr>
                <w:rFonts w:ascii="Gill Sans MT" w:hAnsi="Gill Sans MT"/>
              </w:rPr>
            </w:pPr>
            <w:r w:rsidRPr="00EB2457">
              <w:rPr>
                <w:rFonts w:ascii="Gill Sans MT" w:hAnsi="Gill Sans MT"/>
              </w:rPr>
              <w:t>21</w:t>
            </w:r>
          </w:p>
        </w:tc>
        <w:tc>
          <w:tcPr>
            <w:tcW w:w="3848" w:type="dxa"/>
          </w:tcPr>
          <w:p w:rsidR="00641D89" w:rsidRPr="00EB2457" w:rsidRDefault="00641D89" w:rsidP="0052077F">
            <w:pPr>
              <w:spacing w:line="240" w:lineRule="auto"/>
              <w:rPr>
                <w:rFonts w:ascii="Gill Sans MT" w:hAnsi="Gill Sans MT"/>
              </w:rPr>
            </w:pPr>
            <w:r w:rsidRPr="00EB2457">
              <w:rPr>
                <w:rFonts w:ascii="Gill Sans MT" w:hAnsi="Gill Sans MT"/>
              </w:rPr>
              <w:t>Develop and implement Cultural Kilmarnock</w:t>
            </w:r>
          </w:p>
          <w:p w:rsidR="00641D89" w:rsidRPr="00EB2457" w:rsidRDefault="00641D89" w:rsidP="0052077F">
            <w:pPr>
              <w:spacing w:line="240" w:lineRule="auto"/>
              <w:rPr>
                <w:rFonts w:ascii="Gill Sans MT" w:hAnsi="Gill Sans MT"/>
              </w:rPr>
            </w:pPr>
          </w:p>
        </w:tc>
        <w:tc>
          <w:tcPr>
            <w:tcW w:w="1032" w:type="dxa"/>
          </w:tcPr>
          <w:p w:rsidR="00641D89" w:rsidRPr="00EB2457" w:rsidRDefault="00641D89" w:rsidP="0052077F">
            <w:pPr>
              <w:jc w:val="center"/>
              <w:rPr>
                <w:rFonts w:ascii="Gill Sans MT" w:hAnsi="Gill Sans MT"/>
              </w:rPr>
            </w:pPr>
            <w:r w:rsidRPr="00EB2457">
              <w:rPr>
                <w:rFonts w:ascii="Gill Sans MT" w:hAnsi="Gill Sans MT"/>
              </w:rPr>
              <w:t>MC</w:t>
            </w:r>
          </w:p>
        </w:tc>
        <w:tc>
          <w:tcPr>
            <w:tcW w:w="1094" w:type="dxa"/>
          </w:tcPr>
          <w:p w:rsidR="00641D89" w:rsidRPr="00EB2457" w:rsidRDefault="00641D89" w:rsidP="0052077F">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1840" behindDoc="0" locked="0" layoutInCell="1" allowOverlap="1" wp14:anchorId="0D74BDFF" wp14:editId="52A984CD">
                      <wp:simplePos x="0" y="0"/>
                      <wp:positionH relativeFrom="column">
                        <wp:posOffset>168275</wp:posOffset>
                      </wp:positionH>
                      <wp:positionV relativeFrom="paragraph">
                        <wp:posOffset>102235</wp:posOffset>
                      </wp:positionV>
                      <wp:extent cx="237600" cy="237600"/>
                      <wp:effectExtent l="0" t="0" r="10160" b="10160"/>
                      <wp:wrapNone/>
                      <wp:docPr id="46" name="Flowchart: Connector 4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897D" id="Flowchart: Connector 46" o:spid="_x0000_s1026" type="#_x0000_t120" style="position:absolute;margin-left:13.25pt;margin-top:8.05pt;width:18.7pt;height:18.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Tp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" fillcolor="#ffc000" strokecolor="#262626" strokeweight="1pt">
                      <v:stroke joinstyle="miter"/>
                    </v:shape>
                  </w:pict>
                </mc:Fallback>
              </mc:AlternateContent>
            </w:r>
          </w:p>
        </w:tc>
        <w:tc>
          <w:tcPr>
            <w:tcW w:w="5893" w:type="dxa"/>
          </w:tcPr>
          <w:p w:rsidR="00216F1B" w:rsidRPr="00216F1B" w:rsidRDefault="00216F1B" w:rsidP="0052077F">
            <w:pPr>
              <w:spacing w:line="240" w:lineRule="auto"/>
              <w:rPr>
                <w:rFonts w:ascii="Gill Sans MT" w:hAnsi="Gill Sans MT"/>
                <w:u w:val="single"/>
              </w:rPr>
            </w:pPr>
            <w:r>
              <w:rPr>
                <w:rFonts w:ascii="Gill Sans MT" w:hAnsi="Gill Sans MT"/>
                <w:u w:val="single"/>
              </w:rPr>
              <w:t>April – June</w:t>
            </w:r>
          </w:p>
          <w:p w:rsidR="001122A0" w:rsidRDefault="00641D89" w:rsidP="0052077F">
            <w:pPr>
              <w:spacing w:line="240" w:lineRule="auto"/>
              <w:rPr>
                <w:rFonts w:ascii="Gill Sans MT" w:hAnsi="Gill Sans MT"/>
              </w:rPr>
            </w:pPr>
            <w:r w:rsidRPr="00EB2457">
              <w:rPr>
                <w:rFonts w:ascii="Gill Sans MT" w:hAnsi="Gill Sans MT"/>
              </w:rPr>
              <w:t xml:space="preserve">Grand Hall and Palace Theatre have been closed, and now emptied.  Contractors to start in Autumn 2024. Cost analysis of project still ongoing. </w:t>
            </w:r>
          </w:p>
          <w:p w:rsidR="001122A0" w:rsidRDefault="001122A0" w:rsidP="001122A0">
            <w:pPr>
              <w:spacing w:line="240" w:lineRule="auto"/>
              <w:rPr>
                <w:rFonts w:ascii="Gill Sans MT" w:hAnsi="Gill Sans MT"/>
                <w:u w:val="single"/>
              </w:rPr>
            </w:pPr>
            <w:r w:rsidRPr="001122A0">
              <w:rPr>
                <w:rFonts w:ascii="Gill Sans MT" w:hAnsi="Gill Sans MT"/>
                <w:u w:val="single"/>
              </w:rPr>
              <w:t>July – Sept</w:t>
            </w:r>
          </w:p>
          <w:p w:rsidR="00641D89" w:rsidRPr="001122A0" w:rsidRDefault="001122A0" w:rsidP="0052077F">
            <w:pPr>
              <w:spacing w:line="240" w:lineRule="auto"/>
              <w:rPr>
                <w:rFonts w:ascii="Gill Sans MT" w:hAnsi="Gill Sans MT"/>
                <w:u w:val="single"/>
              </w:rPr>
            </w:pPr>
            <w:r w:rsidRPr="00351719">
              <w:rPr>
                <w:rFonts w:ascii="Gill Sans MT" w:hAnsi="Gill Sans MT"/>
              </w:rPr>
              <w:t>Grand Hall and Palace Theatre</w:t>
            </w:r>
            <w:r>
              <w:rPr>
                <w:rFonts w:ascii="Gill Sans MT" w:hAnsi="Gill Sans MT"/>
              </w:rPr>
              <w:t xml:space="preserve"> have been closed </w:t>
            </w:r>
            <w:r w:rsidRPr="00351719">
              <w:rPr>
                <w:rFonts w:ascii="Gill Sans MT" w:hAnsi="Gill Sans MT"/>
              </w:rPr>
              <w:t xml:space="preserve">and now emptied.  </w:t>
            </w:r>
            <w:r>
              <w:rPr>
                <w:rFonts w:ascii="Gill Sans MT" w:hAnsi="Gill Sans MT"/>
              </w:rPr>
              <w:t>Invasive structural surveys are now ongoing with c</w:t>
            </w:r>
            <w:r w:rsidRPr="00351719">
              <w:rPr>
                <w:rFonts w:ascii="Gill Sans MT" w:hAnsi="Gill Sans MT"/>
              </w:rPr>
              <w:t>ontractors</w:t>
            </w:r>
            <w:r>
              <w:rPr>
                <w:rFonts w:ascii="Gill Sans MT" w:hAnsi="Gill Sans MT"/>
              </w:rPr>
              <w:t xml:space="preserve"> anticipated</w:t>
            </w:r>
            <w:r w:rsidRPr="00351719">
              <w:rPr>
                <w:rFonts w:ascii="Gill Sans MT" w:hAnsi="Gill Sans MT"/>
              </w:rPr>
              <w:t xml:space="preserve"> to start </w:t>
            </w:r>
            <w:r>
              <w:rPr>
                <w:rFonts w:ascii="Gill Sans MT" w:hAnsi="Gill Sans MT"/>
              </w:rPr>
              <w:t>late</w:t>
            </w:r>
            <w:r w:rsidRPr="00351719">
              <w:rPr>
                <w:rFonts w:ascii="Gill Sans MT" w:hAnsi="Gill Sans MT"/>
              </w:rPr>
              <w:t xml:space="preserve"> 2024.</w:t>
            </w:r>
          </w:p>
        </w:tc>
        <w:tc>
          <w:tcPr>
            <w:tcW w:w="1620" w:type="dxa"/>
          </w:tcPr>
          <w:p w:rsidR="00641D89" w:rsidRPr="00EB2457" w:rsidRDefault="00641D89" w:rsidP="0052077F">
            <w:pPr>
              <w:spacing w:line="240" w:lineRule="auto"/>
              <w:rPr>
                <w:rFonts w:ascii="Gill Sans MT" w:hAnsi="Gill Sans MT"/>
              </w:rPr>
            </w:pPr>
          </w:p>
        </w:tc>
      </w:tr>
    </w:tbl>
    <w:p w:rsidR="007C7F2E" w:rsidRPr="00EB2457" w:rsidRDefault="007C7F2E">
      <w:pPr>
        <w:rPr>
          <w:rFonts w:ascii="Gill Sans MT" w:hAnsi="Gill Sans MT"/>
          <w:sz w:val="20"/>
          <w:szCs w:val="20"/>
        </w:rPr>
      </w:pPr>
    </w:p>
    <w:tbl>
      <w:tblPr>
        <w:tblStyle w:val="TableGrid"/>
        <w:tblW w:w="0" w:type="auto"/>
        <w:tblLook w:val="04A0" w:firstRow="1" w:lastRow="0" w:firstColumn="1" w:lastColumn="0" w:noHBand="0" w:noVBand="1"/>
      </w:tblPr>
      <w:tblGrid>
        <w:gridCol w:w="461"/>
        <w:gridCol w:w="3947"/>
        <w:gridCol w:w="1025"/>
        <w:gridCol w:w="1093"/>
        <w:gridCol w:w="5802"/>
        <w:gridCol w:w="1620"/>
      </w:tblGrid>
      <w:tr w:rsidR="00641D89" w:rsidRPr="00EB2457" w:rsidTr="001F13FF">
        <w:tc>
          <w:tcPr>
            <w:tcW w:w="13948" w:type="dxa"/>
            <w:gridSpan w:val="6"/>
            <w:shd w:val="clear" w:color="auto" w:fill="FFFF0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t>LIVING YOUR BEST LIFE</w:t>
            </w:r>
          </w:p>
        </w:tc>
      </w:tr>
      <w:tr w:rsidR="00641D89" w:rsidRPr="00EB2457" w:rsidTr="00C62633">
        <w:tc>
          <w:tcPr>
            <w:tcW w:w="13948" w:type="dxa"/>
            <w:gridSpan w:val="6"/>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Strategic Objective: To develop activities and services that contribute to the Scottish Government’s aspirations for ‘A Healthy and Active Nation’ and ‘A Creative, Open and Connected Nation’ and to ensure that East Ayrshire Leisure is at the heart of future trends and initiatives</w:t>
            </w:r>
          </w:p>
        </w:tc>
      </w:tr>
      <w:tr w:rsidR="00641D89" w:rsidRPr="00EB2457" w:rsidTr="00641D89">
        <w:tc>
          <w:tcPr>
            <w:tcW w:w="4408"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lastRenderedPageBreak/>
              <w:t>Output</w:t>
            </w:r>
          </w:p>
        </w:tc>
        <w:tc>
          <w:tcPr>
            <w:tcW w:w="1025"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3"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802"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641D89">
        <w:tc>
          <w:tcPr>
            <w:tcW w:w="461" w:type="dxa"/>
          </w:tcPr>
          <w:p w:rsidR="00641D89" w:rsidRPr="00EB2457" w:rsidRDefault="00641D89" w:rsidP="002E59D4">
            <w:pPr>
              <w:rPr>
                <w:rFonts w:ascii="Gill Sans MT" w:hAnsi="Gill Sans MT"/>
              </w:rPr>
            </w:pPr>
            <w:r w:rsidRPr="00EB2457">
              <w:rPr>
                <w:rFonts w:ascii="Gill Sans MT" w:hAnsi="Gill Sans MT"/>
              </w:rPr>
              <w:t>22</w:t>
            </w:r>
          </w:p>
        </w:tc>
        <w:tc>
          <w:tcPr>
            <w:tcW w:w="3947" w:type="dxa"/>
          </w:tcPr>
          <w:p w:rsidR="00641D89" w:rsidRPr="00EB2457" w:rsidRDefault="00641D89" w:rsidP="002E59D4">
            <w:pPr>
              <w:spacing w:line="240" w:lineRule="auto"/>
              <w:rPr>
                <w:rFonts w:ascii="Gill Sans MT" w:hAnsi="Gill Sans MT"/>
                <w:highlight w:val="yellow"/>
              </w:rPr>
            </w:pPr>
            <w:r w:rsidRPr="00EB2457">
              <w:rPr>
                <w:rFonts w:ascii="Gill Sans MT" w:hAnsi="Gill Sans MT"/>
              </w:rPr>
              <w:t>Implement a campaign to promote the new Futuremsueum.com platform and add community based collections to the website</w:t>
            </w:r>
          </w:p>
        </w:tc>
        <w:tc>
          <w:tcPr>
            <w:tcW w:w="1025" w:type="dxa"/>
          </w:tcPr>
          <w:p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4912" behindDoc="0" locked="0" layoutInCell="1" allowOverlap="1" wp14:anchorId="6AF3EBD6" wp14:editId="2AAB5C44">
                      <wp:simplePos x="0" y="0"/>
                      <wp:positionH relativeFrom="column">
                        <wp:posOffset>177800</wp:posOffset>
                      </wp:positionH>
                      <wp:positionV relativeFrom="paragraph">
                        <wp:posOffset>100330</wp:posOffset>
                      </wp:positionV>
                      <wp:extent cx="237600" cy="237600"/>
                      <wp:effectExtent l="0" t="0" r="10160" b="10160"/>
                      <wp:wrapNone/>
                      <wp:docPr id="47" name="Flowchart: Connector 4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1EDD3" id="Flowchart: Connector 47" o:spid="_x0000_s1026" type="#_x0000_t120" style="position:absolute;margin-left:14pt;margin-top:7.9pt;width:18.7pt;height:18.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" fillcolor="#ffc000" strokecolor="#262626" strokeweight="1pt">
                      <v:stroke joinstyle="miter"/>
                    </v:shape>
                  </w:pict>
                </mc:Fallback>
              </mc:AlternateContent>
            </w:r>
          </w:p>
        </w:tc>
        <w:tc>
          <w:tcPr>
            <w:tcW w:w="5802"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641D89" w:rsidRDefault="00641D89" w:rsidP="002E59D4">
            <w:pPr>
              <w:spacing w:line="240" w:lineRule="auto"/>
              <w:rPr>
                <w:rFonts w:ascii="Gill Sans MT" w:hAnsi="Gill Sans MT"/>
              </w:rPr>
            </w:pPr>
            <w:r w:rsidRPr="00EB2457">
              <w:rPr>
                <w:rFonts w:ascii="Gill Sans MT" w:hAnsi="Gill Sans MT"/>
              </w:rPr>
              <w:t xml:space="preserve">Positive progress with </w:t>
            </w:r>
            <w:proofErr w:type="spellStart"/>
            <w:r w:rsidRPr="00EB2457">
              <w:rPr>
                <w:rFonts w:ascii="Gill Sans MT" w:hAnsi="Gill Sans MT"/>
              </w:rPr>
              <w:t>Futuremuseum</w:t>
            </w:r>
            <w:proofErr w:type="spellEnd"/>
            <w:r w:rsidRPr="00EB2457">
              <w:rPr>
                <w:rFonts w:ascii="Gill Sans MT" w:hAnsi="Gill Sans MT"/>
              </w:rPr>
              <w:t xml:space="preserve"> site.  Marketing/promo campaign is required.  Unable to report due to technical difficulties with origins of site. </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line="240" w:lineRule="auto"/>
              <w:rPr>
                <w:rFonts w:ascii="Gill Sans MT" w:hAnsi="Gill Sans MT"/>
                <w:lang w:eastAsia="en-US"/>
              </w:rPr>
            </w:pPr>
            <w:r w:rsidRPr="00B6427E">
              <w:rPr>
                <w:rFonts w:ascii="Gill Sans MT" w:hAnsi="Gill Sans MT"/>
                <w:lang w:eastAsia="en-US"/>
              </w:rPr>
              <w:t xml:space="preserve">Positive progress with </w:t>
            </w:r>
            <w:proofErr w:type="spellStart"/>
            <w:r w:rsidRPr="00B6427E">
              <w:rPr>
                <w:rFonts w:ascii="Gill Sans MT" w:hAnsi="Gill Sans MT"/>
                <w:lang w:eastAsia="en-US"/>
              </w:rPr>
              <w:t>Futuremuseum</w:t>
            </w:r>
            <w:proofErr w:type="spellEnd"/>
            <w:r w:rsidRPr="00B6427E">
              <w:rPr>
                <w:rFonts w:ascii="Gill Sans MT" w:hAnsi="Gill Sans MT"/>
                <w:lang w:eastAsia="en-US"/>
              </w:rPr>
              <w:t xml:space="preserve"> site. In snagging stage – migration has left blurry images and incomplete data, </w:t>
            </w:r>
          </w:p>
          <w:p w:rsidR="00B6427E" w:rsidRPr="00B6427E" w:rsidRDefault="00B6427E" w:rsidP="002E59D4">
            <w:pPr>
              <w:spacing w:line="240" w:lineRule="auto"/>
              <w:rPr>
                <w:rFonts w:ascii="Gill Sans MT" w:hAnsi="Gill Sans MT"/>
                <w:u w:val="single"/>
              </w:rPr>
            </w:pPr>
            <w:r w:rsidRPr="00B6427E">
              <w:rPr>
                <w:rFonts w:ascii="Gill Sans MT" w:hAnsi="Gill Sans MT"/>
                <w:lang w:eastAsia="en-US"/>
              </w:rPr>
              <w:t xml:space="preserve">Google Analytics reporting required </w:t>
            </w:r>
            <w:proofErr w:type="gramStart"/>
            <w:r w:rsidRPr="00B6427E">
              <w:rPr>
                <w:rFonts w:ascii="Gill Sans MT" w:hAnsi="Gill Sans MT"/>
                <w:lang w:eastAsia="en-US"/>
              </w:rPr>
              <w:t>to assess and drive</w:t>
            </w:r>
            <w:proofErr w:type="gramEnd"/>
            <w:r w:rsidRPr="00B6427E">
              <w:rPr>
                <w:rFonts w:ascii="Gill Sans MT" w:hAnsi="Gill Sans MT"/>
                <w:lang w:eastAsia="en-US"/>
              </w:rPr>
              <w:t xml:space="preserve"> numbers.</w:t>
            </w:r>
          </w:p>
        </w:tc>
        <w:tc>
          <w:tcPr>
            <w:tcW w:w="1620" w:type="dxa"/>
          </w:tcPr>
          <w:p w:rsidR="00641D89" w:rsidRPr="00EB2457" w:rsidRDefault="00641D89" w:rsidP="002E59D4">
            <w:pPr>
              <w:spacing w:line="240" w:lineRule="auto"/>
              <w:rPr>
                <w:rFonts w:ascii="Gill Sans MT" w:hAnsi="Gill Sans MT"/>
              </w:rPr>
            </w:pPr>
          </w:p>
        </w:tc>
      </w:tr>
      <w:tr w:rsidR="00641D89" w:rsidRPr="00EB2457" w:rsidTr="00641D89">
        <w:tc>
          <w:tcPr>
            <w:tcW w:w="461" w:type="dxa"/>
          </w:tcPr>
          <w:p w:rsidR="00641D89" w:rsidRPr="00EB2457" w:rsidRDefault="00641D89" w:rsidP="002E59D4">
            <w:pPr>
              <w:rPr>
                <w:rFonts w:ascii="Gill Sans MT" w:hAnsi="Gill Sans MT"/>
              </w:rPr>
            </w:pPr>
            <w:r w:rsidRPr="00EB2457">
              <w:rPr>
                <w:rFonts w:ascii="Gill Sans MT" w:hAnsi="Gill Sans MT"/>
              </w:rPr>
              <w:t>23</w:t>
            </w:r>
          </w:p>
        </w:tc>
        <w:tc>
          <w:tcPr>
            <w:tcW w:w="3947" w:type="dxa"/>
          </w:tcPr>
          <w:p w:rsidR="00641D89" w:rsidRPr="00EB2457" w:rsidRDefault="00641D89" w:rsidP="002E59D4">
            <w:pPr>
              <w:spacing w:line="240" w:lineRule="auto"/>
              <w:rPr>
                <w:rFonts w:ascii="Gill Sans MT" w:hAnsi="Gill Sans MT"/>
              </w:rPr>
            </w:pPr>
            <w:r w:rsidRPr="00EB2457">
              <w:rPr>
                <w:rFonts w:ascii="Gill Sans MT" w:hAnsi="Gill Sans MT"/>
              </w:rPr>
              <w:t>Develop a funding strategy for the creation of an ‘open store’ museum</w:t>
            </w:r>
          </w:p>
        </w:tc>
        <w:tc>
          <w:tcPr>
            <w:tcW w:w="1025" w:type="dxa"/>
          </w:tcPr>
          <w:p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5936" behindDoc="0" locked="0" layoutInCell="1" allowOverlap="1" wp14:anchorId="0AFF695C" wp14:editId="03799AEF">
                      <wp:simplePos x="0" y="0"/>
                      <wp:positionH relativeFrom="column">
                        <wp:posOffset>182245</wp:posOffset>
                      </wp:positionH>
                      <wp:positionV relativeFrom="paragraph">
                        <wp:posOffset>75565</wp:posOffset>
                      </wp:positionV>
                      <wp:extent cx="237600" cy="237600"/>
                      <wp:effectExtent l="0" t="0" r="10160" b="10160"/>
                      <wp:wrapNone/>
                      <wp:docPr id="48" name="Flowchart: Connector 4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C355" id="Flowchart: Connector 48" o:spid="_x0000_s1026" type="#_x0000_t120" style="position:absolute;margin-left:14.35pt;margin-top:5.95pt;width:18.7pt;height:1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" fillcolor="#ffc000" strokecolor="#262626" strokeweight="1pt">
                      <v:stroke joinstyle="miter"/>
                    </v:shape>
                  </w:pict>
                </mc:Fallback>
              </mc:AlternateContent>
            </w:r>
          </w:p>
        </w:tc>
        <w:tc>
          <w:tcPr>
            <w:tcW w:w="5802" w:type="dxa"/>
          </w:tcPr>
          <w:p w:rsidR="00216F1B" w:rsidRPr="00216F1B" w:rsidRDefault="00216F1B" w:rsidP="007C7F2E">
            <w:pPr>
              <w:spacing w:line="240" w:lineRule="auto"/>
              <w:rPr>
                <w:rFonts w:ascii="Gill Sans MT" w:hAnsi="Gill Sans MT"/>
                <w:u w:val="single"/>
              </w:rPr>
            </w:pPr>
            <w:r>
              <w:rPr>
                <w:rFonts w:ascii="Gill Sans MT" w:hAnsi="Gill Sans MT"/>
                <w:u w:val="single"/>
              </w:rPr>
              <w:t>April – June</w:t>
            </w:r>
          </w:p>
          <w:p w:rsidR="00641D89" w:rsidRDefault="00641D89" w:rsidP="007C7F2E">
            <w:pPr>
              <w:spacing w:line="240" w:lineRule="auto"/>
              <w:rPr>
                <w:rFonts w:ascii="Gill Sans MT" w:hAnsi="Gill Sans MT"/>
              </w:rPr>
            </w:pPr>
            <w:r w:rsidRPr="00EB2457">
              <w:rPr>
                <w:rFonts w:ascii="Gill Sans MT" w:hAnsi="Gill Sans MT"/>
              </w:rPr>
              <w:t>In plann</w:t>
            </w:r>
            <w:r w:rsidR="00216F1B">
              <w:rPr>
                <w:rFonts w:ascii="Gill Sans MT" w:hAnsi="Gill Sans MT"/>
              </w:rPr>
              <w:t>ing stages</w:t>
            </w:r>
            <w:r>
              <w:rPr>
                <w:rFonts w:ascii="Gill Sans MT" w:hAnsi="Gill Sans MT"/>
              </w:rPr>
              <w:t xml:space="preserve"> </w:t>
            </w:r>
          </w:p>
          <w:p w:rsidR="00B6427E" w:rsidRDefault="00B6427E" w:rsidP="00B6427E">
            <w:pPr>
              <w:spacing w:line="240" w:lineRule="auto"/>
              <w:rPr>
                <w:rFonts w:ascii="Gill Sans MT" w:hAnsi="Gill Sans MT"/>
                <w:u w:val="single"/>
              </w:rPr>
            </w:pPr>
            <w:r w:rsidRPr="001122A0">
              <w:rPr>
                <w:rFonts w:ascii="Gill Sans MT" w:hAnsi="Gill Sans MT"/>
                <w:u w:val="single"/>
              </w:rPr>
              <w:t>July – Sept</w:t>
            </w:r>
          </w:p>
          <w:p w:rsidR="00B6427E" w:rsidRPr="00B6427E" w:rsidRDefault="00B6427E" w:rsidP="007C7F2E">
            <w:pPr>
              <w:spacing w:line="240" w:lineRule="auto"/>
              <w:rPr>
                <w:rFonts w:ascii="Gill Sans MT" w:hAnsi="Gill Sans MT"/>
                <w:u w:val="single"/>
              </w:rPr>
            </w:pPr>
            <w:r w:rsidRPr="00351719">
              <w:rPr>
                <w:rFonts w:ascii="Gill Sans MT" w:hAnsi="Gill Sans MT"/>
              </w:rPr>
              <w:t>Collection</w:t>
            </w:r>
            <w:r>
              <w:rPr>
                <w:rFonts w:ascii="Gill Sans MT" w:hAnsi="Gill Sans MT"/>
              </w:rPr>
              <w:t xml:space="preserve"> Care Action Plan in place. Proposals </w:t>
            </w:r>
            <w:proofErr w:type="gramStart"/>
            <w:r>
              <w:rPr>
                <w:rFonts w:ascii="Gill Sans MT" w:hAnsi="Gill Sans MT"/>
              </w:rPr>
              <w:t>are being developed</w:t>
            </w:r>
            <w:proofErr w:type="gramEnd"/>
            <w:r>
              <w:rPr>
                <w:rFonts w:ascii="Gill Sans MT" w:hAnsi="Gill Sans MT"/>
              </w:rPr>
              <w:t xml:space="preserve"> to enable greater public access to the collections</w:t>
            </w:r>
            <w:r>
              <w:rPr>
                <w:rFonts w:ascii="Gill Sans MT" w:hAnsi="Gill Sans MT"/>
              </w:rPr>
              <w:t>.</w:t>
            </w:r>
          </w:p>
        </w:tc>
        <w:tc>
          <w:tcPr>
            <w:tcW w:w="1620" w:type="dxa"/>
          </w:tcPr>
          <w:p w:rsidR="00641D89" w:rsidRPr="00EB2457" w:rsidRDefault="00641D89" w:rsidP="007C7F2E">
            <w:pPr>
              <w:spacing w:line="240" w:lineRule="auto"/>
              <w:rPr>
                <w:rFonts w:ascii="Gill Sans MT" w:hAnsi="Gill Sans MT"/>
              </w:rPr>
            </w:pPr>
          </w:p>
        </w:tc>
      </w:tr>
      <w:tr w:rsidR="00641D89" w:rsidRPr="00EB2457" w:rsidTr="00641D89">
        <w:tc>
          <w:tcPr>
            <w:tcW w:w="461" w:type="dxa"/>
          </w:tcPr>
          <w:p w:rsidR="00641D89" w:rsidRPr="00EB2457" w:rsidRDefault="00641D89" w:rsidP="002E59D4">
            <w:pPr>
              <w:rPr>
                <w:rFonts w:ascii="Gill Sans MT" w:hAnsi="Gill Sans MT"/>
              </w:rPr>
            </w:pPr>
            <w:r w:rsidRPr="00EB2457">
              <w:rPr>
                <w:rFonts w:ascii="Gill Sans MT" w:hAnsi="Gill Sans MT"/>
              </w:rPr>
              <w:t>24</w:t>
            </w:r>
          </w:p>
        </w:tc>
        <w:tc>
          <w:tcPr>
            <w:tcW w:w="3947" w:type="dxa"/>
          </w:tcPr>
          <w:p w:rsidR="00641D89" w:rsidRPr="00EB2457" w:rsidRDefault="00641D89" w:rsidP="002E59D4">
            <w:pPr>
              <w:spacing w:line="240" w:lineRule="auto"/>
              <w:rPr>
                <w:rFonts w:ascii="Gill Sans MT" w:hAnsi="Gill Sans MT"/>
              </w:rPr>
            </w:pPr>
            <w:r w:rsidRPr="00EB2457">
              <w:rPr>
                <w:rFonts w:ascii="Gill Sans MT" w:hAnsi="Gill Sans MT"/>
              </w:rPr>
              <w:t>Maintain accreditation for our museums by reviewing the Collection Procedural Manual in line with the Collection Development Strategy 2022-30 and Collection Agreement and submitting an application to Museum Galleries Scotland</w:t>
            </w:r>
          </w:p>
        </w:tc>
        <w:tc>
          <w:tcPr>
            <w:tcW w:w="1025" w:type="dxa"/>
          </w:tcPr>
          <w:p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6960" behindDoc="0" locked="0" layoutInCell="1" allowOverlap="1" wp14:anchorId="6B397240" wp14:editId="15E100A2">
                      <wp:simplePos x="0" y="0"/>
                      <wp:positionH relativeFrom="column">
                        <wp:posOffset>177800</wp:posOffset>
                      </wp:positionH>
                      <wp:positionV relativeFrom="paragraph">
                        <wp:posOffset>74295</wp:posOffset>
                      </wp:positionV>
                      <wp:extent cx="237600" cy="237600"/>
                      <wp:effectExtent l="0" t="0" r="10160" b="10160"/>
                      <wp:wrapNone/>
                      <wp:docPr id="49" name="Flowchart: Connector 4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A433" id="Flowchart: Connector 49" o:spid="_x0000_s1026" type="#_x0000_t120" style="position:absolute;margin-left:14pt;margin-top:5.85pt;width:18.7pt;height:18.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" fillcolor="#ffc000" strokecolor="#262626" strokeweight="1pt">
                      <v:stroke joinstyle="miter"/>
                    </v:shape>
                  </w:pict>
                </mc:Fallback>
              </mc:AlternateContent>
            </w:r>
          </w:p>
        </w:tc>
        <w:tc>
          <w:tcPr>
            <w:tcW w:w="5802" w:type="dxa"/>
          </w:tcPr>
          <w:p w:rsidR="00216F1B" w:rsidRPr="00216F1B" w:rsidRDefault="00216F1B" w:rsidP="00AD1C01">
            <w:pPr>
              <w:spacing w:line="240" w:lineRule="auto"/>
              <w:rPr>
                <w:rFonts w:ascii="Gill Sans MT" w:hAnsi="Gill Sans MT"/>
                <w:u w:val="single"/>
              </w:rPr>
            </w:pPr>
            <w:r>
              <w:rPr>
                <w:rFonts w:ascii="Gill Sans MT" w:hAnsi="Gill Sans MT"/>
                <w:u w:val="single"/>
              </w:rPr>
              <w:t>April – June</w:t>
            </w:r>
          </w:p>
          <w:p w:rsidR="00641D89" w:rsidRDefault="00641D89" w:rsidP="00AD1C01">
            <w:pPr>
              <w:spacing w:line="240" w:lineRule="auto"/>
              <w:rPr>
                <w:rFonts w:ascii="Gill Sans MT" w:hAnsi="Gill Sans MT"/>
              </w:rPr>
            </w:pPr>
            <w:r w:rsidRPr="00EB2457">
              <w:rPr>
                <w:rFonts w:ascii="Gill Sans MT" w:hAnsi="Gill Sans MT"/>
              </w:rPr>
              <w:t xml:space="preserve">Reviewed accreditation requirements and working with other external partners to ensure these </w:t>
            </w:r>
            <w:proofErr w:type="gramStart"/>
            <w:r w:rsidRPr="00EB2457">
              <w:rPr>
                <w:rFonts w:ascii="Gill Sans MT" w:hAnsi="Gill Sans MT"/>
              </w:rPr>
              <w:t>are achieved</w:t>
            </w:r>
            <w:proofErr w:type="gramEnd"/>
            <w:r w:rsidRPr="00EB2457">
              <w:rPr>
                <w:rFonts w:ascii="Gill Sans MT" w:hAnsi="Gill Sans MT"/>
              </w:rPr>
              <w:t xml:space="preserve"> within required timescales. </w:t>
            </w:r>
          </w:p>
          <w:p w:rsidR="00B6427E" w:rsidRDefault="00B6427E" w:rsidP="00B6427E">
            <w:pPr>
              <w:spacing w:line="240" w:lineRule="auto"/>
              <w:rPr>
                <w:rFonts w:ascii="Gill Sans MT" w:hAnsi="Gill Sans MT"/>
                <w:u w:val="single"/>
              </w:rPr>
            </w:pPr>
            <w:r w:rsidRPr="001122A0">
              <w:rPr>
                <w:rFonts w:ascii="Gill Sans MT" w:hAnsi="Gill Sans MT"/>
                <w:u w:val="single"/>
              </w:rPr>
              <w:t>July – Sept</w:t>
            </w:r>
          </w:p>
          <w:p w:rsidR="00B6427E" w:rsidRPr="00EB2457" w:rsidRDefault="00B6427E" w:rsidP="00AD1C01">
            <w:pPr>
              <w:spacing w:line="240" w:lineRule="auto"/>
              <w:rPr>
                <w:rFonts w:ascii="Gill Sans MT" w:hAnsi="Gill Sans MT"/>
              </w:rPr>
            </w:pPr>
            <w:r>
              <w:rPr>
                <w:rFonts w:ascii="Gill Sans MT" w:hAnsi="Gill Sans MT"/>
              </w:rPr>
              <w:t>Accreditation application has been submitted</w:t>
            </w:r>
          </w:p>
        </w:tc>
        <w:tc>
          <w:tcPr>
            <w:tcW w:w="1620" w:type="dxa"/>
          </w:tcPr>
          <w:p w:rsidR="00641D89" w:rsidRPr="00EB2457" w:rsidRDefault="00641D89" w:rsidP="00AD1C01">
            <w:pPr>
              <w:spacing w:line="240" w:lineRule="auto"/>
              <w:rPr>
                <w:rFonts w:ascii="Gill Sans MT" w:hAnsi="Gill Sans MT"/>
              </w:rPr>
            </w:pPr>
          </w:p>
        </w:tc>
      </w:tr>
      <w:tr w:rsidR="00641D89" w:rsidRPr="00EB2457" w:rsidTr="00641D89">
        <w:tc>
          <w:tcPr>
            <w:tcW w:w="461" w:type="dxa"/>
          </w:tcPr>
          <w:p w:rsidR="00641D89" w:rsidRPr="00EB2457" w:rsidRDefault="00641D89" w:rsidP="002E59D4">
            <w:pPr>
              <w:rPr>
                <w:rFonts w:ascii="Gill Sans MT" w:hAnsi="Gill Sans MT"/>
              </w:rPr>
            </w:pPr>
            <w:r w:rsidRPr="00EB2457">
              <w:rPr>
                <w:rFonts w:ascii="Gill Sans MT" w:hAnsi="Gill Sans MT"/>
              </w:rPr>
              <w:t>25</w:t>
            </w:r>
          </w:p>
        </w:tc>
        <w:tc>
          <w:tcPr>
            <w:tcW w:w="3947" w:type="dxa"/>
          </w:tcPr>
          <w:p w:rsidR="00641D89" w:rsidRPr="00EB2457" w:rsidRDefault="00641D89" w:rsidP="002E59D4">
            <w:pPr>
              <w:spacing w:line="240" w:lineRule="auto"/>
              <w:rPr>
                <w:rFonts w:ascii="Gill Sans MT" w:hAnsi="Gill Sans MT"/>
              </w:rPr>
            </w:pPr>
            <w:r w:rsidRPr="00EB2457">
              <w:rPr>
                <w:rFonts w:ascii="Gill Sans MT" w:hAnsi="Gill Sans MT"/>
              </w:rPr>
              <w:t xml:space="preserve">Develop an action plan for the completion of the digitisation of the entire museum collection onto </w:t>
            </w:r>
            <w:proofErr w:type="spellStart"/>
            <w:r w:rsidRPr="00EB2457">
              <w:rPr>
                <w:rFonts w:ascii="Gill Sans MT" w:hAnsi="Gill Sans MT"/>
              </w:rPr>
              <w:t>Axiell</w:t>
            </w:r>
            <w:proofErr w:type="spellEnd"/>
            <w:r w:rsidRPr="00EB2457">
              <w:rPr>
                <w:rFonts w:ascii="Gill Sans MT" w:hAnsi="Gill Sans MT"/>
              </w:rPr>
              <w:t xml:space="preserve"> Collection Management System</w:t>
            </w:r>
          </w:p>
        </w:tc>
        <w:tc>
          <w:tcPr>
            <w:tcW w:w="1025" w:type="dxa"/>
          </w:tcPr>
          <w:p w:rsidR="00641D89" w:rsidRPr="00EB2457" w:rsidRDefault="00641D89" w:rsidP="002E59D4">
            <w:pPr>
              <w:jc w:val="center"/>
              <w:rPr>
                <w:rFonts w:ascii="Gill Sans MT" w:hAnsi="Gill Sans MT"/>
              </w:rPr>
            </w:pPr>
            <w:r w:rsidRPr="00EB2457">
              <w:rPr>
                <w:rFonts w:ascii="Gill Sans MT" w:hAnsi="Gill Sans MT"/>
              </w:rPr>
              <w:t>MC</w:t>
            </w:r>
          </w:p>
        </w:tc>
        <w:tc>
          <w:tcPr>
            <w:tcW w:w="1093"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7984" behindDoc="0" locked="0" layoutInCell="1" allowOverlap="1" wp14:anchorId="73E1F23B" wp14:editId="3E16C828">
                      <wp:simplePos x="0" y="0"/>
                      <wp:positionH relativeFrom="column">
                        <wp:posOffset>177800</wp:posOffset>
                      </wp:positionH>
                      <wp:positionV relativeFrom="paragraph">
                        <wp:posOffset>53975</wp:posOffset>
                      </wp:positionV>
                      <wp:extent cx="237600" cy="237600"/>
                      <wp:effectExtent l="0" t="0" r="10160" b="10160"/>
                      <wp:wrapNone/>
                      <wp:docPr id="50" name="Flowchart: Connector 5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2F4B" id="Flowchart: Connector 50" o:spid="_x0000_s1026" type="#_x0000_t120" style="position:absolute;margin-left:14pt;margin-top:4.25pt;width:18.7pt;height:18.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D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" fillcolor="#ffc000" strokecolor="#262626" strokeweight="1pt">
                      <v:stroke joinstyle="miter"/>
                    </v:shape>
                  </w:pict>
                </mc:Fallback>
              </mc:AlternateContent>
            </w:r>
          </w:p>
        </w:tc>
        <w:tc>
          <w:tcPr>
            <w:tcW w:w="5802"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641D89" w:rsidRDefault="00641D89" w:rsidP="002E59D4">
            <w:pPr>
              <w:spacing w:line="240" w:lineRule="auto"/>
              <w:rPr>
                <w:rFonts w:ascii="Gill Sans MT" w:hAnsi="Gill Sans MT"/>
              </w:rPr>
            </w:pPr>
            <w:r w:rsidRPr="00EB2457">
              <w:rPr>
                <w:rFonts w:ascii="Gill Sans MT" w:hAnsi="Gill Sans MT"/>
              </w:rPr>
              <w:t xml:space="preserve">Ongoing process as part of Collection Care Management Action Plan. </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2E59D4">
            <w:pPr>
              <w:spacing w:line="240" w:lineRule="auto"/>
              <w:rPr>
                <w:rFonts w:ascii="Gill Sans MT" w:hAnsi="Gill Sans MT"/>
                <w:szCs w:val="22"/>
                <w:lang w:eastAsia="en-US"/>
              </w:rPr>
            </w:pPr>
            <w:r w:rsidRPr="00B6427E">
              <w:rPr>
                <w:rFonts w:ascii="Gill Sans MT" w:hAnsi="Gill Sans MT"/>
                <w:szCs w:val="22"/>
                <w:lang w:eastAsia="en-US"/>
              </w:rPr>
              <w:t xml:space="preserve">Ongoing process as part of Collection Care Management Action Plan. Plan of action with deadlines </w:t>
            </w:r>
            <w:proofErr w:type="gramStart"/>
            <w:r w:rsidRPr="00B6427E">
              <w:rPr>
                <w:rFonts w:ascii="Gill Sans MT" w:hAnsi="Gill Sans MT"/>
                <w:szCs w:val="22"/>
                <w:lang w:eastAsia="en-US"/>
              </w:rPr>
              <w:t>is being developed</w:t>
            </w:r>
            <w:proofErr w:type="gramEnd"/>
            <w:r w:rsidRPr="00B6427E">
              <w:rPr>
                <w:rFonts w:ascii="Gill Sans MT" w:hAnsi="Gill Sans MT"/>
                <w:szCs w:val="22"/>
                <w:lang w:eastAsia="en-US"/>
              </w:rPr>
              <w:t>.</w:t>
            </w:r>
          </w:p>
        </w:tc>
        <w:tc>
          <w:tcPr>
            <w:tcW w:w="1620" w:type="dxa"/>
          </w:tcPr>
          <w:p w:rsidR="00641D89" w:rsidRPr="00EB2457" w:rsidRDefault="00641D89" w:rsidP="002E59D4">
            <w:pPr>
              <w:spacing w:line="240" w:lineRule="auto"/>
              <w:rPr>
                <w:rFonts w:ascii="Gill Sans MT" w:hAnsi="Gill Sans MT"/>
              </w:rPr>
            </w:pPr>
          </w:p>
        </w:tc>
      </w:tr>
      <w:tr w:rsidR="00641D89" w:rsidRPr="00EB2457" w:rsidTr="00641D89">
        <w:tc>
          <w:tcPr>
            <w:tcW w:w="461" w:type="dxa"/>
          </w:tcPr>
          <w:p w:rsidR="00641D89" w:rsidRPr="00EB2457" w:rsidRDefault="00641D89" w:rsidP="002E59D4">
            <w:pPr>
              <w:rPr>
                <w:rFonts w:ascii="Gill Sans MT" w:hAnsi="Gill Sans MT"/>
              </w:rPr>
            </w:pPr>
            <w:r w:rsidRPr="00EB2457">
              <w:rPr>
                <w:rFonts w:ascii="Gill Sans MT" w:hAnsi="Gill Sans MT"/>
              </w:rPr>
              <w:t>26</w:t>
            </w:r>
          </w:p>
        </w:tc>
        <w:tc>
          <w:tcPr>
            <w:tcW w:w="3947" w:type="dxa"/>
          </w:tcPr>
          <w:p w:rsidR="00641D89" w:rsidRPr="00EB2457" w:rsidRDefault="00641D89" w:rsidP="002E59D4">
            <w:pPr>
              <w:spacing w:line="240" w:lineRule="auto"/>
              <w:rPr>
                <w:rFonts w:ascii="Gill Sans MT" w:hAnsi="Gill Sans MT"/>
              </w:rPr>
            </w:pPr>
            <w:r w:rsidRPr="00EB2457">
              <w:rPr>
                <w:rFonts w:ascii="Gill Sans MT" w:hAnsi="Gill Sans MT"/>
              </w:rPr>
              <w:t>Implement, monitor and evaluate the actions outlined in the East Ayrshire Leisure Sporting Pathways Action Plan 2023-26</w:t>
            </w:r>
          </w:p>
        </w:tc>
        <w:tc>
          <w:tcPr>
            <w:tcW w:w="1025" w:type="dxa"/>
          </w:tcPr>
          <w:p w:rsidR="00641D89" w:rsidRPr="00EB2457" w:rsidRDefault="00641D89" w:rsidP="002E59D4">
            <w:pPr>
              <w:spacing w:line="240" w:lineRule="auto"/>
              <w:jc w:val="center"/>
              <w:rPr>
                <w:rFonts w:ascii="Gill Sans MT" w:hAnsi="Gill Sans MT"/>
              </w:rPr>
            </w:pPr>
            <w:r w:rsidRPr="00EB2457">
              <w:rPr>
                <w:rFonts w:ascii="Gill Sans MT" w:hAnsi="Gill Sans MT"/>
              </w:rPr>
              <w:t>MC</w:t>
            </w:r>
          </w:p>
        </w:tc>
        <w:tc>
          <w:tcPr>
            <w:tcW w:w="1093"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19008" behindDoc="0" locked="0" layoutInCell="1" allowOverlap="1" wp14:anchorId="0B0970CA" wp14:editId="0438A916">
                      <wp:simplePos x="0" y="0"/>
                      <wp:positionH relativeFrom="column">
                        <wp:posOffset>177800</wp:posOffset>
                      </wp:positionH>
                      <wp:positionV relativeFrom="paragraph">
                        <wp:posOffset>92710</wp:posOffset>
                      </wp:positionV>
                      <wp:extent cx="237600" cy="237600"/>
                      <wp:effectExtent l="0" t="0" r="10160" b="10160"/>
                      <wp:wrapNone/>
                      <wp:docPr id="51" name="Flowchart: Connector 5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2F1C" id="Flowchart: Connector 51" o:spid="_x0000_s1026" type="#_x0000_t120" style="position:absolute;margin-left:14pt;margin-top:7.3pt;width:18.7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Ox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" fillcolor="#ffc000" strokecolor="#262626" strokeweight="1pt">
                      <v:stroke joinstyle="miter"/>
                    </v:shape>
                  </w:pict>
                </mc:Fallback>
              </mc:AlternateContent>
            </w:r>
          </w:p>
        </w:tc>
        <w:tc>
          <w:tcPr>
            <w:tcW w:w="5802" w:type="dxa"/>
          </w:tcPr>
          <w:p w:rsidR="00216F1B" w:rsidRPr="00216F1B" w:rsidRDefault="00216F1B" w:rsidP="00037E79">
            <w:pPr>
              <w:spacing w:line="240" w:lineRule="auto"/>
              <w:rPr>
                <w:rFonts w:ascii="Gill Sans MT" w:hAnsi="Gill Sans MT"/>
                <w:u w:val="single"/>
              </w:rPr>
            </w:pPr>
            <w:r>
              <w:rPr>
                <w:rFonts w:ascii="Gill Sans MT" w:hAnsi="Gill Sans MT"/>
                <w:u w:val="single"/>
              </w:rPr>
              <w:t>April – June</w:t>
            </w:r>
          </w:p>
          <w:p w:rsidR="00641D89" w:rsidRDefault="00641D89" w:rsidP="00037E79">
            <w:pPr>
              <w:spacing w:line="240" w:lineRule="auto"/>
              <w:rPr>
                <w:rFonts w:ascii="Gill Sans MT" w:hAnsi="Gill Sans MT"/>
              </w:rPr>
            </w:pPr>
            <w:r w:rsidRPr="00EB2457">
              <w:rPr>
                <w:rFonts w:ascii="Gill Sans MT" w:hAnsi="Gill Sans MT"/>
              </w:rPr>
              <w:t xml:space="preserve">Built on uptake of Run Jump and Throw across sites. Improved ASN engagement and programmes. Working towards junior athletics pathway with partners. Aim to introduce regular and seasonal running/triathlon events across EAL estate. Continue to recruit and build on Golf programme/pathway. Improvements made to AGC has attracted larger regional events. Gymnastics continues to prove challenging due to lack of coaches and engagement with NGB. Investigating development of Junior Club pathway in Athletics. Within </w:t>
            </w:r>
            <w:proofErr w:type="gramStart"/>
            <w:r w:rsidRPr="00EB2457">
              <w:rPr>
                <w:rFonts w:ascii="Gill Sans MT" w:hAnsi="Gill Sans MT"/>
              </w:rPr>
              <w:t>Gymnastics</w:t>
            </w:r>
            <w:proofErr w:type="gramEnd"/>
            <w:r w:rsidRPr="00EB2457">
              <w:rPr>
                <w:rFonts w:ascii="Gill Sans MT" w:hAnsi="Gill Sans MT"/>
              </w:rPr>
              <w:t xml:space="preserve"> there is a plan to develop Gymnastics School/Club with activators and Lead Coaches, to help develop programme.</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line="240" w:lineRule="auto"/>
              <w:rPr>
                <w:rFonts w:ascii="Gill Sans MT" w:hAnsi="Gill Sans MT"/>
                <w:szCs w:val="22"/>
                <w:lang w:eastAsia="en-US"/>
              </w:rPr>
            </w:pPr>
            <w:r w:rsidRPr="00B6427E">
              <w:rPr>
                <w:rFonts w:ascii="Gill Sans MT" w:hAnsi="Gill Sans MT"/>
                <w:szCs w:val="22"/>
                <w:lang w:eastAsia="en-US"/>
              </w:rPr>
              <w:t xml:space="preserve">Built on uptake of Run Jump and Throw across sites. Improved ASN engagement and programmes. Working towards junior athletics pathway with partners. Aim to introduce regular and seasonal running/triathlon events across EAL estate. Continue to recruit and build on Golf programme/pathway. Improvements made to AGC has attracted larger regional events. Investigating development of Junior Club pathway in Athletics. Within </w:t>
            </w:r>
            <w:proofErr w:type="gramStart"/>
            <w:r w:rsidRPr="00B6427E">
              <w:rPr>
                <w:rFonts w:ascii="Gill Sans MT" w:hAnsi="Gill Sans MT"/>
                <w:szCs w:val="22"/>
                <w:lang w:eastAsia="en-US"/>
              </w:rPr>
              <w:t>Gymnastics</w:t>
            </w:r>
            <w:proofErr w:type="gramEnd"/>
            <w:r w:rsidRPr="00B6427E">
              <w:rPr>
                <w:rFonts w:ascii="Gill Sans MT" w:hAnsi="Gill Sans MT"/>
                <w:szCs w:val="22"/>
                <w:lang w:eastAsia="en-US"/>
              </w:rPr>
              <w:t xml:space="preserve"> there is a plan to develop Gymnastics School/Club with activators and Lead Coaches, to help develop programme.</w:t>
            </w:r>
          </w:p>
          <w:p w:rsidR="00B6427E" w:rsidRPr="00B6427E" w:rsidRDefault="00B6427E" w:rsidP="00037E79">
            <w:pPr>
              <w:spacing w:line="240" w:lineRule="auto"/>
              <w:rPr>
                <w:rFonts w:ascii="Gill Sans MT" w:hAnsi="Gill Sans MT"/>
                <w:sz w:val="18"/>
                <w:u w:val="single"/>
              </w:rPr>
            </w:pPr>
            <w:r w:rsidRPr="00B6427E">
              <w:rPr>
                <w:rFonts w:ascii="Gill Sans MT" w:hAnsi="Gill Sans MT"/>
                <w:szCs w:val="22"/>
                <w:lang w:eastAsia="en-US"/>
              </w:rPr>
              <w:t xml:space="preserve">Developing staffing model for coaching network.  </w:t>
            </w:r>
          </w:p>
        </w:tc>
        <w:tc>
          <w:tcPr>
            <w:tcW w:w="1620" w:type="dxa"/>
          </w:tcPr>
          <w:p w:rsidR="00641D89" w:rsidRPr="00EB2457" w:rsidRDefault="00641D89" w:rsidP="00037E79">
            <w:pPr>
              <w:spacing w:line="240" w:lineRule="auto"/>
              <w:rPr>
                <w:rFonts w:ascii="Gill Sans MT" w:hAnsi="Gill Sans MT"/>
              </w:rPr>
            </w:pPr>
          </w:p>
        </w:tc>
      </w:tr>
    </w:tbl>
    <w:p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18"/>
        <w:gridCol w:w="1048"/>
        <w:gridCol w:w="1097"/>
        <w:gridCol w:w="5902"/>
        <w:gridCol w:w="1620"/>
      </w:tblGrid>
      <w:tr w:rsidR="00641D89" w:rsidRPr="00EB2457" w:rsidTr="00DC7FDE">
        <w:tc>
          <w:tcPr>
            <w:tcW w:w="13948" w:type="dxa"/>
            <w:gridSpan w:val="6"/>
            <w:shd w:val="clear" w:color="auto" w:fill="00206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lastRenderedPageBreak/>
              <w:t>INVESTING IN OUR PEOPLE &amp; EMBRACING OUR VALUES</w:t>
            </w:r>
          </w:p>
        </w:tc>
      </w:tr>
      <w:tr w:rsidR="00641D89" w:rsidRPr="00EB2457" w:rsidTr="00003BCD">
        <w:tc>
          <w:tcPr>
            <w:tcW w:w="13948" w:type="dxa"/>
            <w:gridSpan w:val="6"/>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 xml:space="preserve">Strategic Objective: To develop and embed our People Strategy so that employees at all levels, alongside our customers, partners and communities, </w:t>
            </w:r>
            <w:proofErr w:type="gramStart"/>
            <w:r w:rsidRPr="00EB2457">
              <w:rPr>
                <w:rFonts w:ascii="Gill Sans MT" w:hAnsi="Gill Sans MT"/>
                <w:b/>
              </w:rPr>
              <w:t>are engaged</w:t>
            </w:r>
            <w:proofErr w:type="gramEnd"/>
            <w:r w:rsidRPr="00EB2457">
              <w:rPr>
                <w:rFonts w:ascii="Gill Sans MT" w:hAnsi="Gill Sans MT"/>
                <w:b/>
              </w:rPr>
              <w:t xml:space="preserve"> and can contribute to the business.</w:t>
            </w:r>
          </w:p>
        </w:tc>
      </w:tr>
      <w:tr w:rsidR="00641D89" w:rsidRPr="00EB2457" w:rsidTr="00641D89">
        <w:tc>
          <w:tcPr>
            <w:tcW w:w="4281"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902"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641D89">
        <w:tc>
          <w:tcPr>
            <w:tcW w:w="463" w:type="dxa"/>
          </w:tcPr>
          <w:p w:rsidR="00641D89" w:rsidRPr="00EB2457" w:rsidRDefault="00641D89" w:rsidP="002E59D4">
            <w:pPr>
              <w:rPr>
                <w:rFonts w:ascii="Gill Sans MT" w:hAnsi="Gill Sans MT"/>
              </w:rPr>
            </w:pPr>
            <w:r w:rsidRPr="00EB2457">
              <w:rPr>
                <w:rFonts w:ascii="Gill Sans MT" w:hAnsi="Gill Sans MT"/>
              </w:rPr>
              <w:t>27</w:t>
            </w:r>
          </w:p>
        </w:tc>
        <w:tc>
          <w:tcPr>
            <w:tcW w:w="3818" w:type="dxa"/>
          </w:tcPr>
          <w:p w:rsidR="00641D89" w:rsidRPr="00EB2457" w:rsidRDefault="00641D89" w:rsidP="002E59D4">
            <w:pPr>
              <w:spacing w:line="240" w:lineRule="auto"/>
              <w:rPr>
                <w:rFonts w:ascii="Gill Sans MT" w:hAnsi="Gill Sans MT"/>
                <w:highlight w:val="yellow"/>
              </w:rPr>
            </w:pPr>
            <w:r w:rsidRPr="00EB2457">
              <w:rPr>
                <w:rFonts w:ascii="Gill Sans MT" w:hAnsi="Gill Sans MT"/>
              </w:rPr>
              <w:t>Develop, implement, monitor and evaluate a People Strategy</w:t>
            </w:r>
          </w:p>
        </w:tc>
        <w:tc>
          <w:tcPr>
            <w:tcW w:w="1048" w:type="dxa"/>
          </w:tcPr>
          <w:p w:rsidR="00641D89" w:rsidRPr="00EB2457" w:rsidRDefault="00641D89" w:rsidP="002E59D4">
            <w:pPr>
              <w:spacing w:line="240" w:lineRule="auto"/>
              <w:jc w:val="center"/>
              <w:rPr>
                <w:rFonts w:ascii="Gill Sans MT" w:hAnsi="Gill Sans MT"/>
              </w:rPr>
            </w:pPr>
            <w:r w:rsidRPr="00EB2457">
              <w:rPr>
                <w:rFonts w:ascii="Gill Sans MT" w:hAnsi="Gill Sans MT"/>
              </w:rPr>
              <w:t>IP</w:t>
            </w:r>
          </w:p>
        </w:tc>
        <w:tc>
          <w:tcPr>
            <w:tcW w:w="1097" w:type="dxa"/>
          </w:tcPr>
          <w:p w:rsidR="00641D89" w:rsidRPr="00EB2457" w:rsidRDefault="00641D89" w:rsidP="002E59D4">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1056" behindDoc="0" locked="0" layoutInCell="1" allowOverlap="1" wp14:anchorId="644A3703" wp14:editId="0E2D59C4">
                      <wp:simplePos x="0" y="0"/>
                      <wp:positionH relativeFrom="column">
                        <wp:posOffset>170180</wp:posOffset>
                      </wp:positionH>
                      <wp:positionV relativeFrom="paragraph">
                        <wp:posOffset>20320</wp:posOffset>
                      </wp:positionV>
                      <wp:extent cx="237600" cy="237600"/>
                      <wp:effectExtent l="0" t="0" r="10160" b="10160"/>
                      <wp:wrapNone/>
                      <wp:docPr id="2" name="Flowchart: Connector 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E34E7" id="Flowchart: Connector 2" o:spid="_x0000_s1026" type="#_x0000_t120" style="position:absolute;margin-left:13.4pt;margin-top:1.6pt;width:18.7pt;height:18.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" fillcolor="red" strokecolor="#262626" strokeweight="1pt">
                      <v:stroke joinstyle="miter"/>
                    </v:shape>
                  </w:pict>
                </mc:Fallback>
              </mc:AlternateContent>
            </w:r>
          </w:p>
        </w:tc>
        <w:tc>
          <w:tcPr>
            <w:tcW w:w="5902" w:type="dxa"/>
          </w:tcPr>
          <w:p w:rsidR="00641D89" w:rsidRPr="00EB2457" w:rsidRDefault="00641D89" w:rsidP="002E59D4">
            <w:pPr>
              <w:spacing w:line="240" w:lineRule="auto"/>
              <w:rPr>
                <w:rFonts w:ascii="Gill Sans MT" w:hAnsi="Gill Sans MT"/>
              </w:rPr>
            </w:pPr>
          </w:p>
        </w:tc>
        <w:tc>
          <w:tcPr>
            <w:tcW w:w="1620" w:type="dxa"/>
          </w:tcPr>
          <w:p w:rsidR="00641D89" w:rsidRPr="00EB2457" w:rsidRDefault="00641D89" w:rsidP="002E59D4">
            <w:pPr>
              <w:spacing w:line="240" w:lineRule="auto"/>
              <w:rPr>
                <w:rFonts w:ascii="Gill Sans MT" w:hAnsi="Gill Sans MT"/>
              </w:rPr>
            </w:pPr>
          </w:p>
        </w:tc>
      </w:tr>
    </w:tbl>
    <w:p w:rsidR="0052077F" w:rsidRPr="00EB2457" w:rsidRDefault="0052077F">
      <w:pPr>
        <w:rPr>
          <w:rFonts w:ascii="Gill Sans MT" w:hAnsi="Gill Sans MT"/>
          <w:sz w:val="20"/>
          <w:szCs w:val="20"/>
        </w:rPr>
      </w:pPr>
    </w:p>
    <w:tbl>
      <w:tblPr>
        <w:tblStyle w:val="TableGrid"/>
        <w:tblW w:w="0" w:type="auto"/>
        <w:tblLook w:val="04A0" w:firstRow="1" w:lastRow="0" w:firstColumn="1" w:lastColumn="0" w:noHBand="0" w:noVBand="1"/>
      </w:tblPr>
      <w:tblGrid>
        <w:gridCol w:w="463"/>
        <w:gridCol w:w="3918"/>
        <w:gridCol w:w="1041"/>
        <w:gridCol w:w="1095"/>
        <w:gridCol w:w="5811"/>
        <w:gridCol w:w="1620"/>
      </w:tblGrid>
      <w:tr w:rsidR="00641D89" w:rsidRPr="00EB2457" w:rsidTr="005D4BE8">
        <w:tc>
          <w:tcPr>
            <w:tcW w:w="13948" w:type="dxa"/>
            <w:gridSpan w:val="6"/>
            <w:shd w:val="clear" w:color="auto" w:fill="00206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t>INVESTING IN OUR PEOPLE &amp; EMBRACING OUR VALUES</w:t>
            </w:r>
          </w:p>
        </w:tc>
      </w:tr>
      <w:tr w:rsidR="00641D89" w:rsidRPr="00EB2457" w:rsidTr="007A4364">
        <w:tc>
          <w:tcPr>
            <w:tcW w:w="13948" w:type="dxa"/>
            <w:gridSpan w:val="6"/>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Strategic Objective: To offer work placements, volunteering and apprenticeships</w:t>
            </w:r>
          </w:p>
        </w:tc>
      </w:tr>
      <w:tr w:rsidR="00641D89" w:rsidRPr="00EB2457" w:rsidTr="00641D89">
        <w:tc>
          <w:tcPr>
            <w:tcW w:w="4381"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t>Output</w:t>
            </w:r>
          </w:p>
        </w:tc>
        <w:tc>
          <w:tcPr>
            <w:tcW w:w="1041"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811"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641D89">
        <w:tc>
          <w:tcPr>
            <w:tcW w:w="463" w:type="dxa"/>
          </w:tcPr>
          <w:p w:rsidR="00641D89" w:rsidRPr="00EB2457" w:rsidRDefault="00641D89" w:rsidP="002E59D4">
            <w:pPr>
              <w:rPr>
                <w:rFonts w:ascii="Gill Sans MT" w:hAnsi="Gill Sans MT"/>
              </w:rPr>
            </w:pPr>
            <w:r w:rsidRPr="00EB2457">
              <w:rPr>
                <w:rFonts w:ascii="Gill Sans MT" w:hAnsi="Gill Sans MT"/>
              </w:rPr>
              <w:t>28</w:t>
            </w:r>
          </w:p>
        </w:tc>
        <w:tc>
          <w:tcPr>
            <w:tcW w:w="3918" w:type="dxa"/>
          </w:tcPr>
          <w:p w:rsidR="00641D89" w:rsidRPr="00EB2457" w:rsidRDefault="00641D89" w:rsidP="002E59D4">
            <w:pPr>
              <w:spacing w:after="0" w:line="240" w:lineRule="auto"/>
              <w:rPr>
                <w:rFonts w:ascii="Gill Sans MT" w:hAnsi="Gill Sans MT"/>
              </w:rPr>
            </w:pPr>
            <w:r w:rsidRPr="00EB2457">
              <w:rPr>
                <w:rFonts w:ascii="Gill Sans MT" w:hAnsi="Gill Sans MT"/>
              </w:rPr>
              <w:t xml:space="preserve">Identify and implement opportunities for Foundation Apprenticeships </w:t>
            </w: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B6427E"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57920" behindDoc="0" locked="0" layoutInCell="1" allowOverlap="1" wp14:anchorId="318059D4" wp14:editId="2402EC24">
                      <wp:simplePos x="0" y="0"/>
                      <wp:positionH relativeFrom="column">
                        <wp:posOffset>179705</wp:posOffset>
                      </wp:positionH>
                      <wp:positionV relativeFrom="paragraph">
                        <wp:posOffset>9525</wp:posOffset>
                      </wp:positionV>
                      <wp:extent cx="237600" cy="237600"/>
                      <wp:effectExtent l="0" t="0" r="10160" b="10160"/>
                      <wp:wrapNone/>
                      <wp:docPr id="54" name="Flowchart: Connector 54"/>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DED5" id="Flowchart: Connector 54" o:spid="_x0000_s1026" type="#_x0000_t120" style="position:absolute;margin-left:14.15pt;margin-top:.75pt;width:18.7pt;height:18.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M8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" fillcolor="#ffc000" strokecolor="#262626" strokeweight="1pt">
                      <v:stroke joinstyle="miter"/>
                    </v:shape>
                  </w:pict>
                </mc:Fallback>
              </mc:AlternateContent>
            </w:r>
          </w:p>
        </w:tc>
        <w:tc>
          <w:tcPr>
            <w:tcW w:w="5811" w:type="dxa"/>
          </w:tcPr>
          <w:p w:rsidR="00B6427E" w:rsidRPr="00B6427E" w:rsidRDefault="00B6427E" w:rsidP="00B6427E">
            <w:pPr>
              <w:spacing w:line="240" w:lineRule="auto"/>
              <w:rPr>
                <w:rFonts w:ascii="Gill Sans MT" w:hAnsi="Gill Sans MT"/>
                <w:sz w:val="18"/>
                <w:u w:val="single"/>
              </w:rPr>
            </w:pPr>
            <w:r w:rsidRPr="00B6427E">
              <w:rPr>
                <w:rFonts w:ascii="Gill Sans MT" w:hAnsi="Gill Sans MT"/>
                <w:sz w:val="18"/>
                <w:u w:val="single"/>
              </w:rPr>
              <w:t>July – Sept</w:t>
            </w:r>
          </w:p>
          <w:p w:rsidR="00641D89" w:rsidRDefault="00B6427E" w:rsidP="002E59D4">
            <w:pPr>
              <w:spacing w:after="0" w:line="240" w:lineRule="auto"/>
              <w:rPr>
                <w:rFonts w:ascii="Gill Sans MT" w:hAnsi="Gill Sans MT"/>
              </w:rPr>
            </w:pPr>
            <w:r w:rsidRPr="00351719">
              <w:rPr>
                <w:rFonts w:ascii="Gill Sans MT" w:hAnsi="Gill Sans MT"/>
              </w:rPr>
              <w:t>A student previously on placement within Hospitality gained valuable knowledge and experience allowing them to secure employment within the Trust.</w:t>
            </w:r>
          </w:p>
          <w:p w:rsidR="00B6427E" w:rsidRPr="00EB2457" w:rsidRDefault="00B6427E" w:rsidP="002E59D4">
            <w:pPr>
              <w:spacing w:after="0" w:line="240" w:lineRule="auto"/>
              <w:rPr>
                <w:rFonts w:ascii="Gill Sans MT" w:hAnsi="Gill Sans MT"/>
              </w:rPr>
            </w:pPr>
          </w:p>
        </w:tc>
        <w:tc>
          <w:tcPr>
            <w:tcW w:w="1620" w:type="dxa"/>
          </w:tcPr>
          <w:p w:rsidR="00641D89" w:rsidRPr="00EB2457" w:rsidRDefault="00641D89" w:rsidP="002E59D4">
            <w:pPr>
              <w:spacing w:after="0" w:line="240" w:lineRule="auto"/>
              <w:rPr>
                <w:rFonts w:ascii="Gill Sans MT" w:hAnsi="Gill Sans MT"/>
              </w:rPr>
            </w:pPr>
          </w:p>
        </w:tc>
      </w:tr>
      <w:tr w:rsidR="00641D89" w:rsidRPr="00EB2457" w:rsidTr="00641D89">
        <w:tc>
          <w:tcPr>
            <w:tcW w:w="463" w:type="dxa"/>
          </w:tcPr>
          <w:p w:rsidR="00641D89" w:rsidRPr="00EB2457" w:rsidRDefault="00641D89" w:rsidP="002E59D4">
            <w:pPr>
              <w:rPr>
                <w:rFonts w:ascii="Gill Sans MT" w:hAnsi="Gill Sans MT"/>
              </w:rPr>
            </w:pPr>
            <w:r w:rsidRPr="00EB2457">
              <w:rPr>
                <w:rFonts w:ascii="Gill Sans MT" w:hAnsi="Gill Sans MT"/>
              </w:rPr>
              <w:t>29</w:t>
            </w:r>
          </w:p>
        </w:tc>
        <w:tc>
          <w:tcPr>
            <w:tcW w:w="3918" w:type="dxa"/>
          </w:tcPr>
          <w:p w:rsidR="00641D89" w:rsidRPr="00EB2457" w:rsidRDefault="00641D89" w:rsidP="002E59D4">
            <w:pPr>
              <w:spacing w:after="0" w:line="240" w:lineRule="auto"/>
              <w:rPr>
                <w:rFonts w:ascii="Gill Sans MT" w:hAnsi="Gill Sans MT"/>
              </w:rPr>
            </w:pPr>
            <w:r w:rsidRPr="00EB2457">
              <w:rPr>
                <w:rFonts w:ascii="Gill Sans MT" w:hAnsi="Gill Sans MT"/>
              </w:rPr>
              <w:t>Identify and implement opportunities for Modern Apprenticeships</w:t>
            </w: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3104" behindDoc="0" locked="0" layoutInCell="1" allowOverlap="1" wp14:anchorId="5846A035" wp14:editId="287CF2AA">
                      <wp:simplePos x="0" y="0"/>
                      <wp:positionH relativeFrom="column">
                        <wp:posOffset>177800</wp:posOffset>
                      </wp:positionH>
                      <wp:positionV relativeFrom="paragraph">
                        <wp:posOffset>38100</wp:posOffset>
                      </wp:positionV>
                      <wp:extent cx="237600" cy="237600"/>
                      <wp:effectExtent l="0" t="0" r="10160" b="10160"/>
                      <wp:wrapNone/>
                      <wp:docPr id="3" name="Flowchart: Connector 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7CBA" id="Flowchart: Connector 3" o:spid="_x0000_s1026" type="#_x0000_t120" style="position:absolute;margin-left:14pt;margin-top:3pt;width:18.7pt;height:18.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" fillcolor="#ffc000" strokecolor="#262626" strokeweight="1pt">
                      <v:stroke joinstyle="miter"/>
                    </v:shape>
                  </w:pict>
                </mc:Fallback>
              </mc:AlternateContent>
            </w:r>
          </w:p>
        </w:tc>
        <w:tc>
          <w:tcPr>
            <w:tcW w:w="5811"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641D89" w:rsidRDefault="00641D89" w:rsidP="002E59D4">
            <w:pPr>
              <w:spacing w:after="0" w:line="240" w:lineRule="auto"/>
              <w:rPr>
                <w:rFonts w:ascii="Gill Sans MT" w:hAnsi="Gill Sans MT"/>
              </w:rPr>
            </w:pPr>
            <w:r w:rsidRPr="00EB2457">
              <w:rPr>
                <w:rFonts w:ascii="Gill Sans MT" w:hAnsi="Gill Sans MT"/>
              </w:rPr>
              <w:t>Research has been carried out to determine where the Trust could provide MA opportunities a</w:t>
            </w:r>
            <w:r>
              <w:rPr>
                <w:rFonts w:ascii="Gill Sans MT" w:hAnsi="Gill Sans MT"/>
              </w:rPr>
              <w:t>nd where these would sit within</w:t>
            </w:r>
            <w:r w:rsidRPr="00EB2457">
              <w:rPr>
                <w:rFonts w:ascii="Gill Sans MT" w:hAnsi="Gill Sans MT"/>
              </w:rPr>
              <w:t xml:space="preserve"> each of our strategic themes. Benchmarking with EAC and other local authorities on </w:t>
            </w:r>
            <w:proofErr w:type="spellStart"/>
            <w:r w:rsidRPr="00EB2457">
              <w:rPr>
                <w:rFonts w:ascii="Gill Sans MT" w:hAnsi="Gill Sans MT"/>
              </w:rPr>
              <w:t>payscales</w:t>
            </w:r>
            <w:proofErr w:type="spellEnd"/>
            <w:r w:rsidRPr="00EB2457">
              <w:rPr>
                <w:rFonts w:ascii="Gill Sans MT" w:hAnsi="Gill Sans MT"/>
              </w:rPr>
              <w:t xml:space="preserve"> </w:t>
            </w:r>
            <w:proofErr w:type="gramStart"/>
            <w:r w:rsidRPr="00EB2457">
              <w:rPr>
                <w:rFonts w:ascii="Gill Sans MT" w:hAnsi="Gill Sans MT"/>
              </w:rPr>
              <w:t>has been carried out</w:t>
            </w:r>
            <w:proofErr w:type="gramEnd"/>
            <w:r w:rsidRPr="00EB2457">
              <w:rPr>
                <w:rFonts w:ascii="Gill Sans MT" w:hAnsi="Gill Sans MT"/>
              </w:rPr>
              <w:t>.</w:t>
            </w:r>
          </w:p>
          <w:p w:rsidR="00B6427E" w:rsidRDefault="00B6427E" w:rsidP="002E59D4">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line="240" w:lineRule="auto"/>
              <w:rPr>
                <w:rFonts w:ascii="Gill Sans MT" w:hAnsi="Gill Sans MT"/>
                <w:sz w:val="18"/>
                <w:u w:val="single"/>
              </w:rPr>
            </w:pPr>
            <w:r w:rsidRPr="00351719">
              <w:rPr>
                <w:rFonts w:ascii="Gill Sans MT" w:hAnsi="Gill Sans MT"/>
              </w:rPr>
              <w:t xml:space="preserve">Research </w:t>
            </w:r>
            <w:proofErr w:type="gramStart"/>
            <w:r w:rsidRPr="00351719">
              <w:rPr>
                <w:rFonts w:ascii="Gill Sans MT" w:hAnsi="Gill Sans MT"/>
              </w:rPr>
              <w:t>has been carried out</w:t>
            </w:r>
            <w:proofErr w:type="gramEnd"/>
            <w:r w:rsidRPr="00351719">
              <w:rPr>
                <w:rFonts w:ascii="Gill Sans MT" w:hAnsi="Gill Sans MT"/>
              </w:rPr>
              <w:t xml:space="preserve"> to identify MA opportunities within the Trust.  Benchmarking with EAC and other local authorities to determine a pay structure </w:t>
            </w:r>
            <w:proofErr w:type="gramStart"/>
            <w:r w:rsidRPr="00351719">
              <w:rPr>
                <w:rFonts w:ascii="Gill Sans MT" w:hAnsi="Gill Sans MT"/>
              </w:rPr>
              <w:t>has been carried out</w:t>
            </w:r>
            <w:proofErr w:type="gramEnd"/>
            <w:r w:rsidRPr="00351719">
              <w:rPr>
                <w:rFonts w:ascii="Gill Sans MT" w:hAnsi="Gill Sans MT"/>
              </w:rPr>
              <w:t>.</w:t>
            </w:r>
          </w:p>
        </w:tc>
        <w:tc>
          <w:tcPr>
            <w:tcW w:w="1620" w:type="dxa"/>
          </w:tcPr>
          <w:p w:rsidR="00641D89" w:rsidRPr="00EB2457" w:rsidRDefault="00641D89" w:rsidP="002E59D4">
            <w:pPr>
              <w:spacing w:after="0" w:line="240" w:lineRule="auto"/>
              <w:rPr>
                <w:rFonts w:ascii="Gill Sans MT" w:hAnsi="Gill Sans MT"/>
              </w:rPr>
            </w:pPr>
          </w:p>
        </w:tc>
      </w:tr>
      <w:tr w:rsidR="00641D89" w:rsidRPr="00EB2457" w:rsidTr="00641D89">
        <w:tc>
          <w:tcPr>
            <w:tcW w:w="463" w:type="dxa"/>
          </w:tcPr>
          <w:p w:rsidR="00641D89" w:rsidRPr="00EB2457" w:rsidRDefault="00641D89" w:rsidP="002E59D4">
            <w:pPr>
              <w:rPr>
                <w:rFonts w:ascii="Gill Sans MT" w:hAnsi="Gill Sans MT"/>
              </w:rPr>
            </w:pPr>
            <w:r w:rsidRPr="00EB2457">
              <w:rPr>
                <w:rFonts w:ascii="Gill Sans MT" w:hAnsi="Gill Sans MT"/>
              </w:rPr>
              <w:t>30</w:t>
            </w:r>
          </w:p>
        </w:tc>
        <w:tc>
          <w:tcPr>
            <w:tcW w:w="3918" w:type="dxa"/>
          </w:tcPr>
          <w:p w:rsidR="00641D89" w:rsidRPr="00EB2457" w:rsidRDefault="00641D89" w:rsidP="002E59D4">
            <w:pPr>
              <w:spacing w:after="0" w:line="240" w:lineRule="auto"/>
              <w:rPr>
                <w:rFonts w:ascii="Gill Sans MT" w:hAnsi="Gill Sans MT"/>
              </w:rPr>
            </w:pPr>
            <w:r w:rsidRPr="00EB2457">
              <w:rPr>
                <w:rFonts w:ascii="Gill Sans MT" w:hAnsi="Gill Sans MT"/>
              </w:rPr>
              <w:t>Identify and implement opportunities for Graduate Apprenticeships</w:t>
            </w: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5152" behindDoc="0" locked="0" layoutInCell="1" allowOverlap="1" wp14:anchorId="5C761C54" wp14:editId="3A29A1AD">
                      <wp:simplePos x="0" y="0"/>
                      <wp:positionH relativeFrom="column">
                        <wp:posOffset>168275</wp:posOffset>
                      </wp:positionH>
                      <wp:positionV relativeFrom="paragraph">
                        <wp:posOffset>31750</wp:posOffset>
                      </wp:positionV>
                      <wp:extent cx="237600" cy="237600"/>
                      <wp:effectExtent l="0" t="0" r="10160" b="10160"/>
                      <wp:wrapNone/>
                      <wp:docPr id="5" name="Flowchart: Connector 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38FF" id="Flowchart: Connector 5" o:spid="_x0000_s1026" type="#_x0000_t120" style="position:absolute;margin-left:13.25pt;margin-top:2.5pt;width:18.7pt;height:18.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" fillcolor="red" strokecolor="#262626" strokeweight="1pt">
                      <v:stroke joinstyle="miter"/>
                    </v:shape>
                  </w:pict>
                </mc:Fallback>
              </mc:AlternateContent>
            </w:r>
          </w:p>
        </w:tc>
        <w:tc>
          <w:tcPr>
            <w:tcW w:w="5811" w:type="dxa"/>
          </w:tcPr>
          <w:p w:rsidR="00641D89" w:rsidRPr="00EB2457" w:rsidRDefault="00641D89" w:rsidP="002E59D4">
            <w:pPr>
              <w:spacing w:after="0" w:line="240" w:lineRule="auto"/>
              <w:rPr>
                <w:rFonts w:ascii="Gill Sans MT" w:hAnsi="Gill Sans MT"/>
              </w:rPr>
            </w:pPr>
          </w:p>
        </w:tc>
        <w:tc>
          <w:tcPr>
            <w:tcW w:w="1620" w:type="dxa"/>
          </w:tcPr>
          <w:p w:rsidR="00641D89" w:rsidRPr="00EB2457" w:rsidRDefault="00641D89" w:rsidP="002E59D4">
            <w:pPr>
              <w:spacing w:after="0" w:line="240" w:lineRule="auto"/>
              <w:rPr>
                <w:rFonts w:ascii="Gill Sans MT" w:hAnsi="Gill Sans MT"/>
              </w:rPr>
            </w:pPr>
          </w:p>
        </w:tc>
      </w:tr>
    </w:tbl>
    <w:p w:rsidR="007C7F2E" w:rsidRDefault="007C7F2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37"/>
        <w:gridCol w:w="1041"/>
        <w:gridCol w:w="1095"/>
        <w:gridCol w:w="5892"/>
        <w:gridCol w:w="1620"/>
      </w:tblGrid>
      <w:tr w:rsidR="00641D89" w:rsidRPr="00EB2457" w:rsidTr="00331FB5">
        <w:tc>
          <w:tcPr>
            <w:tcW w:w="13948" w:type="dxa"/>
            <w:gridSpan w:val="6"/>
            <w:shd w:val="clear" w:color="auto" w:fill="002060"/>
            <w:vAlign w:val="center"/>
          </w:tcPr>
          <w:p w:rsidR="00641D89" w:rsidRPr="00EB2457" w:rsidRDefault="00641D89" w:rsidP="002E59D4">
            <w:pPr>
              <w:spacing w:line="240" w:lineRule="auto"/>
              <w:jc w:val="center"/>
              <w:rPr>
                <w:rFonts w:ascii="Gill Sans MT" w:hAnsi="Gill Sans MT"/>
                <w:b/>
              </w:rPr>
            </w:pPr>
            <w:r w:rsidRPr="00EB2457">
              <w:rPr>
                <w:rFonts w:ascii="Gill Sans MT" w:hAnsi="Gill Sans MT"/>
                <w:b/>
              </w:rPr>
              <w:t>INVESTING IN OUR PEOPLE &amp; EMBRACING OUR VALUES</w:t>
            </w:r>
          </w:p>
        </w:tc>
      </w:tr>
      <w:tr w:rsidR="00641D89" w:rsidRPr="00EB2457" w:rsidTr="00E90C65">
        <w:tc>
          <w:tcPr>
            <w:tcW w:w="13948" w:type="dxa"/>
            <w:gridSpan w:val="6"/>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Strategic Objective: To review and continually improve and enhance our systems and processes to ensure that they are effective and appropriate in the transformation of our business</w:t>
            </w:r>
          </w:p>
        </w:tc>
      </w:tr>
      <w:tr w:rsidR="00641D89" w:rsidRPr="00EB2457" w:rsidTr="00216F1B">
        <w:tc>
          <w:tcPr>
            <w:tcW w:w="4300" w:type="dxa"/>
            <w:gridSpan w:val="2"/>
            <w:shd w:val="clear" w:color="auto" w:fill="BFBFBF" w:themeFill="background1" w:themeFillShade="BF"/>
          </w:tcPr>
          <w:p w:rsidR="00641D89" w:rsidRPr="00EB2457" w:rsidRDefault="00641D89" w:rsidP="002E59D4">
            <w:pPr>
              <w:rPr>
                <w:rFonts w:ascii="Gill Sans MT" w:hAnsi="Gill Sans MT"/>
              </w:rPr>
            </w:pPr>
            <w:r w:rsidRPr="00EB2457">
              <w:rPr>
                <w:rFonts w:ascii="Gill Sans MT" w:hAnsi="Gill Sans MT"/>
                <w:b/>
              </w:rPr>
              <w:t>Output</w:t>
            </w:r>
          </w:p>
        </w:tc>
        <w:tc>
          <w:tcPr>
            <w:tcW w:w="1041"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Lead</w:t>
            </w:r>
          </w:p>
        </w:tc>
        <w:tc>
          <w:tcPr>
            <w:tcW w:w="1095"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Progress</w:t>
            </w:r>
          </w:p>
        </w:tc>
        <w:tc>
          <w:tcPr>
            <w:tcW w:w="5892" w:type="dxa"/>
            <w:shd w:val="clear" w:color="auto" w:fill="BFBFBF" w:themeFill="background1" w:themeFillShade="BF"/>
          </w:tcPr>
          <w:p w:rsidR="00641D89" w:rsidRPr="00EB2457" w:rsidRDefault="00641D89"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641D89" w:rsidRPr="00EB2457" w:rsidRDefault="00641D89"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641D89" w:rsidRPr="00EB2457" w:rsidTr="00216F1B">
        <w:tc>
          <w:tcPr>
            <w:tcW w:w="463" w:type="dxa"/>
          </w:tcPr>
          <w:p w:rsidR="00641D89" w:rsidRPr="00EB2457" w:rsidRDefault="00641D89" w:rsidP="002E59D4">
            <w:pPr>
              <w:rPr>
                <w:rFonts w:ascii="Gill Sans MT" w:hAnsi="Gill Sans MT"/>
              </w:rPr>
            </w:pPr>
            <w:r w:rsidRPr="00EB2457">
              <w:rPr>
                <w:rFonts w:ascii="Gill Sans MT" w:hAnsi="Gill Sans MT"/>
              </w:rPr>
              <w:t>31</w:t>
            </w:r>
          </w:p>
        </w:tc>
        <w:tc>
          <w:tcPr>
            <w:tcW w:w="3837" w:type="dxa"/>
          </w:tcPr>
          <w:p w:rsidR="00641D89" w:rsidRPr="00EB2457" w:rsidRDefault="00641D89" w:rsidP="002E59D4">
            <w:pPr>
              <w:spacing w:after="0" w:line="240" w:lineRule="auto"/>
              <w:rPr>
                <w:rFonts w:ascii="Gill Sans MT" w:hAnsi="Gill Sans MT"/>
              </w:rPr>
            </w:pPr>
            <w:r w:rsidRPr="00EB2457">
              <w:rPr>
                <w:rFonts w:ascii="Gill Sans MT" w:hAnsi="Gill Sans MT"/>
              </w:rPr>
              <w:t>Implement, Monitor and Evaluate Leisure Management Systems</w:t>
            </w: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8224" behindDoc="0" locked="0" layoutInCell="1" allowOverlap="1" wp14:anchorId="6B29A69D" wp14:editId="37E9BEC3">
                      <wp:simplePos x="0" y="0"/>
                      <wp:positionH relativeFrom="column">
                        <wp:posOffset>168275</wp:posOffset>
                      </wp:positionH>
                      <wp:positionV relativeFrom="paragraph">
                        <wp:posOffset>39370</wp:posOffset>
                      </wp:positionV>
                      <wp:extent cx="237600" cy="237600"/>
                      <wp:effectExtent l="0" t="0" r="10160" b="10160"/>
                      <wp:wrapNone/>
                      <wp:docPr id="7" name="Flowchart: Connector 7"/>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DE8C" id="Flowchart: Connector 7" o:spid="_x0000_s1026" type="#_x0000_t120" style="position:absolute;margin-left:13.25pt;margin-top:3.1pt;width:18.7pt;height:18.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" fillcolor="#ffc000" strokecolor="#262626" strokeweight="1pt">
                      <v:stroke joinstyle="miter"/>
                    </v:shape>
                  </w:pict>
                </mc:Fallback>
              </mc:AlternateContent>
            </w:r>
          </w:p>
        </w:tc>
        <w:tc>
          <w:tcPr>
            <w:tcW w:w="5892"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641D89" w:rsidRDefault="00641D89" w:rsidP="009E4C9F">
            <w:pPr>
              <w:spacing w:after="0" w:line="240" w:lineRule="auto"/>
              <w:rPr>
                <w:rFonts w:ascii="Gill Sans MT" w:hAnsi="Gill Sans MT"/>
              </w:rPr>
            </w:pPr>
            <w:r w:rsidRPr="00EB2457">
              <w:rPr>
                <w:rFonts w:ascii="Gill Sans MT" w:hAnsi="Gill Sans MT"/>
              </w:rPr>
              <w:t>Go Live Date 12</w:t>
            </w:r>
            <w:r w:rsidRPr="00EB2457">
              <w:rPr>
                <w:rFonts w:ascii="Gill Sans MT" w:hAnsi="Gill Sans MT"/>
                <w:vertAlign w:val="superscript"/>
              </w:rPr>
              <w:t>th</w:t>
            </w:r>
            <w:r w:rsidRPr="00EB2457">
              <w:rPr>
                <w:rFonts w:ascii="Gill Sans MT" w:hAnsi="Gill Sans MT"/>
              </w:rPr>
              <w:t xml:space="preserve"> June – rollout is ongoing with a key focus on online sign up/invoicing/APP launch</w:t>
            </w:r>
          </w:p>
          <w:p w:rsidR="00B6427E" w:rsidRDefault="00B6427E" w:rsidP="009E4C9F">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 xml:space="preserve">With the </w:t>
            </w:r>
            <w:proofErr w:type="gramStart"/>
            <w:r w:rsidRPr="00B6427E">
              <w:rPr>
                <w:rFonts w:ascii="Gill Sans MT" w:hAnsi="Gill Sans MT"/>
                <w:szCs w:val="22"/>
                <w:lang w:eastAsia="en-US"/>
              </w:rPr>
              <w:t>system</w:t>
            </w:r>
            <w:proofErr w:type="gramEnd"/>
            <w:r w:rsidRPr="00B6427E">
              <w:rPr>
                <w:rFonts w:ascii="Gill Sans MT" w:hAnsi="Gill Sans MT"/>
                <w:szCs w:val="22"/>
                <w:lang w:eastAsia="en-US"/>
              </w:rPr>
              <w:t xml:space="preserve"> going live on the 12</w:t>
            </w:r>
            <w:r w:rsidRPr="00B6427E">
              <w:rPr>
                <w:rFonts w:ascii="Gill Sans MT" w:hAnsi="Gill Sans MT"/>
                <w:szCs w:val="22"/>
                <w:vertAlign w:val="superscript"/>
                <w:lang w:eastAsia="en-US"/>
              </w:rPr>
              <w:t>th</w:t>
            </w:r>
            <w:r w:rsidRPr="00B6427E">
              <w:rPr>
                <w:rFonts w:ascii="Gill Sans MT" w:hAnsi="Gill Sans MT"/>
                <w:szCs w:val="22"/>
                <w:lang w:eastAsia="en-US"/>
              </w:rPr>
              <w:t xml:space="preserve"> June a key focus continues on online sign up/invoicing/APP launch.</w:t>
            </w:r>
          </w:p>
          <w:p w:rsidR="00B6427E" w:rsidRPr="00B6427E" w:rsidRDefault="00B6427E" w:rsidP="00B6427E">
            <w:pPr>
              <w:spacing w:after="0" w:line="240" w:lineRule="auto"/>
              <w:rPr>
                <w:rFonts w:ascii="Gill Sans MT" w:hAnsi="Gill Sans MT"/>
                <w:szCs w:val="22"/>
                <w:lang w:eastAsia="en-US"/>
              </w:rPr>
            </w:pPr>
          </w:p>
          <w:p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 xml:space="preserve">Recent compliance checks and mandatory training </w:t>
            </w:r>
            <w:proofErr w:type="gramStart"/>
            <w:r w:rsidRPr="00B6427E">
              <w:rPr>
                <w:rFonts w:ascii="Gill Sans MT" w:hAnsi="Gill Sans MT"/>
                <w:szCs w:val="22"/>
                <w:lang w:eastAsia="en-US"/>
              </w:rPr>
              <w:t>have been completed</w:t>
            </w:r>
            <w:proofErr w:type="gramEnd"/>
            <w:r w:rsidRPr="00B6427E">
              <w:rPr>
                <w:rFonts w:ascii="Gill Sans MT" w:hAnsi="Gill Sans MT"/>
                <w:szCs w:val="22"/>
                <w:lang w:eastAsia="en-US"/>
              </w:rPr>
              <w:t xml:space="preserve"> to enable us to continue to be a BACS approved organisation enabling online sign up.</w:t>
            </w:r>
          </w:p>
          <w:p w:rsidR="00B6427E" w:rsidRPr="00B6427E" w:rsidRDefault="00B6427E" w:rsidP="00B6427E">
            <w:pPr>
              <w:spacing w:after="0" w:line="240" w:lineRule="auto"/>
              <w:rPr>
                <w:rFonts w:ascii="Gill Sans MT" w:hAnsi="Gill Sans MT"/>
                <w:szCs w:val="22"/>
                <w:lang w:eastAsia="en-US"/>
              </w:rPr>
            </w:pPr>
          </w:p>
          <w:p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 xml:space="preserve">While customer invoices </w:t>
            </w:r>
            <w:proofErr w:type="gramStart"/>
            <w:r w:rsidRPr="00B6427E">
              <w:rPr>
                <w:rFonts w:ascii="Gill Sans MT" w:hAnsi="Gill Sans MT"/>
                <w:szCs w:val="22"/>
                <w:lang w:eastAsia="en-US"/>
              </w:rPr>
              <w:t>are being issued</w:t>
            </w:r>
            <w:proofErr w:type="gramEnd"/>
            <w:r w:rsidRPr="00B6427E">
              <w:rPr>
                <w:rFonts w:ascii="Gill Sans MT" w:hAnsi="Gill Sans MT"/>
                <w:szCs w:val="22"/>
                <w:lang w:eastAsia="en-US"/>
              </w:rPr>
              <w:t xml:space="preserve"> from the system further development and monitoring of this process continues.</w:t>
            </w:r>
          </w:p>
          <w:p w:rsidR="00B6427E" w:rsidRPr="00B6427E" w:rsidRDefault="00B6427E" w:rsidP="00B6427E">
            <w:pPr>
              <w:spacing w:after="0" w:line="240" w:lineRule="auto"/>
              <w:rPr>
                <w:rFonts w:ascii="Gill Sans MT" w:hAnsi="Gill Sans MT"/>
                <w:szCs w:val="22"/>
                <w:lang w:eastAsia="en-US"/>
              </w:rPr>
            </w:pPr>
          </w:p>
          <w:p w:rsidR="00B6427E" w:rsidRPr="00B6427E" w:rsidRDefault="00B6427E" w:rsidP="00B6427E">
            <w:pPr>
              <w:spacing w:after="0" w:line="240" w:lineRule="auto"/>
              <w:rPr>
                <w:rFonts w:ascii="Gill Sans MT" w:hAnsi="Gill Sans MT"/>
                <w:szCs w:val="22"/>
                <w:lang w:eastAsia="en-US"/>
              </w:rPr>
            </w:pPr>
            <w:r w:rsidRPr="00B6427E">
              <w:rPr>
                <w:rFonts w:ascii="Gill Sans MT" w:hAnsi="Gill Sans MT"/>
                <w:szCs w:val="22"/>
                <w:lang w:eastAsia="en-US"/>
              </w:rPr>
              <w:t xml:space="preserve">To ensure that we continue to maximise functions within the system and continue to develop our staff we have procured the Legend Training Environment.  This provides opportunities for the system to be </w:t>
            </w:r>
            <w:proofErr w:type="gramStart"/>
            <w:r w:rsidRPr="00B6427E">
              <w:rPr>
                <w:rFonts w:ascii="Gill Sans MT" w:hAnsi="Gill Sans MT"/>
                <w:szCs w:val="22"/>
                <w:lang w:eastAsia="en-US"/>
              </w:rPr>
              <w:t>viewed</w:t>
            </w:r>
            <w:proofErr w:type="gramEnd"/>
            <w:r w:rsidRPr="00B6427E">
              <w:rPr>
                <w:rFonts w:ascii="Gill Sans MT" w:hAnsi="Gill Sans MT"/>
                <w:szCs w:val="22"/>
                <w:lang w:eastAsia="en-US"/>
              </w:rPr>
              <w:t xml:space="preserve"> and tested prior to going live.</w:t>
            </w:r>
          </w:p>
          <w:p w:rsidR="00641D89" w:rsidRPr="00EB2457" w:rsidRDefault="00641D89" w:rsidP="009E4C9F">
            <w:pPr>
              <w:spacing w:after="0" w:line="240" w:lineRule="auto"/>
              <w:rPr>
                <w:rFonts w:ascii="Gill Sans MT" w:hAnsi="Gill Sans MT"/>
              </w:rPr>
            </w:pPr>
          </w:p>
        </w:tc>
        <w:tc>
          <w:tcPr>
            <w:tcW w:w="1620" w:type="dxa"/>
          </w:tcPr>
          <w:p w:rsidR="00641D89" w:rsidRPr="00EB2457" w:rsidRDefault="00641D89" w:rsidP="009E4C9F">
            <w:pPr>
              <w:spacing w:after="0" w:line="240" w:lineRule="auto"/>
              <w:rPr>
                <w:rFonts w:ascii="Gill Sans MT" w:hAnsi="Gill Sans MT"/>
              </w:rPr>
            </w:pPr>
          </w:p>
        </w:tc>
      </w:tr>
      <w:tr w:rsidR="00641D89" w:rsidRPr="00EB2457" w:rsidTr="00216F1B">
        <w:tc>
          <w:tcPr>
            <w:tcW w:w="463" w:type="dxa"/>
          </w:tcPr>
          <w:p w:rsidR="00641D89" w:rsidRPr="00EB2457" w:rsidRDefault="00641D89" w:rsidP="002E59D4">
            <w:pPr>
              <w:rPr>
                <w:rFonts w:ascii="Gill Sans MT" w:hAnsi="Gill Sans MT"/>
              </w:rPr>
            </w:pPr>
            <w:r w:rsidRPr="00EB2457">
              <w:rPr>
                <w:rFonts w:ascii="Gill Sans MT" w:hAnsi="Gill Sans MT"/>
              </w:rPr>
              <w:t>32</w:t>
            </w:r>
          </w:p>
        </w:tc>
        <w:tc>
          <w:tcPr>
            <w:tcW w:w="3837" w:type="dxa"/>
          </w:tcPr>
          <w:p w:rsidR="00641D89" w:rsidRDefault="00641D89" w:rsidP="002E59D4">
            <w:pPr>
              <w:spacing w:after="0" w:line="240" w:lineRule="auto"/>
              <w:rPr>
                <w:rFonts w:ascii="Gill Sans MT" w:hAnsi="Gill Sans MT"/>
              </w:rPr>
            </w:pPr>
            <w:r w:rsidRPr="00EB2457">
              <w:rPr>
                <w:rFonts w:ascii="Gill Sans MT" w:hAnsi="Gill Sans MT"/>
              </w:rPr>
              <w:t>Implement, Monitor and Evaluate Leisure Ticketing Systems</w:t>
            </w:r>
          </w:p>
          <w:p w:rsidR="00641D89" w:rsidRDefault="00641D89" w:rsidP="002E59D4">
            <w:pPr>
              <w:spacing w:after="0" w:line="240" w:lineRule="auto"/>
              <w:rPr>
                <w:rFonts w:ascii="Gill Sans MT" w:hAnsi="Gill Sans MT"/>
              </w:rPr>
            </w:pPr>
          </w:p>
          <w:p w:rsidR="00641D89" w:rsidRPr="00EB2457" w:rsidRDefault="00641D89" w:rsidP="002E59D4">
            <w:pPr>
              <w:spacing w:after="0" w:line="240" w:lineRule="auto"/>
              <w:rPr>
                <w:rFonts w:ascii="Gill Sans MT" w:hAnsi="Gill Sans MT"/>
              </w:rPr>
            </w:pP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9248" behindDoc="0" locked="0" layoutInCell="1" allowOverlap="1" wp14:anchorId="1D47FDB5" wp14:editId="6DDCCB70">
                      <wp:simplePos x="0" y="0"/>
                      <wp:positionH relativeFrom="column">
                        <wp:posOffset>168275</wp:posOffset>
                      </wp:positionH>
                      <wp:positionV relativeFrom="paragraph">
                        <wp:posOffset>60960</wp:posOffset>
                      </wp:positionV>
                      <wp:extent cx="237600" cy="237600"/>
                      <wp:effectExtent l="0" t="0" r="10160" b="10160"/>
                      <wp:wrapNone/>
                      <wp:docPr id="8" name="Flowchart: Connector 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A627" id="Flowchart: Connector 8" o:spid="_x0000_s1026" type="#_x0000_t120" style="position:absolute;margin-left:13.25pt;margin-top:4.8pt;width:18.7pt;height:1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vnQIAAFU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" fillcolor="#ffc000" strokecolor="#262626" strokeweight="1pt">
                      <v:stroke joinstyle="miter"/>
                    </v:shape>
                  </w:pict>
                </mc:Fallback>
              </mc:AlternateContent>
            </w:r>
          </w:p>
        </w:tc>
        <w:tc>
          <w:tcPr>
            <w:tcW w:w="5892" w:type="dxa"/>
          </w:tcPr>
          <w:p w:rsidR="00216F1B" w:rsidRPr="00D05DA8" w:rsidRDefault="00216F1B" w:rsidP="00216F1B">
            <w:pPr>
              <w:spacing w:line="240" w:lineRule="auto"/>
              <w:rPr>
                <w:rFonts w:ascii="Gill Sans MT" w:hAnsi="Gill Sans MT"/>
                <w:u w:val="single"/>
              </w:rPr>
            </w:pPr>
            <w:r w:rsidRPr="00D05DA8">
              <w:rPr>
                <w:rFonts w:ascii="Gill Sans MT" w:hAnsi="Gill Sans MT"/>
                <w:u w:val="single"/>
              </w:rPr>
              <w:t>April – June</w:t>
            </w:r>
          </w:p>
          <w:p w:rsidR="00641D89" w:rsidRDefault="00641D89" w:rsidP="002E59D4">
            <w:pPr>
              <w:spacing w:after="0" w:line="240" w:lineRule="auto"/>
              <w:rPr>
                <w:rFonts w:ascii="Gill Sans MT" w:hAnsi="Gill Sans MT"/>
              </w:rPr>
            </w:pPr>
            <w:r w:rsidRPr="00EB2457">
              <w:rPr>
                <w:rFonts w:ascii="Gill Sans MT" w:hAnsi="Gill Sans MT"/>
              </w:rPr>
              <w:t>Go Live Date 1</w:t>
            </w:r>
            <w:r w:rsidRPr="00EB2457">
              <w:rPr>
                <w:rFonts w:ascii="Gill Sans MT" w:hAnsi="Gill Sans MT"/>
                <w:vertAlign w:val="superscript"/>
              </w:rPr>
              <w:t>st</w:t>
            </w:r>
            <w:r w:rsidRPr="00EB2457">
              <w:rPr>
                <w:rFonts w:ascii="Gill Sans MT" w:hAnsi="Gill Sans MT"/>
              </w:rPr>
              <w:t xml:space="preserve"> May – monitoring and evaluation is on-going</w:t>
            </w:r>
          </w:p>
          <w:p w:rsidR="00B6427E" w:rsidRPr="00B6427E" w:rsidRDefault="00B6427E" w:rsidP="002E59D4">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With the system going live on the 1</w:t>
            </w:r>
            <w:r w:rsidRPr="00B6427E">
              <w:rPr>
                <w:rFonts w:ascii="Gill Sans MT" w:hAnsi="Gill Sans MT"/>
                <w:vertAlign w:val="superscript"/>
                <w:lang w:eastAsia="en-US"/>
              </w:rPr>
              <w:t>st</w:t>
            </w:r>
            <w:r w:rsidRPr="00B6427E">
              <w:rPr>
                <w:rFonts w:ascii="Gill Sans MT" w:hAnsi="Gill Sans MT"/>
                <w:lang w:eastAsia="en-US"/>
              </w:rPr>
              <w:t xml:space="preserve"> May monitoring and evaluation is </w:t>
            </w:r>
            <w:proofErr w:type="gramStart"/>
            <w:r w:rsidRPr="00B6427E">
              <w:rPr>
                <w:rFonts w:ascii="Gill Sans MT" w:hAnsi="Gill Sans MT"/>
                <w:lang w:eastAsia="en-US"/>
              </w:rPr>
              <w:t>on-going</w:t>
            </w:r>
            <w:proofErr w:type="gramEnd"/>
            <w:r w:rsidRPr="00B6427E">
              <w:rPr>
                <w:rFonts w:ascii="Gill Sans MT" w:hAnsi="Gill Sans MT"/>
                <w:lang w:eastAsia="en-US"/>
              </w:rPr>
              <w:t xml:space="preserve">.  </w:t>
            </w:r>
          </w:p>
          <w:p w:rsidR="00B6427E" w:rsidRPr="00B6427E" w:rsidRDefault="00B6427E" w:rsidP="00B6427E">
            <w:pPr>
              <w:spacing w:after="0" w:line="240" w:lineRule="auto"/>
              <w:rPr>
                <w:rFonts w:ascii="Gill Sans MT" w:hAnsi="Gill Sans MT"/>
                <w:lang w:eastAsia="en-US"/>
              </w:rPr>
            </w:pP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The Ticketing System has supported the introduction of the Community Programming within the Cultural Hubs, ticket sales have been available online to maximise sales opportunities. </w:t>
            </w: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 </w:t>
            </w: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As we continue to develop the </w:t>
            </w:r>
            <w:proofErr w:type="gramStart"/>
            <w:r w:rsidRPr="00B6427E">
              <w:rPr>
                <w:rFonts w:ascii="Gill Sans MT" w:hAnsi="Gill Sans MT"/>
                <w:lang w:eastAsia="en-US"/>
              </w:rPr>
              <w:t>system</w:t>
            </w:r>
            <w:proofErr w:type="gramEnd"/>
            <w:r w:rsidRPr="00B6427E">
              <w:rPr>
                <w:rFonts w:ascii="Gill Sans MT" w:hAnsi="Gill Sans MT"/>
                <w:lang w:eastAsia="en-US"/>
              </w:rPr>
              <w:t xml:space="preserve"> we take a proactive approach to customer and staff feedback.</w:t>
            </w:r>
          </w:p>
          <w:p w:rsidR="00641D89" w:rsidRPr="00EB2457" w:rsidRDefault="00641D89" w:rsidP="002E59D4">
            <w:pPr>
              <w:spacing w:after="0" w:line="240" w:lineRule="auto"/>
              <w:rPr>
                <w:rFonts w:ascii="Gill Sans MT" w:hAnsi="Gill Sans MT"/>
              </w:rPr>
            </w:pPr>
          </w:p>
        </w:tc>
        <w:tc>
          <w:tcPr>
            <w:tcW w:w="1620" w:type="dxa"/>
          </w:tcPr>
          <w:p w:rsidR="00641D89" w:rsidRPr="00EB2457" w:rsidRDefault="00641D89" w:rsidP="002E59D4">
            <w:pPr>
              <w:spacing w:after="0" w:line="240" w:lineRule="auto"/>
              <w:rPr>
                <w:rFonts w:ascii="Gill Sans MT" w:hAnsi="Gill Sans MT"/>
              </w:rPr>
            </w:pPr>
          </w:p>
        </w:tc>
      </w:tr>
      <w:tr w:rsidR="00641D89" w:rsidRPr="00EB2457" w:rsidTr="00216F1B">
        <w:tc>
          <w:tcPr>
            <w:tcW w:w="463" w:type="dxa"/>
          </w:tcPr>
          <w:p w:rsidR="00641D89" w:rsidRPr="00EB2457" w:rsidRDefault="00641D89" w:rsidP="002E59D4">
            <w:pPr>
              <w:rPr>
                <w:rFonts w:ascii="Gill Sans MT" w:hAnsi="Gill Sans MT"/>
              </w:rPr>
            </w:pPr>
            <w:r w:rsidRPr="00EB2457">
              <w:rPr>
                <w:rFonts w:ascii="Gill Sans MT" w:hAnsi="Gill Sans MT"/>
              </w:rPr>
              <w:t>33</w:t>
            </w:r>
          </w:p>
        </w:tc>
        <w:tc>
          <w:tcPr>
            <w:tcW w:w="3837" w:type="dxa"/>
          </w:tcPr>
          <w:p w:rsidR="00641D89" w:rsidRPr="00EB2457" w:rsidRDefault="00641D89" w:rsidP="002E59D4">
            <w:pPr>
              <w:spacing w:after="0" w:line="240" w:lineRule="auto"/>
              <w:rPr>
                <w:rFonts w:ascii="Gill Sans MT" w:hAnsi="Gill Sans MT"/>
              </w:rPr>
            </w:pPr>
            <w:r w:rsidRPr="00EB2457">
              <w:rPr>
                <w:rFonts w:ascii="Gill Sans MT" w:hAnsi="Gill Sans MT"/>
              </w:rPr>
              <w:t xml:space="preserve">Review and identify various payment methods available to the Trust which will enhance customer service </w:t>
            </w: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0272" behindDoc="0" locked="0" layoutInCell="1" allowOverlap="1" wp14:anchorId="4A757ADA" wp14:editId="17F6DE15">
                      <wp:simplePos x="0" y="0"/>
                      <wp:positionH relativeFrom="column">
                        <wp:posOffset>168275</wp:posOffset>
                      </wp:positionH>
                      <wp:positionV relativeFrom="paragraph">
                        <wp:posOffset>73660</wp:posOffset>
                      </wp:positionV>
                      <wp:extent cx="237600" cy="237600"/>
                      <wp:effectExtent l="0" t="0" r="10160" b="10160"/>
                      <wp:wrapNone/>
                      <wp:docPr id="9" name="Flowchart: Connector 9"/>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666D" id="Flowchart: Connector 9" o:spid="_x0000_s1026" type="#_x0000_t120" style="position:absolute;margin-left:13.25pt;margin-top:5.8pt;width:18.7pt;height:1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" fillcolor="#ffc000" strokecolor="#262626" strokeweight="1pt">
                      <v:stroke joinstyle="miter"/>
                    </v:shape>
                  </w:pict>
                </mc:Fallback>
              </mc:AlternateContent>
            </w:r>
          </w:p>
        </w:tc>
        <w:tc>
          <w:tcPr>
            <w:tcW w:w="5892"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641D89" w:rsidRDefault="00641D89" w:rsidP="002E59D4">
            <w:pPr>
              <w:spacing w:after="0" w:line="240" w:lineRule="auto"/>
              <w:rPr>
                <w:rFonts w:ascii="Gill Sans MT" w:hAnsi="Gill Sans MT"/>
              </w:rPr>
            </w:pPr>
            <w:r w:rsidRPr="00EB2457">
              <w:rPr>
                <w:rFonts w:ascii="Gill Sans MT" w:hAnsi="Gill Sans MT"/>
              </w:rPr>
              <w:t>Work is underway and is being prioritised in line with the Leisure Facility Strategy</w:t>
            </w:r>
          </w:p>
          <w:p w:rsidR="00B6427E" w:rsidRDefault="00B6427E" w:rsidP="002E59D4">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Work is underway and is prioritised in line with the Leisure Facility Strategy with 13 Trust venues being installed with VeriFone </w:t>
            </w:r>
            <w:proofErr w:type="gramStart"/>
            <w:r w:rsidRPr="00B6427E">
              <w:rPr>
                <w:rFonts w:ascii="Gill Sans MT" w:hAnsi="Gill Sans MT"/>
                <w:lang w:eastAsia="en-US"/>
              </w:rPr>
              <w:t>devices which</w:t>
            </w:r>
            <w:proofErr w:type="gramEnd"/>
            <w:r w:rsidRPr="00B6427E">
              <w:rPr>
                <w:rFonts w:ascii="Gill Sans MT" w:hAnsi="Gill Sans MT"/>
                <w:lang w:eastAsia="en-US"/>
              </w:rPr>
              <w:t xml:space="preserve"> are integrated with Legend. </w:t>
            </w:r>
          </w:p>
          <w:p w:rsidR="00B6427E" w:rsidRPr="00B6427E" w:rsidRDefault="00B6427E" w:rsidP="00B6427E">
            <w:pPr>
              <w:spacing w:after="0" w:line="240" w:lineRule="auto"/>
              <w:rPr>
                <w:rFonts w:ascii="Gill Sans MT" w:hAnsi="Gill Sans MT"/>
                <w:lang w:eastAsia="en-US"/>
              </w:rPr>
            </w:pP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Mobile devices for our hospitality service have been rolled out with additional devices procured for </w:t>
            </w:r>
            <w:proofErr w:type="gramStart"/>
            <w:r w:rsidRPr="00B6427E">
              <w:rPr>
                <w:rFonts w:ascii="Gill Sans MT" w:hAnsi="Gill Sans MT"/>
                <w:lang w:eastAsia="en-US"/>
              </w:rPr>
              <w:t>large scale</w:t>
            </w:r>
            <w:proofErr w:type="gramEnd"/>
            <w:r w:rsidRPr="00B6427E">
              <w:rPr>
                <w:rFonts w:ascii="Gill Sans MT" w:hAnsi="Gill Sans MT"/>
                <w:lang w:eastAsia="en-US"/>
              </w:rPr>
              <w:t xml:space="preserve"> events.</w:t>
            </w:r>
          </w:p>
          <w:p w:rsidR="00B6427E" w:rsidRPr="00B6427E" w:rsidRDefault="00B6427E" w:rsidP="00B6427E">
            <w:pPr>
              <w:spacing w:after="0" w:line="240" w:lineRule="auto"/>
              <w:rPr>
                <w:rFonts w:ascii="Gill Sans MT" w:hAnsi="Gill Sans MT"/>
                <w:lang w:eastAsia="en-US"/>
              </w:rPr>
            </w:pPr>
          </w:p>
          <w:p w:rsidR="00B6427E" w:rsidRDefault="00B6427E" w:rsidP="002E59D4">
            <w:pPr>
              <w:spacing w:after="0" w:line="240" w:lineRule="auto"/>
              <w:rPr>
                <w:rFonts w:ascii="Gill Sans MT" w:hAnsi="Gill Sans MT"/>
                <w:lang w:eastAsia="en-US"/>
              </w:rPr>
            </w:pPr>
            <w:r w:rsidRPr="00B6427E">
              <w:rPr>
                <w:rFonts w:ascii="Gill Sans MT" w:hAnsi="Gill Sans MT"/>
                <w:lang w:eastAsia="en-US"/>
              </w:rPr>
              <w:t>All new devices support sim and Wi-Fi coverage.</w:t>
            </w:r>
          </w:p>
          <w:p w:rsidR="00641D89" w:rsidRPr="00EB2457" w:rsidRDefault="00641D89" w:rsidP="002E59D4">
            <w:pPr>
              <w:spacing w:after="0" w:line="240" w:lineRule="auto"/>
              <w:rPr>
                <w:rFonts w:ascii="Gill Sans MT" w:hAnsi="Gill Sans MT"/>
              </w:rPr>
            </w:pPr>
          </w:p>
        </w:tc>
        <w:tc>
          <w:tcPr>
            <w:tcW w:w="1620" w:type="dxa"/>
          </w:tcPr>
          <w:p w:rsidR="00641D89" w:rsidRPr="00EB2457" w:rsidRDefault="00641D89" w:rsidP="002E59D4">
            <w:pPr>
              <w:spacing w:after="0" w:line="240" w:lineRule="auto"/>
              <w:rPr>
                <w:rFonts w:ascii="Gill Sans MT" w:hAnsi="Gill Sans MT"/>
              </w:rPr>
            </w:pPr>
          </w:p>
        </w:tc>
      </w:tr>
      <w:tr w:rsidR="00641D89" w:rsidRPr="00EB2457" w:rsidTr="00216F1B">
        <w:tc>
          <w:tcPr>
            <w:tcW w:w="463" w:type="dxa"/>
          </w:tcPr>
          <w:p w:rsidR="00641D89" w:rsidRPr="00EB2457" w:rsidRDefault="00641D89" w:rsidP="002E59D4">
            <w:pPr>
              <w:rPr>
                <w:rFonts w:ascii="Gill Sans MT" w:hAnsi="Gill Sans MT"/>
              </w:rPr>
            </w:pPr>
            <w:r w:rsidRPr="00EB2457">
              <w:rPr>
                <w:rFonts w:ascii="Gill Sans MT" w:hAnsi="Gill Sans MT"/>
              </w:rPr>
              <w:t>34</w:t>
            </w:r>
          </w:p>
        </w:tc>
        <w:tc>
          <w:tcPr>
            <w:tcW w:w="3837" w:type="dxa"/>
          </w:tcPr>
          <w:p w:rsidR="00641D89" w:rsidRDefault="00641D89" w:rsidP="002E59D4">
            <w:pPr>
              <w:spacing w:after="0" w:line="240" w:lineRule="auto"/>
              <w:rPr>
                <w:rFonts w:ascii="Gill Sans MT" w:hAnsi="Gill Sans MT"/>
              </w:rPr>
            </w:pPr>
            <w:r w:rsidRPr="00EB2457">
              <w:rPr>
                <w:rFonts w:ascii="Gill Sans MT" w:hAnsi="Gill Sans MT"/>
              </w:rPr>
              <w:t>Explore opportunities to enhance the existing commitment reporting system</w:t>
            </w:r>
          </w:p>
          <w:p w:rsidR="00641D89" w:rsidRPr="00EB2457" w:rsidRDefault="00641D89" w:rsidP="002E59D4">
            <w:pPr>
              <w:spacing w:after="0" w:line="240" w:lineRule="auto"/>
              <w:rPr>
                <w:rFonts w:ascii="Gill Sans MT" w:hAnsi="Gill Sans MT"/>
              </w:rPr>
            </w:pPr>
          </w:p>
        </w:tc>
        <w:tc>
          <w:tcPr>
            <w:tcW w:w="1041" w:type="dxa"/>
          </w:tcPr>
          <w:p w:rsidR="00641D89" w:rsidRPr="00EB2457" w:rsidRDefault="00641D89" w:rsidP="002E59D4">
            <w:pPr>
              <w:spacing w:after="0" w:line="240" w:lineRule="auto"/>
              <w:jc w:val="center"/>
              <w:rPr>
                <w:rFonts w:ascii="Gill Sans MT" w:hAnsi="Gill Sans MT"/>
              </w:rPr>
            </w:pPr>
            <w:r w:rsidRPr="00EB2457">
              <w:rPr>
                <w:rFonts w:ascii="Gill Sans MT" w:hAnsi="Gill Sans MT"/>
              </w:rPr>
              <w:t>IP</w:t>
            </w:r>
          </w:p>
        </w:tc>
        <w:tc>
          <w:tcPr>
            <w:tcW w:w="1095" w:type="dxa"/>
          </w:tcPr>
          <w:p w:rsidR="00641D89" w:rsidRPr="00EB2457" w:rsidRDefault="00641D89"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27200" behindDoc="0" locked="0" layoutInCell="1" allowOverlap="1" wp14:anchorId="74B279C8" wp14:editId="7DF6E9A9">
                      <wp:simplePos x="0" y="0"/>
                      <wp:positionH relativeFrom="column">
                        <wp:posOffset>168275</wp:posOffset>
                      </wp:positionH>
                      <wp:positionV relativeFrom="paragraph">
                        <wp:posOffset>67310</wp:posOffset>
                      </wp:positionV>
                      <wp:extent cx="237600" cy="237600"/>
                      <wp:effectExtent l="0" t="0" r="10160" b="10160"/>
                      <wp:wrapNone/>
                      <wp:docPr id="6" name="Flowchart: Connector 6"/>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C537" id="Flowchart: Connector 6" o:spid="_x0000_s1026" type="#_x0000_t120" style="position:absolute;margin-left:13.25pt;margin-top:5.3pt;width:18.7pt;height:18.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" fillcolor="red" strokecolor="#262626" strokeweight="1pt">
                      <v:stroke joinstyle="miter"/>
                    </v:shape>
                  </w:pict>
                </mc:Fallback>
              </mc:AlternateContent>
            </w:r>
          </w:p>
        </w:tc>
        <w:tc>
          <w:tcPr>
            <w:tcW w:w="5892" w:type="dxa"/>
          </w:tcPr>
          <w:p w:rsidR="00641D89" w:rsidRPr="00EB2457" w:rsidRDefault="00641D89" w:rsidP="002E59D4">
            <w:pPr>
              <w:spacing w:after="0" w:line="240" w:lineRule="auto"/>
              <w:rPr>
                <w:rFonts w:ascii="Gill Sans MT" w:hAnsi="Gill Sans MT"/>
              </w:rPr>
            </w:pPr>
          </w:p>
        </w:tc>
        <w:tc>
          <w:tcPr>
            <w:tcW w:w="1620" w:type="dxa"/>
          </w:tcPr>
          <w:p w:rsidR="00641D89" w:rsidRPr="00EB2457" w:rsidRDefault="00641D89" w:rsidP="002E59D4">
            <w:pPr>
              <w:spacing w:after="0" w:line="240" w:lineRule="auto"/>
              <w:rPr>
                <w:rFonts w:ascii="Gill Sans MT" w:hAnsi="Gill Sans MT"/>
              </w:rPr>
            </w:pPr>
          </w:p>
        </w:tc>
      </w:tr>
    </w:tbl>
    <w:p w:rsidR="0052077F" w:rsidRDefault="0052077F">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18"/>
        <w:gridCol w:w="1048"/>
        <w:gridCol w:w="1097"/>
        <w:gridCol w:w="5902"/>
        <w:gridCol w:w="1620"/>
      </w:tblGrid>
      <w:tr w:rsidR="00216F1B" w:rsidRPr="00EB2457" w:rsidTr="001E4460">
        <w:tc>
          <w:tcPr>
            <w:tcW w:w="13948" w:type="dxa"/>
            <w:gridSpan w:val="6"/>
            <w:shd w:val="clear" w:color="auto" w:fill="7030A0"/>
            <w:vAlign w:val="center"/>
          </w:tcPr>
          <w:p w:rsidR="00216F1B" w:rsidRPr="00EB2457" w:rsidRDefault="00216F1B" w:rsidP="002E59D4">
            <w:pPr>
              <w:spacing w:line="240" w:lineRule="auto"/>
              <w:jc w:val="center"/>
              <w:rPr>
                <w:rFonts w:ascii="Gill Sans MT" w:hAnsi="Gill Sans MT"/>
                <w:b/>
              </w:rPr>
            </w:pPr>
            <w:r w:rsidRPr="00EB2457">
              <w:rPr>
                <w:rFonts w:ascii="Gill Sans MT" w:hAnsi="Gill Sans MT"/>
                <w:b/>
              </w:rPr>
              <w:t>CREATING A SOLID FOUNDATION FOR GROWTH</w:t>
            </w:r>
          </w:p>
        </w:tc>
      </w:tr>
      <w:tr w:rsidR="00216F1B" w:rsidRPr="00EB2457" w:rsidTr="004F3FC1">
        <w:tc>
          <w:tcPr>
            <w:tcW w:w="13948" w:type="dxa"/>
            <w:gridSpan w:val="6"/>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Strategic Objective: To develop a collaborative approach with relevant partners to explore wider opportunities that fit within the Trust’s vision and values and to explore opportunities to share resources across all our services internally and with key stakeholders</w:t>
            </w:r>
          </w:p>
        </w:tc>
      </w:tr>
      <w:tr w:rsidR="00216F1B" w:rsidRPr="00EB2457" w:rsidTr="00216F1B">
        <w:tc>
          <w:tcPr>
            <w:tcW w:w="4281" w:type="dxa"/>
            <w:gridSpan w:val="2"/>
            <w:shd w:val="clear" w:color="auto" w:fill="BFBFBF" w:themeFill="background1" w:themeFillShade="BF"/>
          </w:tcPr>
          <w:p w:rsidR="00216F1B" w:rsidRPr="00EB2457" w:rsidRDefault="00216F1B"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Progress</w:t>
            </w:r>
          </w:p>
        </w:tc>
        <w:tc>
          <w:tcPr>
            <w:tcW w:w="5902"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rsidTr="00216F1B">
        <w:tc>
          <w:tcPr>
            <w:tcW w:w="463" w:type="dxa"/>
          </w:tcPr>
          <w:p w:rsidR="00216F1B" w:rsidRPr="00EB2457" w:rsidRDefault="00216F1B" w:rsidP="002E59D4">
            <w:pPr>
              <w:rPr>
                <w:rFonts w:ascii="Gill Sans MT" w:hAnsi="Gill Sans MT"/>
              </w:rPr>
            </w:pPr>
            <w:r w:rsidRPr="00EB2457">
              <w:rPr>
                <w:rFonts w:ascii="Gill Sans MT" w:hAnsi="Gill Sans MT"/>
              </w:rPr>
              <w:t>35</w:t>
            </w:r>
          </w:p>
        </w:tc>
        <w:tc>
          <w:tcPr>
            <w:tcW w:w="3818" w:type="dxa"/>
          </w:tcPr>
          <w:p w:rsidR="00216F1B" w:rsidRDefault="00216F1B" w:rsidP="002E59D4">
            <w:pPr>
              <w:spacing w:after="0" w:line="240" w:lineRule="auto"/>
              <w:rPr>
                <w:rFonts w:ascii="Gill Sans MT" w:hAnsi="Gill Sans MT"/>
              </w:rPr>
            </w:pPr>
            <w:r w:rsidRPr="00EB2457">
              <w:rPr>
                <w:rFonts w:ascii="Gill Sans MT" w:hAnsi="Gill Sans MT"/>
              </w:rPr>
              <w:t>Develop, implement, monitor and evaluate identified actions outlined within the East Ayrshire Leisure Growth Plan</w:t>
            </w:r>
          </w:p>
          <w:p w:rsidR="00216F1B" w:rsidRPr="00EB2457" w:rsidRDefault="00216F1B" w:rsidP="002E59D4">
            <w:pPr>
              <w:spacing w:after="0" w:line="240" w:lineRule="auto"/>
              <w:rPr>
                <w:rFonts w:ascii="Gill Sans MT" w:hAnsi="Gill Sans MT"/>
              </w:rPr>
            </w:pPr>
          </w:p>
        </w:tc>
        <w:tc>
          <w:tcPr>
            <w:tcW w:w="1048" w:type="dxa"/>
          </w:tcPr>
          <w:p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7" w:type="dxa"/>
          </w:tcPr>
          <w:p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2320" behindDoc="0" locked="0" layoutInCell="1" allowOverlap="1" wp14:anchorId="3C951A01" wp14:editId="3F1360BF">
                      <wp:simplePos x="0" y="0"/>
                      <wp:positionH relativeFrom="column">
                        <wp:posOffset>172737</wp:posOffset>
                      </wp:positionH>
                      <wp:positionV relativeFrom="paragraph">
                        <wp:posOffset>31372</wp:posOffset>
                      </wp:positionV>
                      <wp:extent cx="237600" cy="237600"/>
                      <wp:effectExtent l="0" t="0" r="10160" b="10160"/>
                      <wp:wrapNone/>
                      <wp:docPr id="25" name="Flowchart: Connector 2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CFCC" id="Flowchart: Connector 25" o:spid="_x0000_s1026" type="#_x0000_t120" style="position:absolute;margin-left:13.6pt;margin-top:2.45pt;width:18.7pt;height:18.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U1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nF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" fillcolor="#ffc000" strokecolor="#262626" strokeweight="1pt">
                      <v:stroke joinstyle="miter"/>
                    </v:shape>
                  </w:pict>
                </mc:Fallback>
              </mc:AlternateContent>
            </w:r>
          </w:p>
        </w:tc>
        <w:tc>
          <w:tcPr>
            <w:tcW w:w="5902"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216F1B" w:rsidRDefault="00216F1B" w:rsidP="002E59D4">
            <w:pPr>
              <w:spacing w:after="0" w:line="240" w:lineRule="auto"/>
              <w:rPr>
                <w:rFonts w:ascii="Gill Sans MT" w:hAnsi="Gill Sans MT"/>
              </w:rPr>
            </w:pPr>
            <w:r w:rsidRPr="00EB2457">
              <w:rPr>
                <w:rFonts w:ascii="Gill Sans MT" w:hAnsi="Gill Sans MT"/>
              </w:rPr>
              <w:t>Updated Growth Plan approved by Board, actions identified and Working Groups established</w:t>
            </w:r>
            <w:r w:rsidR="00B6427E">
              <w:rPr>
                <w:rFonts w:ascii="Gill Sans MT" w:hAnsi="Gill Sans MT"/>
              </w:rPr>
              <w:t>.</w:t>
            </w:r>
          </w:p>
          <w:p w:rsidR="00B6427E" w:rsidRDefault="00B6427E" w:rsidP="002E59D4">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Default="00B6427E" w:rsidP="002E59D4">
            <w:pPr>
              <w:spacing w:after="0" w:line="240" w:lineRule="auto"/>
              <w:rPr>
                <w:rFonts w:ascii="Gill Sans MT" w:hAnsi="Gill Sans MT"/>
              </w:rPr>
            </w:pPr>
            <w:r w:rsidRPr="00351719">
              <w:rPr>
                <w:rFonts w:ascii="Gill Sans MT" w:hAnsi="Gill Sans MT"/>
              </w:rPr>
              <w:t>Updated Growth Plan approved by Board, actions identified and Working Groups established</w:t>
            </w:r>
            <w:r>
              <w:rPr>
                <w:rFonts w:ascii="Gill Sans MT" w:hAnsi="Gill Sans MT"/>
              </w:rPr>
              <w:t>.</w:t>
            </w:r>
          </w:p>
          <w:p w:rsidR="00B6427E" w:rsidRPr="00EB2457" w:rsidRDefault="00B6427E" w:rsidP="002E59D4">
            <w:pPr>
              <w:spacing w:after="0" w:line="240" w:lineRule="auto"/>
              <w:rPr>
                <w:rFonts w:ascii="Gill Sans MT" w:hAnsi="Gill Sans MT"/>
              </w:rPr>
            </w:pPr>
          </w:p>
        </w:tc>
        <w:tc>
          <w:tcPr>
            <w:tcW w:w="1620" w:type="dxa"/>
          </w:tcPr>
          <w:p w:rsidR="00216F1B" w:rsidRPr="00EB2457" w:rsidRDefault="00216F1B" w:rsidP="002E59D4">
            <w:pPr>
              <w:spacing w:after="0" w:line="240" w:lineRule="auto"/>
              <w:rPr>
                <w:rFonts w:ascii="Gill Sans MT" w:hAnsi="Gill Sans MT"/>
              </w:rPr>
            </w:pPr>
          </w:p>
        </w:tc>
      </w:tr>
    </w:tbl>
    <w:p w:rsidR="00855B0E" w:rsidRPr="00EB2457" w:rsidRDefault="00855B0E">
      <w:pPr>
        <w:rPr>
          <w:rFonts w:ascii="Gill Sans MT" w:hAnsi="Gill Sans MT"/>
          <w:sz w:val="20"/>
          <w:szCs w:val="20"/>
        </w:rPr>
      </w:pPr>
    </w:p>
    <w:tbl>
      <w:tblPr>
        <w:tblStyle w:val="TableGrid"/>
        <w:tblW w:w="0" w:type="auto"/>
        <w:tblLook w:val="04A0" w:firstRow="1" w:lastRow="0" w:firstColumn="1" w:lastColumn="0" w:noHBand="0" w:noVBand="1"/>
      </w:tblPr>
      <w:tblGrid>
        <w:gridCol w:w="463"/>
        <w:gridCol w:w="3859"/>
        <w:gridCol w:w="1044"/>
        <w:gridCol w:w="1096"/>
        <w:gridCol w:w="5866"/>
        <w:gridCol w:w="1620"/>
      </w:tblGrid>
      <w:tr w:rsidR="00216F1B" w:rsidRPr="00EB2457" w:rsidTr="007D5481">
        <w:tc>
          <w:tcPr>
            <w:tcW w:w="13948" w:type="dxa"/>
            <w:gridSpan w:val="6"/>
            <w:shd w:val="clear" w:color="auto" w:fill="7030A0"/>
            <w:vAlign w:val="center"/>
          </w:tcPr>
          <w:p w:rsidR="00216F1B" w:rsidRPr="00EB2457" w:rsidRDefault="00216F1B" w:rsidP="002E59D4">
            <w:pPr>
              <w:spacing w:line="240" w:lineRule="auto"/>
              <w:jc w:val="center"/>
              <w:rPr>
                <w:rFonts w:ascii="Gill Sans MT" w:hAnsi="Gill Sans MT"/>
                <w:b/>
              </w:rPr>
            </w:pPr>
            <w:r w:rsidRPr="00EB2457">
              <w:rPr>
                <w:rFonts w:ascii="Gill Sans MT" w:hAnsi="Gill Sans MT"/>
                <w:b/>
              </w:rPr>
              <w:t>CREATING A SOLID FOUNDATION FOR GROWTH</w:t>
            </w:r>
          </w:p>
        </w:tc>
      </w:tr>
      <w:tr w:rsidR="00216F1B" w:rsidRPr="00EB2457" w:rsidTr="00CD4CF6">
        <w:tc>
          <w:tcPr>
            <w:tcW w:w="13948" w:type="dxa"/>
            <w:gridSpan w:val="6"/>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Strategic Objective: To maximise the return from commercial opportunities, especially around retail, hospitality and membership packages, so that we are in a position to fulfil our charitable obligations and become a sustainable organisation</w:t>
            </w:r>
          </w:p>
        </w:tc>
      </w:tr>
      <w:tr w:rsidR="00216F1B" w:rsidRPr="00EB2457" w:rsidTr="00216F1B">
        <w:tc>
          <w:tcPr>
            <w:tcW w:w="4322" w:type="dxa"/>
            <w:gridSpan w:val="2"/>
            <w:shd w:val="clear" w:color="auto" w:fill="BFBFBF" w:themeFill="background1" w:themeFillShade="BF"/>
          </w:tcPr>
          <w:p w:rsidR="00216F1B" w:rsidRPr="00EB2457" w:rsidRDefault="00216F1B" w:rsidP="002E59D4">
            <w:pPr>
              <w:rPr>
                <w:rFonts w:ascii="Gill Sans MT" w:hAnsi="Gill Sans MT"/>
              </w:rPr>
            </w:pPr>
            <w:r w:rsidRPr="00EB2457">
              <w:rPr>
                <w:rFonts w:ascii="Gill Sans MT" w:hAnsi="Gill Sans MT"/>
                <w:b/>
              </w:rPr>
              <w:t>Output</w:t>
            </w:r>
          </w:p>
        </w:tc>
        <w:tc>
          <w:tcPr>
            <w:tcW w:w="1044"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Progress</w:t>
            </w:r>
          </w:p>
        </w:tc>
        <w:tc>
          <w:tcPr>
            <w:tcW w:w="5866"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rsidTr="00216F1B">
        <w:tc>
          <w:tcPr>
            <w:tcW w:w="463" w:type="dxa"/>
          </w:tcPr>
          <w:p w:rsidR="00216F1B" w:rsidRPr="00EB2457" w:rsidRDefault="00216F1B" w:rsidP="002E59D4">
            <w:pPr>
              <w:rPr>
                <w:rFonts w:ascii="Gill Sans MT" w:hAnsi="Gill Sans MT"/>
              </w:rPr>
            </w:pPr>
            <w:r w:rsidRPr="00EB2457">
              <w:rPr>
                <w:rFonts w:ascii="Gill Sans MT" w:hAnsi="Gill Sans MT"/>
              </w:rPr>
              <w:t>36</w:t>
            </w:r>
          </w:p>
        </w:tc>
        <w:tc>
          <w:tcPr>
            <w:tcW w:w="3859" w:type="dxa"/>
          </w:tcPr>
          <w:p w:rsidR="00216F1B" w:rsidRDefault="00216F1B" w:rsidP="002E59D4">
            <w:pPr>
              <w:spacing w:after="0" w:line="240" w:lineRule="auto"/>
              <w:rPr>
                <w:rFonts w:ascii="Gill Sans MT" w:hAnsi="Gill Sans MT"/>
              </w:rPr>
            </w:pPr>
            <w:r w:rsidRPr="00EB2457">
              <w:rPr>
                <w:rFonts w:ascii="Gill Sans MT" w:hAnsi="Gill Sans MT"/>
              </w:rPr>
              <w:t>Expand the membership packages to include opportunities across all service areas</w:t>
            </w:r>
          </w:p>
          <w:p w:rsidR="00216F1B" w:rsidRPr="00EB2457" w:rsidRDefault="00216F1B" w:rsidP="002E59D4">
            <w:pPr>
              <w:spacing w:after="0" w:line="240" w:lineRule="auto"/>
              <w:rPr>
                <w:rFonts w:ascii="Gill Sans MT" w:hAnsi="Gill Sans MT"/>
              </w:rPr>
            </w:pPr>
          </w:p>
        </w:tc>
        <w:tc>
          <w:tcPr>
            <w:tcW w:w="1044" w:type="dxa"/>
          </w:tcPr>
          <w:p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5392" behindDoc="0" locked="0" layoutInCell="1" allowOverlap="1" wp14:anchorId="2C519B79" wp14:editId="51C62C86">
                      <wp:simplePos x="0" y="0"/>
                      <wp:positionH relativeFrom="column">
                        <wp:posOffset>149225</wp:posOffset>
                      </wp:positionH>
                      <wp:positionV relativeFrom="paragraph">
                        <wp:posOffset>86995</wp:posOffset>
                      </wp:positionV>
                      <wp:extent cx="237600" cy="237600"/>
                      <wp:effectExtent l="0" t="0" r="10160" b="10160"/>
                      <wp:wrapNone/>
                      <wp:docPr id="21" name="Flowchart: Connector 2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454B" id="Flowchart: Connector 21" o:spid="_x0000_s1026" type="#_x0000_t120" style="position:absolute;margin-left:11.75pt;margin-top:6.85pt;width:18.7pt;height:18.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" fillcolor="red" strokecolor="#262626" strokeweight="1pt">
                      <v:stroke joinstyle="miter"/>
                    </v:shape>
                  </w:pict>
                </mc:Fallback>
              </mc:AlternateContent>
            </w:r>
          </w:p>
        </w:tc>
        <w:tc>
          <w:tcPr>
            <w:tcW w:w="5866" w:type="dxa"/>
          </w:tcPr>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216F1B" w:rsidRDefault="00B6427E" w:rsidP="002E59D4">
            <w:pPr>
              <w:spacing w:after="0" w:line="240" w:lineRule="auto"/>
              <w:rPr>
                <w:rFonts w:ascii="Gill Sans MT" w:hAnsi="Gill Sans MT"/>
              </w:rPr>
            </w:pPr>
            <w:r w:rsidRPr="00351719">
              <w:rPr>
                <w:rFonts w:ascii="Gill Sans MT" w:hAnsi="Gill Sans MT"/>
              </w:rPr>
              <w:t xml:space="preserve">Working Group </w:t>
            </w:r>
            <w:proofErr w:type="gramStart"/>
            <w:r w:rsidRPr="00351719">
              <w:rPr>
                <w:rFonts w:ascii="Gill Sans MT" w:hAnsi="Gill Sans MT"/>
              </w:rPr>
              <w:t>has been established</w:t>
            </w:r>
            <w:proofErr w:type="gramEnd"/>
            <w:r w:rsidRPr="00351719">
              <w:rPr>
                <w:rFonts w:ascii="Gill Sans MT" w:hAnsi="Gill Sans MT"/>
              </w:rPr>
              <w:t xml:space="preserve"> to review current memberships offer across all services &amp; develop a comprehensive range of membership packages – implementation scheduled for April 2026.</w:t>
            </w:r>
          </w:p>
          <w:p w:rsidR="00B6427E" w:rsidRDefault="00B6427E" w:rsidP="002E59D4">
            <w:pPr>
              <w:spacing w:after="0" w:line="240" w:lineRule="auto"/>
              <w:rPr>
                <w:rFonts w:ascii="Gill Sans MT" w:hAnsi="Gill Sans MT"/>
              </w:rPr>
            </w:pPr>
          </w:p>
          <w:p w:rsidR="00B6427E" w:rsidRDefault="00B6427E" w:rsidP="002E59D4">
            <w:pPr>
              <w:spacing w:after="0" w:line="240" w:lineRule="auto"/>
              <w:rPr>
                <w:rFonts w:ascii="Gill Sans MT" w:hAnsi="Gill Sans MT"/>
              </w:rPr>
            </w:pPr>
          </w:p>
          <w:p w:rsidR="00B6427E" w:rsidRPr="00EB2457" w:rsidRDefault="00B6427E" w:rsidP="002E59D4">
            <w:pPr>
              <w:spacing w:after="0" w:line="240" w:lineRule="auto"/>
              <w:rPr>
                <w:rFonts w:ascii="Gill Sans MT" w:hAnsi="Gill Sans MT"/>
              </w:rPr>
            </w:pPr>
          </w:p>
        </w:tc>
        <w:tc>
          <w:tcPr>
            <w:tcW w:w="1620" w:type="dxa"/>
          </w:tcPr>
          <w:p w:rsidR="00216F1B" w:rsidRPr="00EB2457" w:rsidRDefault="00216F1B" w:rsidP="002E59D4">
            <w:pPr>
              <w:spacing w:after="0" w:line="240" w:lineRule="auto"/>
              <w:rPr>
                <w:rFonts w:ascii="Gill Sans MT" w:hAnsi="Gill Sans MT"/>
              </w:rPr>
            </w:pPr>
          </w:p>
        </w:tc>
      </w:tr>
      <w:tr w:rsidR="00216F1B" w:rsidRPr="00EB2457" w:rsidTr="00216F1B">
        <w:tc>
          <w:tcPr>
            <w:tcW w:w="463" w:type="dxa"/>
          </w:tcPr>
          <w:p w:rsidR="00216F1B" w:rsidRPr="00EB2457" w:rsidRDefault="00216F1B" w:rsidP="002E59D4">
            <w:pPr>
              <w:rPr>
                <w:rFonts w:ascii="Gill Sans MT" w:hAnsi="Gill Sans MT"/>
              </w:rPr>
            </w:pPr>
            <w:r w:rsidRPr="00EB2457">
              <w:rPr>
                <w:rFonts w:ascii="Gill Sans MT" w:hAnsi="Gill Sans MT"/>
              </w:rPr>
              <w:t>37</w:t>
            </w:r>
          </w:p>
        </w:tc>
        <w:tc>
          <w:tcPr>
            <w:tcW w:w="3859" w:type="dxa"/>
          </w:tcPr>
          <w:p w:rsidR="00216F1B" w:rsidRPr="00EB2457" w:rsidRDefault="00216F1B" w:rsidP="002E59D4">
            <w:pPr>
              <w:spacing w:after="0" w:line="240" w:lineRule="auto"/>
              <w:rPr>
                <w:rFonts w:ascii="Gill Sans MT" w:hAnsi="Gill Sans MT"/>
              </w:rPr>
            </w:pPr>
            <w:r w:rsidRPr="00EB2457">
              <w:rPr>
                <w:rFonts w:ascii="Gill Sans MT" w:hAnsi="Gill Sans MT"/>
              </w:rPr>
              <w:t>Introduce a hospitality offer to support large scale events and programmes at identified venues as outlined in the Leisure Facility Strategy</w:t>
            </w:r>
          </w:p>
        </w:tc>
        <w:tc>
          <w:tcPr>
            <w:tcW w:w="1044" w:type="dxa"/>
          </w:tcPr>
          <w:p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6416" behindDoc="0" locked="0" layoutInCell="1" allowOverlap="1" wp14:anchorId="3AA6FA08" wp14:editId="32D2C738">
                      <wp:simplePos x="0" y="0"/>
                      <wp:positionH relativeFrom="column">
                        <wp:posOffset>158750</wp:posOffset>
                      </wp:positionH>
                      <wp:positionV relativeFrom="paragraph">
                        <wp:posOffset>89446</wp:posOffset>
                      </wp:positionV>
                      <wp:extent cx="237600" cy="237600"/>
                      <wp:effectExtent l="0" t="0" r="10160" b="10160"/>
                      <wp:wrapNone/>
                      <wp:docPr id="22" name="Flowchart: Connector 2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E4930" id="Flowchart: Connector 22" o:spid="_x0000_s1026" type="#_x0000_t120" style="position:absolute;margin-left:12.5pt;margin-top:7.05pt;width:18.7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" fillcolor="#ffc000" strokecolor="#262626" strokeweight="1pt">
                      <v:stroke joinstyle="miter"/>
                    </v:shape>
                  </w:pict>
                </mc:Fallback>
              </mc:AlternateContent>
            </w:r>
          </w:p>
        </w:tc>
        <w:tc>
          <w:tcPr>
            <w:tcW w:w="5866"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216F1B" w:rsidRDefault="00216F1B" w:rsidP="002E59D4">
            <w:pPr>
              <w:spacing w:after="0" w:line="240" w:lineRule="auto"/>
              <w:rPr>
                <w:rFonts w:ascii="Gill Sans MT" w:hAnsi="Gill Sans MT"/>
              </w:rPr>
            </w:pPr>
            <w:r w:rsidRPr="00EB2457">
              <w:rPr>
                <w:rFonts w:ascii="Gill Sans MT" w:hAnsi="Gill Sans MT"/>
              </w:rPr>
              <w:t>Hospitality offer is being adapted to suit events in conjunction with Event Programme.</w:t>
            </w:r>
          </w:p>
          <w:p w:rsidR="00B6427E" w:rsidRDefault="00B6427E" w:rsidP="002E59D4">
            <w:pPr>
              <w:spacing w:after="0" w:line="240" w:lineRule="auto"/>
              <w:rPr>
                <w:rFonts w:ascii="Gill Sans MT" w:hAnsi="Gill Sans MT"/>
              </w:rPr>
            </w:pPr>
          </w:p>
          <w:p w:rsid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line="240" w:lineRule="auto"/>
              <w:rPr>
                <w:rFonts w:ascii="Gill Sans MT" w:hAnsi="Gill Sans MT"/>
                <w:u w:val="single"/>
              </w:rPr>
            </w:pPr>
            <w:r w:rsidRPr="00351719">
              <w:rPr>
                <w:rFonts w:ascii="Gill Sans MT" w:hAnsi="Gill Sans MT"/>
              </w:rPr>
              <w:t>Hospitality offer is being adapted to suit events in conjunction with Event Programme.</w:t>
            </w:r>
          </w:p>
        </w:tc>
        <w:tc>
          <w:tcPr>
            <w:tcW w:w="1620" w:type="dxa"/>
          </w:tcPr>
          <w:p w:rsidR="00216F1B" w:rsidRPr="00EB2457" w:rsidRDefault="00216F1B" w:rsidP="002E59D4">
            <w:pPr>
              <w:spacing w:after="0" w:line="240" w:lineRule="auto"/>
              <w:rPr>
                <w:rFonts w:ascii="Gill Sans MT" w:hAnsi="Gill Sans MT"/>
              </w:rPr>
            </w:pPr>
          </w:p>
        </w:tc>
      </w:tr>
      <w:tr w:rsidR="00216F1B" w:rsidRPr="00EB2457" w:rsidTr="00216F1B">
        <w:tc>
          <w:tcPr>
            <w:tcW w:w="463" w:type="dxa"/>
          </w:tcPr>
          <w:p w:rsidR="00216F1B" w:rsidRPr="00EB2457" w:rsidRDefault="00216F1B" w:rsidP="002E59D4">
            <w:pPr>
              <w:rPr>
                <w:rFonts w:ascii="Gill Sans MT" w:hAnsi="Gill Sans MT"/>
              </w:rPr>
            </w:pPr>
            <w:r w:rsidRPr="00EB2457">
              <w:rPr>
                <w:rFonts w:ascii="Gill Sans MT" w:hAnsi="Gill Sans MT"/>
              </w:rPr>
              <w:t>38</w:t>
            </w:r>
          </w:p>
        </w:tc>
        <w:tc>
          <w:tcPr>
            <w:tcW w:w="3859" w:type="dxa"/>
          </w:tcPr>
          <w:p w:rsidR="00216F1B" w:rsidRDefault="00216F1B" w:rsidP="002E59D4">
            <w:pPr>
              <w:spacing w:after="0" w:line="240" w:lineRule="auto"/>
              <w:rPr>
                <w:rFonts w:ascii="Gill Sans MT" w:hAnsi="Gill Sans MT"/>
              </w:rPr>
            </w:pPr>
            <w:r w:rsidRPr="00EB2457">
              <w:rPr>
                <w:rFonts w:ascii="Gill Sans MT" w:hAnsi="Gill Sans MT"/>
              </w:rPr>
              <w:t>Develop and implement a retail plan, which includes on-line and venue sales</w:t>
            </w:r>
          </w:p>
          <w:p w:rsidR="00216F1B" w:rsidRPr="00EB2457" w:rsidRDefault="00216F1B" w:rsidP="002E59D4">
            <w:pPr>
              <w:spacing w:after="0" w:line="240" w:lineRule="auto"/>
              <w:rPr>
                <w:rFonts w:ascii="Gill Sans MT" w:hAnsi="Gill Sans MT"/>
              </w:rPr>
            </w:pPr>
          </w:p>
        </w:tc>
        <w:tc>
          <w:tcPr>
            <w:tcW w:w="1044" w:type="dxa"/>
          </w:tcPr>
          <w:p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7440" behindDoc="0" locked="0" layoutInCell="1" allowOverlap="1" wp14:anchorId="5B317FAA" wp14:editId="14FB922C">
                      <wp:simplePos x="0" y="0"/>
                      <wp:positionH relativeFrom="column">
                        <wp:posOffset>149225</wp:posOffset>
                      </wp:positionH>
                      <wp:positionV relativeFrom="paragraph">
                        <wp:posOffset>73660</wp:posOffset>
                      </wp:positionV>
                      <wp:extent cx="237600" cy="237600"/>
                      <wp:effectExtent l="0" t="0" r="10160" b="10160"/>
                      <wp:wrapNone/>
                      <wp:docPr id="23" name="Flowchart: Connector 2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0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931D" id="Flowchart: Connector 23" o:spid="_x0000_s1026" type="#_x0000_t120" style="position:absolute;margin-left:11.75pt;margin-top:5.8pt;width:18.7pt;height:18.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" fillcolor="red" strokecolor="#262626" strokeweight="1pt">
                      <v:stroke joinstyle="miter"/>
                    </v:shape>
                  </w:pict>
                </mc:Fallback>
              </mc:AlternateContent>
            </w:r>
          </w:p>
        </w:tc>
        <w:tc>
          <w:tcPr>
            <w:tcW w:w="5866" w:type="dxa"/>
          </w:tcPr>
          <w:p w:rsidR="00216F1B" w:rsidRPr="00EB2457" w:rsidRDefault="00216F1B" w:rsidP="002E59D4">
            <w:pPr>
              <w:spacing w:after="0" w:line="240" w:lineRule="auto"/>
              <w:rPr>
                <w:rFonts w:ascii="Gill Sans MT" w:hAnsi="Gill Sans MT"/>
              </w:rPr>
            </w:pPr>
          </w:p>
        </w:tc>
        <w:tc>
          <w:tcPr>
            <w:tcW w:w="1620" w:type="dxa"/>
          </w:tcPr>
          <w:p w:rsidR="00216F1B" w:rsidRPr="00EB2457" w:rsidRDefault="00216F1B" w:rsidP="002E59D4">
            <w:pPr>
              <w:spacing w:after="0" w:line="240" w:lineRule="auto"/>
              <w:rPr>
                <w:rFonts w:ascii="Gill Sans MT" w:hAnsi="Gill Sans MT"/>
              </w:rPr>
            </w:pPr>
          </w:p>
        </w:tc>
      </w:tr>
      <w:tr w:rsidR="00216F1B" w:rsidRPr="00EB2457" w:rsidTr="00216F1B">
        <w:tc>
          <w:tcPr>
            <w:tcW w:w="463" w:type="dxa"/>
          </w:tcPr>
          <w:p w:rsidR="00216F1B" w:rsidRPr="00EB2457" w:rsidRDefault="00216F1B" w:rsidP="002E59D4">
            <w:pPr>
              <w:rPr>
                <w:rFonts w:ascii="Gill Sans MT" w:hAnsi="Gill Sans MT"/>
              </w:rPr>
            </w:pPr>
            <w:r w:rsidRPr="00EB2457">
              <w:rPr>
                <w:rFonts w:ascii="Gill Sans MT" w:hAnsi="Gill Sans MT"/>
              </w:rPr>
              <w:t>39</w:t>
            </w:r>
          </w:p>
        </w:tc>
        <w:tc>
          <w:tcPr>
            <w:tcW w:w="3859" w:type="dxa"/>
          </w:tcPr>
          <w:p w:rsidR="00216F1B" w:rsidRPr="00EB2457" w:rsidRDefault="00216F1B" w:rsidP="002E59D4">
            <w:pPr>
              <w:spacing w:after="0" w:line="240" w:lineRule="auto"/>
              <w:rPr>
                <w:rFonts w:ascii="Gill Sans MT" w:hAnsi="Gill Sans MT"/>
              </w:rPr>
            </w:pPr>
            <w:r w:rsidRPr="00EB2457">
              <w:rPr>
                <w:rFonts w:ascii="Gill Sans MT" w:hAnsi="Gill Sans MT"/>
              </w:rPr>
              <w:t>Prepare a Business Plan for the development of a Trading Arm</w:t>
            </w:r>
          </w:p>
          <w:p w:rsidR="00216F1B" w:rsidRPr="00EB2457" w:rsidRDefault="00216F1B" w:rsidP="002E59D4">
            <w:pPr>
              <w:spacing w:after="0" w:line="240" w:lineRule="auto"/>
              <w:rPr>
                <w:rFonts w:ascii="Gill Sans MT" w:hAnsi="Gill Sans MT"/>
              </w:rPr>
            </w:pPr>
          </w:p>
        </w:tc>
        <w:tc>
          <w:tcPr>
            <w:tcW w:w="1044" w:type="dxa"/>
          </w:tcPr>
          <w:p w:rsidR="00216F1B" w:rsidRPr="00EB2457" w:rsidRDefault="00216F1B" w:rsidP="00855B0E">
            <w:pPr>
              <w:spacing w:after="0" w:line="240" w:lineRule="auto"/>
              <w:jc w:val="center"/>
              <w:rPr>
                <w:rFonts w:ascii="Gill Sans MT" w:hAnsi="Gill Sans MT"/>
              </w:rPr>
            </w:pPr>
            <w:r w:rsidRPr="00EB2457">
              <w:rPr>
                <w:rFonts w:ascii="Gill Sans MT" w:hAnsi="Gill Sans MT"/>
              </w:rPr>
              <w:t>LR</w:t>
            </w:r>
          </w:p>
        </w:tc>
        <w:tc>
          <w:tcPr>
            <w:tcW w:w="1096" w:type="dxa"/>
          </w:tcPr>
          <w:p w:rsidR="00216F1B" w:rsidRPr="00EB2457" w:rsidRDefault="00216F1B" w:rsidP="002E59D4">
            <w:pPr>
              <w:spacing w:after="0"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34368" behindDoc="0" locked="0" layoutInCell="1" allowOverlap="1" wp14:anchorId="12236DAA" wp14:editId="7432D7C4">
                      <wp:simplePos x="0" y="0"/>
                      <wp:positionH relativeFrom="column">
                        <wp:posOffset>163830</wp:posOffset>
                      </wp:positionH>
                      <wp:positionV relativeFrom="paragraph">
                        <wp:posOffset>71120</wp:posOffset>
                      </wp:positionV>
                      <wp:extent cx="237600" cy="237600"/>
                      <wp:effectExtent l="0" t="0" r="10160" b="10160"/>
                      <wp:wrapNone/>
                      <wp:docPr id="15" name="Flowchart: Connector 15"/>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74F2" id="Flowchart: Connector 15" o:spid="_x0000_s1026" type="#_x0000_t120" style="position:absolute;margin-left:12.9pt;margin-top:5.6pt;width:18.7pt;height:18.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" fillcolor="#ffc000" strokecolor="#262626" strokeweight="1pt">
                      <v:stroke joinstyle="miter"/>
                    </v:shape>
                  </w:pict>
                </mc:Fallback>
              </mc:AlternateContent>
            </w:r>
          </w:p>
        </w:tc>
        <w:tc>
          <w:tcPr>
            <w:tcW w:w="5866" w:type="dxa"/>
          </w:tcPr>
          <w:p w:rsidR="00216F1B" w:rsidRPr="00216F1B" w:rsidRDefault="00216F1B" w:rsidP="00216F1B">
            <w:pPr>
              <w:spacing w:line="240" w:lineRule="auto"/>
              <w:rPr>
                <w:rFonts w:ascii="Gill Sans MT" w:hAnsi="Gill Sans MT"/>
                <w:u w:val="single"/>
              </w:rPr>
            </w:pPr>
            <w:r>
              <w:rPr>
                <w:rFonts w:ascii="Gill Sans MT" w:hAnsi="Gill Sans MT"/>
                <w:u w:val="single"/>
              </w:rPr>
              <w:t>April – June</w:t>
            </w:r>
          </w:p>
          <w:p w:rsidR="00216F1B" w:rsidRDefault="00216F1B" w:rsidP="007C7F2E">
            <w:pPr>
              <w:spacing w:after="0" w:line="240" w:lineRule="auto"/>
              <w:rPr>
                <w:rFonts w:ascii="Gill Sans MT" w:hAnsi="Gill Sans MT"/>
              </w:rPr>
            </w:pPr>
            <w:r>
              <w:rPr>
                <w:rFonts w:ascii="Gill Sans MT" w:hAnsi="Gill Sans MT"/>
              </w:rPr>
              <w:t>Working Group has been established and Azets have been commissioned to carry out some advisory work around VAT/Tax implications</w:t>
            </w:r>
          </w:p>
          <w:p w:rsidR="00B6427E" w:rsidRDefault="00B6427E" w:rsidP="007C7F2E">
            <w:pPr>
              <w:spacing w:after="0" w:line="240" w:lineRule="auto"/>
              <w:rPr>
                <w:rFonts w:ascii="Gill Sans MT" w:hAnsi="Gill Sans MT"/>
              </w:rPr>
            </w:pP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B6427E" w:rsidRDefault="00B6427E" w:rsidP="00B6427E">
            <w:pPr>
              <w:spacing w:after="0" w:line="240" w:lineRule="auto"/>
              <w:rPr>
                <w:rFonts w:ascii="Gill Sans MT" w:hAnsi="Gill Sans MT"/>
                <w:lang w:eastAsia="en-US"/>
              </w:rPr>
            </w:pPr>
            <w:r w:rsidRPr="00B6427E">
              <w:rPr>
                <w:rFonts w:ascii="Gill Sans MT" w:hAnsi="Gill Sans MT"/>
                <w:lang w:eastAsia="en-US"/>
              </w:rPr>
              <w:t xml:space="preserve">Working Group </w:t>
            </w:r>
            <w:proofErr w:type="gramStart"/>
            <w:r w:rsidRPr="00B6427E">
              <w:rPr>
                <w:rFonts w:ascii="Gill Sans MT" w:hAnsi="Gill Sans MT"/>
                <w:lang w:eastAsia="en-US"/>
              </w:rPr>
              <w:t>has been established</w:t>
            </w:r>
            <w:proofErr w:type="gramEnd"/>
            <w:r w:rsidRPr="00B6427E">
              <w:rPr>
                <w:rFonts w:ascii="Gill Sans MT" w:hAnsi="Gill Sans MT"/>
                <w:lang w:eastAsia="en-US"/>
              </w:rPr>
              <w:t xml:space="preserve"> and Azets were commissioned to carry out some advisory work around VAT/Tax implications.</w:t>
            </w:r>
          </w:p>
          <w:p w:rsidR="00B6427E" w:rsidRPr="00B6427E" w:rsidRDefault="00B6427E" w:rsidP="00B6427E">
            <w:pPr>
              <w:spacing w:after="0" w:line="240" w:lineRule="auto"/>
              <w:rPr>
                <w:rFonts w:ascii="Gill Sans MT" w:hAnsi="Gill Sans MT"/>
                <w:lang w:eastAsia="en-US"/>
              </w:rPr>
            </w:pPr>
          </w:p>
          <w:p w:rsidR="00B6427E" w:rsidRPr="00B6427E" w:rsidRDefault="00B6427E" w:rsidP="00B6427E">
            <w:pPr>
              <w:spacing w:line="240" w:lineRule="auto"/>
              <w:rPr>
                <w:rFonts w:ascii="Gill Sans MT" w:hAnsi="Gill Sans MT"/>
                <w:u w:val="single"/>
              </w:rPr>
            </w:pPr>
            <w:r w:rsidRPr="00B6427E">
              <w:rPr>
                <w:rFonts w:ascii="Gill Sans MT" w:hAnsi="Gill Sans MT"/>
                <w:lang w:eastAsia="en-US"/>
              </w:rPr>
              <w:t xml:space="preserve">Report </w:t>
            </w:r>
            <w:proofErr w:type="gramStart"/>
            <w:r w:rsidRPr="00B6427E">
              <w:rPr>
                <w:rFonts w:ascii="Gill Sans MT" w:hAnsi="Gill Sans MT"/>
                <w:lang w:eastAsia="en-US"/>
              </w:rPr>
              <w:t>has been received</w:t>
            </w:r>
            <w:proofErr w:type="gramEnd"/>
            <w:r w:rsidRPr="00B6427E">
              <w:rPr>
                <w:rFonts w:ascii="Gill Sans MT" w:hAnsi="Gill Sans MT"/>
                <w:lang w:eastAsia="en-US"/>
              </w:rPr>
              <w:t xml:space="preserve"> and implications are being reviewed to determine business plan and next steps</w:t>
            </w:r>
            <w:r w:rsidRPr="00B6427E">
              <w:rPr>
                <w:rFonts w:ascii="Gill Sans MT" w:hAnsi="Gill Sans MT"/>
                <w:lang w:eastAsia="en-US"/>
              </w:rPr>
              <w:t>.</w:t>
            </w:r>
          </w:p>
        </w:tc>
        <w:tc>
          <w:tcPr>
            <w:tcW w:w="1620" w:type="dxa"/>
          </w:tcPr>
          <w:p w:rsidR="00216F1B" w:rsidRDefault="00216F1B" w:rsidP="007C7F2E">
            <w:pPr>
              <w:spacing w:after="0" w:line="240" w:lineRule="auto"/>
              <w:rPr>
                <w:rFonts w:ascii="Gill Sans MT" w:hAnsi="Gill Sans MT"/>
              </w:rPr>
            </w:pPr>
          </w:p>
        </w:tc>
      </w:tr>
    </w:tbl>
    <w:p w:rsidR="00855B0E" w:rsidRDefault="00855B0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Default="00B6427E">
      <w:pPr>
        <w:rPr>
          <w:rFonts w:ascii="Gill Sans MT" w:hAnsi="Gill Sans MT"/>
          <w:sz w:val="20"/>
          <w:szCs w:val="20"/>
        </w:rPr>
      </w:pPr>
    </w:p>
    <w:p w:rsidR="00B6427E" w:rsidRPr="00EB2457" w:rsidRDefault="00B6427E">
      <w:pPr>
        <w:rPr>
          <w:rFonts w:ascii="Gill Sans MT" w:hAnsi="Gill Sans MT"/>
          <w:sz w:val="20"/>
          <w:szCs w:val="20"/>
        </w:rPr>
      </w:pPr>
    </w:p>
    <w:tbl>
      <w:tblPr>
        <w:tblStyle w:val="TableGrid"/>
        <w:tblW w:w="0" w:type="auto"/>
        <w:tblLook w:val="04A0" w:firstRow="1" w:lastRow="0" w:firstColumn="1" w:lastColumn="0" w:noHBand="0" w:noVBand="1"/>
      </w:tblPr>
      <w:tblGrid>
        <w:gridCol w:w="464"/>
        <w:gridCol w:w="3819"/>
        <w:gridCol w:w="1048"/>
        <w:gridCol w:w="1097"/>
        <w:gridCol w:w="5900"/>
        <w:gridCol w:w="1620"/>
      </w:tblGrid>
      <w:tr w:rsidR="00216F1B" w:rsidRPr="00EB2457" w:rsidTr="00260E84">
        <w:tc>
          <w:tcPr>
            <w:tcW w:w="13948" w:type="dxa"/>
            <w:gridSpan w:val="6"/>
            <w:shd w:val="clear" w:color="auto" w:fill="00B050"/>
            <w:vAlign w:val="center"/>
          </w:tcPr>
          <w:p w:rsidR="00216F1B" w:rsidRPr="00EB2457" w:rsidRDefault="00216F1B" w:rsidP="002E59D4">
            <w:pPr>
              <w:spacing w:line="240" w:lineRule="auto"/>
              <w:jc w:val="center"/>
              <w:rPr>
                <w:rFonts w:ascii="Gill Sans MT" w:hAnsi="Gill Sans MT"/>
                <w:b/>
              </w:rPr>
            </w:pPr>
            <w:r w:rsidRPr="00EB2457">
              <w:rPr>
                <w:rFonts w:ascii="Gill Sans MT" w:hAnsi="Gill Sans MT"/>
                <w:b/>
              </w:rPr>
              <w:t>PROTECTING OUR ENVIRONMENT</w:t>
            </w:r>
          </w:p>
        </w:tc>
      </w:tr>
      <w:tr w:rsidR="00216F1B" w:rsidRPr="00EB2457" w:rsidTr="006166C2">
        <w:tc>
          <w:tcPr>
            <w:tcW w:w="13948" w:type="dxa"/>
            <w:gridSpan w:val="6"/>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lastRenderedPageBreak/>
              <w:t>Strategic Objective: To prepare and adopt a Climate Change Declaration on an annual basis which audits our carbon footprint and outlines priorities for carbon reduction</w:t>
            </w:r>
          </w:p>
        </w:tc>
      </w:tr>
      <w:tr w:rsidR="00216F1B" w:rsidRPr="00EB2457" w:rsidTr="00216F1B">
        <w:tc>
          <w:tcPr>
            <w:tcW w:w="4283" w:type="dxa"/>
            <w:gridSpan w:val="2"/>
            <w:shd w:val="clear" w:color="auto" w:fill="BFBFBF" w:themeFill="background1" w:themeFillShade="BF"/>
          </w:tcPr>
          <w:p w:rsidR="00216F1B" w:rsidRPr="00EB2457" w:rsidRDefault="00216F1B" w:rsidP="002E59D4">
            <w:pPr>
              <w:rPr>
                <w:rFonts w:ascii="Gill Sans MT" w:hAnsi="Gill Sans MT"/>
              </w:rPr>
            </w:pPr>
            <w:r w:rsidRPr="00EB2457">
              <w:rPr>
                <w:rFonts w:ascii="Gill Sans MT" w:hAnsi="Gill Sans MT"/>
                <w:b/>
              </w:rPr>
              <w:t>Output</w:t>
            </w:r>
          </w:p>
        </w:tc>
        <w:tc>
          <w:tcPr>
            <w:tcW w:w="1048"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Progress</w:t>
            </w:r>
          </w:p>
        </w:tc>
        <w:tc>
          <w:tcPr>
            <w:tcW w:w="5900"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rsidTr="00216F1B">
        <w:tc>
          <w:tcPr>
            <w:tcW w:w="464" w:type="dxa"/>
          </w:tcPr>
          <w:p w:rsidR="00216F1B" w:rsidRPr="00EB2457" w:rsidRDefault="00216F1B" w:rsidP="002E59D4">
            <w:pPr>
              <w:rPr>
                <w:rFonts w:ascii="Gill Sans MT" w:hAnsi="Gill Sans MT"/>
              </w:rPr>
            </w:pPr>
            <w:r w:rsidRPr="00EB2457">
              <w:rPr>
                <w:rFonts w:ascii="Gill Sans MT" w:hAnsi="Gill Sans MT"/>
              </w:rPr>
              <w:t>40</w:t>
            </w:r>
          </w:p>
        </w:tc>
        <w:tc>
          <w:tcPr>
            <w:tcW w:w="3819" w:type="dxa"/>
          </w:tcPr>
          <w:p w:rsidR="00216F1B" w:rsidRPr="00EB2457" w:rsidRDefault="00216F1B" w:rsidP="002E59D4">
            <w:pPr>
              <w:spacing w:line="240" w:lineRule="auto"/>
              <w:rPr>
                <w:rFonts w:ascii="Gill Sans MT" w:hAnsi="Gill Sans MT"/>
              </w:rPr>
            </w:pPr>
            <w:r w:rsidRPr="00EB2457">
              <w:rPr>
                <w:rFonts w:ascii="Gill Sans MT" w:hAnsi="Gill Sans MT"/>
              </w:rPr>
              <w:t>Implement, monitor and evaluate the East Ayrshire Leisure Net Zero Action Plan 2024-26</w:t>
            </w:r>
          </w:p>
        </w:tc>
        <w:tc>
          <w:tcPr>
            <w:tcW w:w="1048"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39488" behindDoc="0" locked="0" layoutInCell="1" allowOverlap="1" wp14:anchorId="53ED833D" wp14:editId="59D0ADCD">
                      <wp:simplePos x="0" y="0"/>
                      <wp:positionH relativeFrom="column">
                        <wp:posOffset>149225</wp:posOffset>
                      </wp:positionH>
                      <wp:positionV relativeFrom="paragraph">
                        <wp:posOffset>75565</wp:posOffset>
                      </wp:positionV>
                      <wp:extent cx="237600" cy="237600"/>
                      <wp:effectExtent l="0" t="0" r="10160" b="10160"/>
                      <wp:wrapNone/>
                      <wp:docPr id="38" name="Flowchart: Connector 38"/>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F64F" id="Flowchart: Connector 38" o:spid="_x0000_s1026" type="#_x0000_t120" style="position:absolute;margin-left:11.75pt;margin-top:5.95pt;width:18.7pt;height:18.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" fillcolor="#ffc000" strokecolor="#262626" strokeweight="1pt">
                      <v:stroke joinstyle="miter"/>
                    </v:shape>
                  </w:pict>
                </mc:Fallback>
              </mc:AlternateContent>
            </w:r>
          </w:p>
        </w:tc>
        <w:tc>
          <w:tcPr>
            <w:tcW w:w="5900"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216F1B" w:rsidRDefault="00216F1B" w:rsidP="002E59D4">
            <w:pPr>
              <w:spacing w:line="240" w:lineRule="auto"/>
              <w:rPr>
                <w:rFonts w:ascii="Gill Sans MT" w:hAnsi="Gill Sans MT"/>
              </w:rPr>
            </w:pPr>
            <w:r w:rsidRPr="00EB2457">
              <w:rPr>
                <w:rFonts w:ascii="Gill Sans MT" w:hAnsi="Gill Sans MT"/>
              </w:rPr>
              <w:t xml:space="preserve">Internal recycling bins </w:t>
            </w:r>
            <w:proofErr w:type="gramStart"/>
            <w:r w:rsidRPr="00EB2457">
              <w:rPr>
                <w:rFonts w:ascii="Gill Sans MT" w:hAnsi="Gill Sans MT"/>
              </w:rPr>
              <w:t>being delivered</w:t>
            </w:r>
            <w:proofErr w:type="gramEnd"/>
            <w:r w:rsidRPr="00EB2457">
              <w:rPr>
                <w:rFonts w:ascii="Gill Sans MT" w:hAnsi="Gill Sans MT"/>
              </w:rPr>
              <w:t xml:space="preserve">, external bins being reviewed. Carbon Literacy training course approved and being rolled out. </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2E59D4">
            <w:pPr>
              <w:spacing w:line="240" w:lineRule="auto"/>
              <w:rPr>
                <w:rFonts w:ascii="Gill Sans MT" w:hAnsi="Gill Sans MT"/>
              </w:rPr>
            </w:pPr>
            <w:r w:rsidRPr="00351719">
              <w:rPr>
                <w:rFonts w:ascii="Gill Sans MT" w:hAnsi="Gill Sans MT"/>
              </w:rPr>
              <w:t xml:space="preserve">Internal recycling bins in operation, external bins </w:t>
            </w:r>
            <w:proofErr w:type="gramStart"/>
            <w:r w:rsidRPr="00351719">
              <w:rPr>
                <w:rFonts w:ascii="Gill Sans MT" w:hAnsi="Gill Sans MT"/>
              </w:rPr>
              <w:t>being reviewed</w:t>
            </w:r>
            <w:proofErr w:type="gramEnd"/>
            <w:r w:rsidRPr="00351719">
              <w:rPr>
                <w:rFonts w:ascii="Gill Sans MT" w:hAnsi="Gill Sans MT"/>
              </w:rPr>
              <w:t>. Carbon Literacy training course approved and being rolled out.</w:t>
            </w:r>
          </w:p>
        </w:tc>
        <w:tc>
          <w:tcPr>
            <w:tcW w:w="1620" w:type="dxa"/>
          </w:tcPr>
          <w:p w:rsidR="00216F1B" w:rsidRPr="00EB2457" w:rsidRDefault="00216F1B" w:rsidP="002E59D4">
            <w:pPr>
              <w:spacing w:line="240" w:lineRule="auto"/>
              <w:rPr>
                <w:rFonts w:ascii="Gill Sans MT" w:hAnsi="Gill Sans MT"/>
              </w:rPr>
            </w:pPr>
          </w:p>
        </w:tc>
      </w:tr>
    </w:tbl>
    <w:p w:rsidR="00855B0E" w:rsidRPr="00EB2457" w:rsidRDefault="00855B0E">
      <w:pPr>
        <w:rPr>
          <w:rFonts w:ascii="Gill Sans MT" w:hAnsi="Gill Sans MT"/>
          <w:sz w:val="20"/>
          <w:szCs w:val="20"/>
        </w:rPr>
      </w:pPr>
    </w:p>
    <w:tbl>
      <w:tblPr>
        <w:tblStyle w:val="TableGrid"/>
        <w:tblW w:w="0" w:type="auto"/>
        <w:tblLook w:val="04A0" w:firstRow="1" w:lastRow="0" w:firstColumn="1" w:lastColumn="0" w:noHBand="0" w:noVBand="1"/>
      </w:tblPr>
      <w:tblGrid>
        <w:gridCol w:w="464"/>
        <w:gridCol w:w="3795"/>
        <w:gridCol w:w="1050"/>
        <w:gridCol w:w="1097"/>
        <w:gridCol w:w="5922"/>
        <w:gridCol w:w="1620"/>
      </w:tblGrid>
      <w:tr w:rsidR="00216F1B" w:rsidRPr="00EB2457" w:rsidTr="004C6029">
        <w:tc>
          <w:tcPr>
            <w:tcW w:w="13948" w:type="dxa"/>
            <w:gridSpan w:val="6"/>
            <w:shd w:val="clear" w:color="auto" w:fill="00B050"/>
            <w:vAlign w:val="center"/>
          </w:tcPr>
          <w:p w:rsidR="00216F1B" w:rsidRPr="00EB2457" w:rsidRDefault="00216F1B" w:rsidP="002E59D4">
            <w:pPr>
              <w:spacing w:line="240" w:lineRule="auto"/>
              <w:jc w:val="center"/>
              <w:rPr>
                <w:rFonts w:ascii="Gill Sans MT" w:hAnsi="Gill Sans MT"/>
                <w:b/>
              </w:rPr>
            </w:pPr>
            <w:r w:rsidRPr="00EB2457">
              <w:rPr>
                <w:rFonts w:ascii="Gill Sans MT" w:hAnsi="Gill Sans MT"/>
                <w:b/>
              </w:rPr>
              <w:t>PROTECTING OUR ENVIRONMENT</w:t>
            </w:r>
          </w:p>
        </w:tc>
      </w:tr>
      <w:tr w:rsidR="00216F1B" w:rsidRPr="00EB2457" w:rsidTr="00A41A29">
        <w:tc>
          <w:tcPr>
            <w:tcW w:w="13948" w:type="dxa"/>
            <w:gridSpan w:val="6"/>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Strategic Objective: To adopt the principles of Visit Scotland’s Green Tourism Business Scheme to reduce the environment impact of our business</w:t>
            </w:r>
          </w:p>
        </w:tc>
      </w:tr>
      <w:tr w:rsidR="00216F1B" w:rsidRPr="00EB2457" w:rsidTr="00216F1B">
        <w:tc>
          <w:tcPr>
            <w:tcW w:w="4259" w:type="dxa"/>
            <w:gridSpan w:val="2"/>
            <w:shd w:val="clear" w:color="auto" w:fill="BFBFBF" w:themeFill="background1" w:themeFillShade="BF"/>
          </w:tcPr>
          <w:p w:rsidR="00216F1B" w:rsidRPr="00EB2457" w:rsidRDefault="00216F1B" w:rsidP="002E59D4">
            <w:pPr>
              <w:rPr>
                <w:rFonts w:ascii="Gill Sans MT" w:hAnsi="Gill Sans MT"/>
              </w:rPr>
            </w:pPr>
            <w:r w:rsidRPr="00EB2457">
              <w:rPr>
                <w:rFonts w:ascii="Gill Sans MT" w:hAnsi="Gill Sans MT"/>
                <w:b/>
              </w:rPr>
              <w:t>Output</w:t>
            </w:r>
          </w:p>
        </w:tc>
        <w:tc>
          <w:tcPr>
            <w:tcW w:w="1050"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Lead</w:t>
            </w:r>
          </w:p>
        </w:tc>
        <w:tc>
          <w:tcPr>
            <w:tcW w:w="1097"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Progress</w:t>
            </w:r>
          </w:p>
        </w:tc>
        <w:tc>
          <w:tcPr>
            <w:tcW w:w="5922" w:type="dxa"/>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216F1B" w:rsidRPr="00EB2457" w:rsidRDefault="00216F1B" w:rsidP="002E59D4">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rsidTr="00216F1B">
        <w:tc>
          <w:tcPr>
            <w:tcW w:w="464" w:type="dxa"/>
          </w:tcPr>
          <w:p w:rsidR="00216F1B" w:rsidRPr="00EB2457" w:rsidRDefault="00216F1B" w:rsidP="002E59D4">
            <w:pPr>
              <w:rPr>
                <w:rFonts w:ascii="Gill Sans MT" w:hAnsi="Gill Sans MT"/>
              </w:rPr>
            </w:pPr>
            <w:r w:rsidRPr="00EB2457">
              <w:rPr>
                <w:rFonts w:ascii="Gill Sans MT" w:hAnsi="Gill Sans MT"/>
              </w:rPr>
              <w:t>41</w:t>
            </w:r>
          </w:p>
        </w:tc>
        <w:tc>
          <w:tcPr>
            <w:tcW w:w="3795" w:type="dxa"/>
          </w:tcPr>
          <w:p w:rsidR="00216F1B" w:rsidRPr="00EB2457" w:rsidRDefault="00216F1B" w:rsidP="002E59D4">
            <w:pPr>
              <w:spacing w:line="240" w:lineRule="auto"/>
              <w:rPr>
                <w:rFonts w:ascii="Gill Sans MT" w:hAnsi="Gill Sans MT"/>
              </w:rPr>
            </w:pPr>
            <w:r w:rsidRPr="00EB2457">
              <w:rPr>
                <w:rFonts w:ascii="Gill Sans MT" w:hAnsi="Gill Sans MT"/>
              </w:rPr>
              <w:t>Develop a funding strategy for further upgrades to Dean Castle Country Park’s outdoor toilets and car park to include LED lighting and EV charging points</w:t>
            </w:r>
          </w:p>
        </w:tc>
        <w:tc>
          <w:tcPr>
            <w:tcW w:w="1050"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1536" behindDoc="0" locked="0" layoutInCell="1" allowOverlap="1" wp14:anchorId="6F765DDD" wp14:editId="2AFBDD86">
                      <wp:simplePos x="0" y="0"/>
                      <wp:positionH relativeFrom="column">
                        <wp:posOffset>168275</wp:posOffset>
                      </wp:positionH>
                      <wp:positionV relativeFrom="paragraph">
                        <wp:posOffset>74295</wp:posOffset>
                      </wp:positionV>
                      <wp:extent cx="237600" cy="237600"/>
                      <wp:effectExtent l="0" t="0" r="10160" b="10160"/>
                      <wp:wrapNone/>
                      <wp:docPr id="41" name="Flowchart: Connector 4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B741" id="Flowchart: Connector 41" o:spid="_x0000_s1026" type="#_x0000_t120" style="position:absolute;margin-left:13.25pt;margin-top:5.85pt;width:18.7pt;height:18.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" fillcolor="#ffc000" strokecolor="#262626" strokeweight="1pt">
                      <v:stroke joinstyle="miter"/>
                    </v:shape>
                  </w:pict>
                </mc:Fallback>
              </mc:AlternateContent>
            </w:r>
          </w:p>
        </w:tc>
        <w:tc>
          <w:tcPr>
            <w:tcW w:w="5922"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216F1B" w:rsidRDefault="00216F1B" w:rsidP="002E59D4">
            <w:pPr>
              <w:spacing w:line="240" w:lineRule="auto"/>
              <w:rPr>
                <w:rFonts w:ascii="Gill Sans MT" w:hAnsi="Gill Sans MT"/>
              </w:rPr>
            </w:pPr>
            <w:r w:rsidRPr="00EB2457">
              <w:rPr>
                <w:rFonts w:ascii="Gill Sans MT" w:hAnsi="Gill Sans MT"/>
              </w:rPr>
              <w:t>WPI issued and working with EAC for confirmed costs and timescales for upgrading the outdoor toilets</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2E59D4">
            <w:pPr>
              <w:spacing w:line="240" w:lineRule="auto"/>
              <w:rPr>
                <w:rFonts w:ascii="Gill Sans MT" w:hAnsi="Gill Sans MT"/>
              </w:rPr>
            </w:pPr>
            <w:r w:rsidRPr="00351719">
              <w:rPr>
                <w:rFonts w:ascii="Gill Sans MT" w:hAnsi="Gill Sans MT"/>
              </w:rPr>
              <w:t>WPI issued and working with EAC for confirmed costs and timescales for upgrading the outdoor toilets</w:t>
            </w:r>
          </w:p>
        </w:tc>
        <w:tc>
          <w:tcPr>
            <w:tcW w:w="1620" w:type="dxa"/>
          </w:tcPr>
          <w:p w:rsidR="00216F1B" w:rsidRPr="00EB2457" w:rsidRDefault="00216F1B" w:rsidP="002E59D4">
            <w:pPr>
              <w:spacing w:line="240" w:lineRule="auto"/>
              <w:rPr>
                <w:rFonts w:ascii="Gill Sans MT" w:hAnsi="Gill Sans MT"/>
              </w:rPr>
            </w:pPr>
          </w:p>
        </w:tc>
      </w:tr>
      <w:tr w:rsidR="00216F1B" w:rsidRPr="00EB2457" w:rsidTr="00216F1B">
        <w:tc>
          <w:tcPr>
            <w:tcW w:w="464" w:type="dxa"/>
          </w:tcPr>
          <w:p w:rsidR="00216F1B" w:rsidRPr="00EB2457" w:rsidRDefault="00216F1B" w:rsidP="002E59D4">
            <w:pPr>
              <w:rPr>
                <w:rFonts w:ascii="Gill Sans MT" w:hAnsi="Gill Sans MT"/>
              </w:rPr>
            </w:pPr>
            <w:r w:rsidRPr="00EB2457">
              <w:rPr>
                <w:rFonts w:ascii="Gill Sans MT" w:hAnsi="Gill Sans MT"/>
              </w:rPr>
              <w:t>42</w:t>
            </w:r>
          </w:p>
        </w:tc>
        <w:tc>
          <w:tcPr>
            <w:tcW w:w="3795" w:type="dxa"/>
          </w:tcPr>
          <w:p w:rsidR="00216F1B" w:rsidRPr="00EB2457" w:rsidRDefault="00216F1B" w:rsidP="002E59D4">
            <w:pPr>
              <w:spacing w:line="240" w:lineRule="auto"/>
              <w:rPr>
                <w:rFonts w:ascii="Gill Sans MT" w:hAnsi="Gill Sans MT"/>
              </w:rPr>
            </w:pPr>
            <w:r w:rsidRPr="00EB2457">
              <w:rPr>
                <w:rFonts w:ascii="Gill Sans MT" w:hAnsi="Gill Sans MT"/>
              </w:rPr>
              <w:t>Develop a funding strategy to enhance adventure and informal play at Dean Castle Country Park</w:t>
            </w:r>
          </w:p>
        </w:tc>
        <w:tc>
          <w:tcPr>
            <w:tcW w:w="1050"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2560" behindDoc="0" locked="0" layoutInCell="1" allowOverlap="1" wp14:anchorId="1B6E296F" wp14:editId="6C38534D">
                      <wp:simplePos x="0" y="0"/>
                      <wp:positionH relativeFrom="column">
                        <wp:posOffset>168275</wp:posOffset>
                      </wp:positionH>
                      <wp:positionV relativeFrom="paragraph">
                        <wp:posOffset>80010</wp:posOffset>
                      </wp:positionV>
                      <wp:extent cx="237600" cy="237600"/>
                      <wp:effectExtent l="0" t="0" r="10160" b="10160"/>
                      <wp:wrapNone/>
                      <wp:docPr id="42" name="Flowchart: Connector 4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908B" id="Flowchart: Connector 42" o:spid="_x0000_s1026" type="#_x0000_t120" style="position:absolute;margin-left:13.25pt;margin-top:6.3pt;width:18.7pt;height:1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" fillcolor="#ffc000" strokecolor="#262626" strokeweight="1pt">
                      <v:stroke joinstyle="miter"/>
                    </v:shape>
                  </w:pict>
                </mc:Fallback>
              </mc:AlternateContent>
            </w:r>
          </w:p>
        </w:tc>
        <w:tc>
          <w:tcPr>
            <w:tcW w:w="5922"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216F1B" w:rsidRDefault="00216F1B" w:rsidP="002E59D4">
            <w:pPr>
              <w:spacing w:line="240" w:lineRule="auto"/>
              <w:rPr>
                <w:rFonts w:ascii="Gill Sans MT" w:hAnsi="Gill Sans MT"/>
              </w:rPr>
            </w:pPr>
            <w:r w:rsidRPr="00EB2457">
              <w:rPr>
                <w:rFonts w:ascii="Gill Sans MT" w:hAnsi="Gill Sans MT"/>
              </w:rPr>
              <w:t xml:space="preserve">Including as part of the Urban Croft proposal </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2E59D4">
            <w:pPr>
              <w:spacing w:line="240" w:lineRule="auto"/>
              <w:rPr>
                <w:rFonts w:ascii="Gill Sans MT" w:hAnsi="Gill Sans MT"/>
              </w:rPr>
            </w:pPr>
            <w:r w:rsidRPr="00351719">
              <w:rPr>
                <w:rFonts w:ascii="Gill Sans MT" w:hAnsi="Gill Sans MT"/>
              </w:rPr>
              <w:t>Including as part of the Urban Croft proposal</w:t>
            </w:r>
          </w:p>
        </w:tc>
        <w:tc>
          <w:tcPr>
            <w:tcW w:w="1620" w:type="dxa"/>
          </w:tcPr>
          <w:p w:rsidR="00216F1B" w:rsidRPr="00EB2457" w:rsidRDefault="00216F1B" w:rsidP="002E59D4">
            <w:pPr>
              <w:spacing w:line="240" w:lineRule="auto"/>
              <w:rPr>
                <w:rFonts w:ascii="Gill Sans MT" w:hAnsi="Gill Sans MT"/>
              </w:rPr>
            </w:pPr>
          </w:p>
        </w:tc>
      </w:tr>
      <w:tr w:rsidR="00216F1B" w:rsidRPr="00EB2457" w:rsidTr="00216F1B">
        <w:tc>
          <w:tcPr>
            <w:tcW w:w="464" w:type="dxa"/>
          </w:tcPr>
          <w:p w:rsidR="00216F1B" w:rsidRPr="00EB2457" w:rsidRDefault="00216F1B" w:rsidP="002E59D4">
            <w:pPr>
              <w:rPr>
                <w:rFonts w:ascii="Gill Sans MT" w:hAnsi="Gill Sans MT"/>
              </w:rPr>
            </w:pPr>
            <w:r w:rsidRPr="00EB2457">
              <w:rPr>
                <w:rFonts w:ascii="Gill Sans MT" w:hAnsi="Gill Sans MT"/>
              </w:rPr>
              <w:t>43</w:t>
            </w:r>
          </w:p>
        </w:tc>
        <w:tc>
          <w:tcPr>
            <w:tcW w:w="3795" w:type="dxa"/>
          </w:tcPr>
          <w:p w:rsidR="00216F1B" w:rsidRPr="00EB2457" w:rsidRDefault="00216F1B" w:rsidP="002E59D4">
            <w:pPr>
              <w:spacing w:line="240" w:lineRule="auto"/>
              <w:rPr>
                <w:rFonts w:ascii="Gill Sans MT" w:hAnsi="Gill Sans MT"/>
              </w:rPr>
            </w:pPr>
            <w:r w:rsidRPr="00EB2457">
              <w:rPr>
                <w:rFonts w:ascii="Gill Sans MT" w:hAnsi="Gill Sans MT"/>
              </w:rPr>
              <w:t xml:space="preserve">Develop an Urban Croft proposal, including funding strategy that focuses on </w:t>
            </w:r>
            <w:proofErr w:type="spellStart"/>
            <w:r w:rsidRPr="00EB2457">
              <w:rPr>
                <w:rFonts w:ascii="Gill Sans MT" w:hAnsi="Gill Sans MT"/>
              </w:rPr>
              <w:t>Assloss</w:t>
            </w:r>
            <w:proofErr w:type="spellEnd"/>
            <w:r w:rsidRPr="00EB2457">
              <w:rPr>
                <w:rFonts w:ascii="Gill Sans MT" w:hAnsi="Gill Sans MT"/>
              </w:rPr>
              <w:t xml:space="preserve"> Walled Garden, </w:t>
            </w:r>
            <w:proofErr w:type="spellStart"/>
            <w:r w:rsidRPr="00EB2457">
              <w:rPr>
                <w:rFonts w:ascii="Gill Sans MT" w:hAnsi="Gill Sans MT"/>
              </w:rPr>
              <w:t>Assloss</w:t>
            </w:r>
            <w:proofErr w:type="spellEnd"/>
            <w:r w:rsidRPr="00EB2457">
              <w:rPr>
                <w:rFonts w:ascii="Gill Sans MT" w:hAnsi="Gill Sans MT"/>
              </w:rPr>
              <w:t xml:space="preserve"> Stables, </w:t>
            </w:r>
            <w:proofErr w:type="spellStart"/>
            <w:r w:rsidRPr="00EB2457">
              <w:rPr>
                <w:rFonts w:ascii="Gill Sans MT" w:hAnsi="Gill Sans MT"/>
              </w:rPr>
              <w:t>Assloss</w:t>
            </w:r>
            <w:proofErr w:type="spellEnd"/>
            <w:r w:rsidRPr="00EB2457">
              <w:rPr>
                <w:rFonts w:ascii="Gill Sans MT" w:hAnsi="Gill Sans MT"/>
              </w:rPr>
              <w:t xml:space="preserve"> Car Park and the paddocks at Dean Castle Country Park</w:t>
            </w:r>
          </w:p>
        </w:tc>
        <w:tc>
          <w:tcPr>
            <w:tcW w:w="1050"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7" w:type="dxa"/>
          </w:tcPr>
          <w:p w:rsidR="00216F1B" w:rsidRPr="00EB2457" w:rsidRDefault="00216F1B" w:rsidP="001353A3">
            <w:pPr>
              <w:spacing w:line="240" w:lineRule="auto"/>
              <w:rPr>
                <w:rFonts w:ascii="Gill Sans MT" w:hAnsi="Gill Sans MT"/>
              </w:rPr>
            </w:pPr>
            <w:r w:rsidRPr="00EB2457">
              <w:rPr>
                <w:rFonts w:ascii="Gill Sans MT" w:hAnsi="Gill Sans MT"/>
                <w:noProof/>
              </w:rPr>
              <mc:AlternateContent>
                <mc:Choice Requires="wps">
                  <w:drawing>
                    <wp:anchor distT="0" distB="0" distL="114300" distR="114300" simplePos="0" relativeHeight="251843584" behindDoc="0" locked="0" layoutInCell="1" allowOverlap="1" wp14:anchorId="47E091DB" wp14:editId="0D485328">
                      <wp:simplePos x="0" y="0"/>
                      <wp:positionH relativeFrom="column">
                        <wp:posOffset>180975</wp:posOffset>
                      </wp:positionH>
                      <wp:positionV relativeFrom="paragraph">
                        <wp:posOffset>71120</wp:posOffset>
                      </wp:positionV>
                      <wp:extent cx="237600" cy="237600"/>
                      <wp:effectExtent l="0" t="0" r="10160" b="10160"/>
                      <wp:wrapNone/>
                      <wp:docPr id="43" name="Flowchart: Connector 43"/>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C6DE" id="Flowchart: Connector 43" o:spid="_x0000_s1026" type="#_x0000_t120" style="position:absolute;margin-left:14.25pt;margin-top:5.6pt;width:18.7pt;height:18.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" fillcolor="#ffc000" strokecolor="#262626" strokeweight="1pt">
                      <v:stroke joinstyle="miter"/>
                    </v:shape>
                  </w:pict>
                </mc:Fallback>
              </mc:AlternateContent>
            </w:r>
          </w:p>
        </w:tc>
        <w:tc>
          <w:tcPr>
            <w:tcW w:w="5922" w:type="dxa"/>
          </w:tcPr>
          <w:p w:rsidR="00216F1B" w:rsidRPr="00216F1B" w:rsidRDefault="00216F1B" w:rsidP="002E59D4">
            <w:pPr>
              <w:spacing w:line="240" w:lineRule="auto"/>
              <w:rPr>
                <w:rFonts w:ascii="Gill Sans MT" w:hAnsi="Gill Sans MT"/>
                <w:u w:val="single"/>
              </w:rPr>
            </w:pPr>
            <w:r>
              <w:rPr>
                <w:rFonts w:ascii="Gill Sans MT" w:hAnsi="Gill Sans MT"/>
                <w:u w:val="single"/>
              </w:rPr>
              <w:t>April – June</w:t>
            </w:r>
          </w:p>
          <w:p w:rsidR="00216F1B" w:rsidRDefault="00216F1B" w:rsidP="002E59D4">
            <w:pPr>
              <w:spacing w:line="240" w:lineRule="auto"/>
              <w:rPr>
                <w:rFonts w:ascii="Gill Sans MT" w:hAnsi="Gill Sans MT"/>
              </w:rPr>
            </w:pPr>
            <w:r w:rsidRPr="00EB2457">
              <w:rPr>
                <w:rFonts w:ascii="Gill Sans MT" w:hAnsi="Gill Sans MT"/>
              </w:rPr>
              <w:t>Consultancy company appointed, customer survey complete and report being complied</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2E59D4">
            <w:pPr>
              <w:spacing w:line="240" w:lineRule="auto"/>
              <w:rPr>
                <w:rFonts w:ascii="Gill Sans MT" w:hAnsi="Gill Sans MT"/>
              </w:rPr>
            </w:pPr>
            <w:r w:rsidRPr="00351719">
              <w:rPr>
                <w:rFonts w:ascii="Gill Sans MT" w:hAnsi="Gill Sans MT"/>
              </w:rPr>
              <w:t>Consultancy company appointed, customer survey complete and report now in draft format</w:t>
            </w:r>
          </w:p>
        </w:tc>
        <w:tc>
          <w:tcPr>
            <w:tcW w:w="1620" w:type="dxa"/>
          </w:tcPr>
          <w:p w:rsidR="00216F1B" w:rsidRPr="00EB2457" w:rsidRDefault="00216F1B" w:rsidP="002E59D4">
            <w:pPr>
              <w:spacing w:line="240" w:lineRule="auto"/>
              <w:rPr>
                <w:rFonts w:ascii="Gill Sans MT" w:hAnsi="Gill Sans MT"/>
              </w:rPr>
            </w:pPr>
          </w:p>
        </w:tc>
      </w:tr>
    </w:tbl>
    <w:p w:rsidR="0052077F" w:rsidRPr="00EB2457" w:rsidRDefault="0052077F">
      <w:pPr>
        <w:rPr>
          <w:rFonts w:ascii="Gill Sans MT" w:hAnsi="Gill Sans MT"/>
          <w:sz w:val="20"/>
          <w:szCs w:val="20"/>
        </w:rPr>
      </w:pPr>
    </w:p>
    <w:tbl>
      <w:tblPr>
        <w:tblStyle w:val="TableGrid"/>
        <w:tblW w:w="0" w:type="auto"/>
        <w:tblLook w:val="04A0" w:firstRow="1" w:lastRow="0" w:firstColumn="1" w:lastColumn="0" w:noHBand="0" w:noVBand="1"/>
      </w:tblPr>
      <w:tblGrid>
        <w:gridCol w:w="462"/>
        <w:gridCol w:w="3917"/>
        <w:gridCol w:w="1043"/>
        <w:gridCol w:w="1096"/>
        <w:gridCol w:w="5810"/>
        <w:gridCol w:w="1620"/>
      </w:tblGrid>
      <w:tr w:rsidR="00216F1B" w:rsidRPr="00EB2457" w:rsidTr="0012141A">
        <w:tc>
          <w:tcPr>
            <w:tcW w:w="13948" w:type="dxa"/>
            <w:gridSpan w:val="6"/>
            <w:shd w:val="clear" w:color="auto" w:fill="00B050"/>
            <w:vAlign w:val="center"/>
          </w:tcPr>
          <w:p w:rsidR="00216F1B" w:rsidRPr="00EB2457" w:rsidRDefault="00216F1B" w:rsidP="002E59D4">
            <w:pPr>
              <w:spacing w:line="240" w:lineRule="auto"/>
              <w:jc w:val="center"/>
              <w:rPr>
                <w:rFonts w:ascii="Gill Sans MT" w:hAnsi="Gill Sans MT"/>
                <w:b/>
              </w:rPr>
            </w:pPr>
            <w:r w:rsidRPr="00EB2457">
              <w:rPr>
                <w:rFonts w:ascii="Gill Sans MT" w:hAnsi="Gill Sans MT"/>
                <w:b/>
              </w:rPr>
              <w:t>PROTECTING OUR ENVIRONMENT</w:t>
            </w:r>
          </w:p>
        </w:tc>
      </w:tr>
      <w:tr w:rsidR="00216F1B" w:rsidRPr="00EB2457" w:rsidTr="00825A50">
        <w:tc>
          <w:tcPr>
            <w:tcW w:w="13948" w:type="dxa"/>
            <w:gridSpan w:val="6"/>
            <w:shd w:val="clear" w:color="auto" w:fill="BFBFBF" w:themeFill="background1" w:themeFillShade="BF"/>
          </w:tcPr>
          <w:p w:rsidR="00216F1B" w:rsidRPr="00EB2457" w:rsidRDefault="00216F1B" w:rsidP="002E59D4">
            <w:pPr>
              <w:jc w:val="center"/>
              <w:rPr>
                <w:rFonts w:ascii="Gill Sans MT" w:hAnsi="Gill Sans MT"/>
                <w:b/>
              </w:rPr>
            </w:pPr>
            <w:r w:rsidRPr="00EB2457">
              <w:rPr>
                <w:rFonts w:ascii="Gill Sans MT" w:hAnsi="Gill Sans MT"/>
                <w:b/>
              </w:rPr>
              <w:lastRenderedPageBreak/>
              <w:t>Strategic Objective: To implement a Sustainable Transport Strategy which encourages active travel in all our operations and with our staff and customers</w:t>
            </w:r>
          </w:p>
        </w:tc>
      </w:tr>
      <w:tr w:rsidR="00216F1B" w:rsidRPr="00EB2457" w:rsidTr="00216F1B">
        <w:tc>
          <w:tcPr>
            <w:tcW w:w="4379" w:type="dxa"/>
            <w:gridSpan w:val="2"/>
            <w:shd w:val="clear" w:color="auto" w:fill="BFBFBF" w:themeFill="background1" w:themeFillShade="BF"/>
          </w:tcPr>
          <w:p w:rsidR="00216F1B" w:rsidRPr="00EB2457" w:rsidRDefault="00216F1B" w:rsidP="0052077F">
            <w:pPr>
              <w:rPr>
                <w:rFonts w:ascii="Gill Sans MT" w:hAnsi="Gill Sans MT"/>
              </w:rPr>
            </w:pPr>
            <w:r w:rsidRPr="00EB2457">
              <w:rPr>
                <w:rFonts w:ascii="Gill Sans MT" w:hAnsi="Gill Sans MT"/>
                <w:b/>
              </w:rPr>
              <w:t>Output</w:t>
            </w:r>
          </w:p>
        </w:tc>
        <w:tc>
          <w:tcPr>
            <w:tcW w:w="1043" w:type="dxa"/>
            <w:shd w:val="clear" w:color="auto" w:fill="BFBFBF" w:themeFill="background1" w:themeFillShade="BF"/>
          </w:tcPr>
          <w:p w:rsidR="00216F1B" w:rsidRPr="00EB2457" w:rsidRDefault="00216F1B" w:rsidP="0052077F">
            <w:pPr>
              <w:jc w:val="center"/>
              <w:rPr>
                <w:rFonts w:ascii="Gill Sans MT" w:hAnsi="Gill Sans MT"/>
                <w:b/>
              </w:rPr>
            </w:pPr>
            <w:r w:rsidRPr="00EB2457">
              <w:rPr>
                <w:rFonts w:ascii="Gill Sans MT" w:hAnsi="Gill Sans MT"/>
                <w:b/>
              </w:rPr>
              <w:t>Lead</w:t>
            </w:r>
          </w:p>
        </w:tc>
        <w:tc>
          <w:tcPr>
            <w:tcW w:w="1096" w:type="dxa"/>
            <w:shd w:val="clear" w:color="auto" w:fill="BFBFBF" w:themeFill="background1" w:themeFillShade="BF"/>
          </w:tcPr>
          <w:p w:rsidR="00216F1B" w:rsidRPr="00EB2457" w:rsidRDefault="00216F1B" w:rsidP="0052077F">
            <w:pPr>
              <w:jc w:val="center"/>
              <w:rPr>
                <w:rFonts w:ascii="Gill Sans MT" w:hAnsi="Gill Sans MT"/>
                <w:b/>
              </w:rPr>
            </w:pPr>
            <w:r w:rsidRPr="00EB2457">
              <w:rPr>
                <w:rFonts w:ascii="Gill Sans MT" w:hAnsi="Gill Sans MT"/>
                <w:b/>
              </w:rPr>
              <w:t>Progress</w:t>
            </w:r>
          </w:p>
        </w:tc>
        <w:tc>
          <w:tcPr>
            <w:tcW w:w="5810" w:type="dxa"/>
            <w:shd w:val="clear" w:color="auto" w:fill="BFBFBF" w:themeFill="background1" w:themeFillShade="BF"/>
          </w:tcPr>
          <w:p w:rsidR="00216F1B" w:rsidRPr="00EB2457" w:rsidRDefault="00216F1B" w:rsidP="0052077F">
            <w:pPr>
              <w:jc w:val="center"/>
              <w:rPr>
                <w:rFonts w:ascii="Gill Sans MT" w:hAnsi="Gill Sans MT"/>
                <w:b/>
              </w:rPr>
            </w:pPr>
            <w:r w:rsidRPr="00EB2457">
              <w:rPr>
                <w:rFonts w:ascii="Gill Sans MT" w:hAnsi="Gill Sans MT"/>
                <w:b/>
              </w:rPr>
              <w:t>Comments</w:t>
            </w:r>
          </w:p>
        </w:tc>
        <w:tc>
          <w:tcPr>
            <w:tcW w:w="1620" w:type="dxa"/>
            <w:shd w:val="clear" w:color="auto" w:fill="BFBFBF" w:themeFill="background1" w:themeFillShade="BF"/>
          </w:tcPr>
          <w:p w:rsidR="00216F1B" w:rsidRPr="00EB2457" w:rsidRDefault="00216F1B" w:rsidP="0052077F">
            <w:pPr>
              <w:jc w:val="center"/>
              <w:rPr>
                <w:rFonts w:ascii="Gill Sans MT" w:hAnsi="Gill Sans MT"/>
                <w:b/>
              </w:rPr>
            </w:pPr>
            <w:proofErr w:type="spellStart"/>
            <w:r>
              <w:rPr>
                <w:rFonts w:ascii="Gill Sans MT" w:hAnsi="Gill Sans MT"/>
                <w:b/>
              </w:rPr>
              <w:t>Qtr</w:t>
            </w:r>
            <w:proofErr w:type="spellEnd"/>
            <w:r>
              <w:rPr>
                <w:rFonts w:ascii="Gill Sans MT" w:hAnsi="Gill Sans MT"/>
                <w:b/>
              </w:rPr>
              <w:t xml:space="preserve"> Completed</w:t>
            </w:r>
          </w:p>
        </w:tc>
      </w:tr>
      <w:tr w:rsidR="00216F1B" w:rsidRPr="00EB2457" w:rsidTr="00216F1B">
        <w:tc>
          <w:tcPr>
            <w:tcW w:w="462" w:type="dxa"/>
          </w:tcPr>
          <w:p w:rsidR="00216F1B" w:rsidRPr="00EB2457" w:rsidRDefault="00216F1B" w:rsidP="00832E2E">
            <w:pPr>
              <w:rPr>
                <w:rFonts w:ascii="Gill Sans MT" w:hAnsi="Gill Sans MT"/>
              </w:rPr>
            </w:pPr>
            <w:r w:rsidRPr="00EB2457">
              <w:rPr>
                <w:rFonts w:ascii="Gill Sans MT" w:hAnsi="Gill Sans MT"/>
              </w:rPr>
              <w:t>44</w:t>
            </w:r>
          </w:p>
        </w:tc>
        <w:tc>
          <w:tcPr>
            <w:tcW w:w="3917" w:type="dxa"/>
          </w:tcPr>
          <w:p w:rsidR="00216F1B" w:rsidRPr="00EB2457" w:rsidRDefault="00216F1B" w:rsidP="00832E2E">
            <w:pPr>
              <w:spacing w:line="240" w:lineRule="auto"/>
              <w:rPr>
                <w:rFonts w:ascii="Gill Sans MT" w:hAnsi="Gill Sans MT"/>
              </w:rPr>
            </w:pPr>
            <w:r w:rsidRPr="00EB2457">
              <w:rPr>
                <w:rFonts w:ascii="Gill Sans MT" w:hAnsi="Gill Sans MT"/>
              </w:rPr>
              <w:t>As part of the Ayrshire Roads Alliance led project team implementation of the Kilmarnock Green Infinity Loop, particularly as it goes through Dean Castle Country Park, Ayrshire Athletics Arena, Scott Ellis Playing Fields and Annanhill Golf Course</w:t>
            </w:r>
          </w:p>
        </w:tc>
        <w:tc>
          <w:tcPr>
            <w:tcW w:w="1043"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5632" behindDoc="0" locked="0" layoutInCell="1" allowOverlap="1" wp14:anchorId="2DDD4DFB" wp14:editId="1E05660F">
                      <wp:simplePos x="0" y="0"/>
                      <wp:positionH relativeFrom="column">
                        <wp:posOffset>168275</wp:posOffset>
                      </wp:positionH>
                      <wp:positionV relativeFrom="paragraph">
                        <wp:posOffset>104775</wp:posOffset>
                      </wp:positionV>
                      <wp:extent cx="237600" cy="237600"/>
                      <wp:effectExtent l="0" t="0" r="10160" b="10160"/>
                      <wp:wrapNone/>
                      <wp:docPr id="60" name="Flowchart: Connector 60"/>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4B97" id="Flowchart: Connector 60" o:spid="_x0000_s1026" type="#_x0000_t120" style="position:absolute;margin-left:13.25pt;margin-top:8.25pt;width:18.7pt;height:18.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um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" fillcolor="#ffc000" strokecolor="#262626" strokeweight="1pt">
                      <v:stroke joinstyle="miter"/>
                    </v:shape>
                  </w:pict>
                </mc:Fallback>
              </mc:AlternateContent>
            </w:r>
          </w:p>
        </w:tc>
        <w:tc>
          <w:tcPr>
            <w:tcW w:w="5810" w:type="dxa"/>
          </w:tcPr>
          <w:p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rsidR="00216F1B" w:rsidRDefault="00216F1B" w:rsidP="00832E2E">
            <w:pPr>
              <w:spacing w:line="240" w:lineRule="auto"/>
              <w:rPr>
                <w:rFonts w:ascii="Gill Sans MT" w:hAnsi="Gill Sans MT"/>
              </w:rPr>
            </w:pPr>
            <w:r w:rsidRPr="00EB2457">
              <w:rPr>
                <w:rFonts w:ascii="Gill Sans MT" w:hAnsi="Gill Sans MT"/>
              </w:rPr>
              <w:t>Route Agreed</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832E2E">
            <w:pPr>
              <w:spacing w:line="240" w:lineRule="auto"/>
              <w:rPr>
                <w:rFonts w:ascii="Gill Sans MT" w:hAnsi="Gill Sans MT"/>
              </w:rPr>
            </w:pPr>
            <w:r w:rsidRPr="00351719">
              <w:rPr>
                <w:rFonts w:ascii="Gill Sans MT" w:hAnsi="Gill Sans MT"/>
              </w:rPr>
              <w:t>Route Agreed</w:t>
            </w:r>
          </w:p>
        </w:tc>
        <w:tc>
          <w:tcPr>
            <w:tcW w:w="1620" w:type="dxa"/>
          </w:tcPr>
          <w:p w:rsidR="00216F1B" w:rsidRPr="00EB2457" w:rsidRDefault="00216F1B" w:rsidP="00832E2E">
            <w:pPr>
              <w:spacing w:line="240" w:lineRule="auto"/>
              <w:rPr>
                <w:rFonts w:ascii="Gill Sans MT" w:hAnsi="Gill Sans MT"/>
              </w:rPr>
            </w:pPr>
          </w:p>
        </w:tc>
      </w:tr>
      <w:tr w:rsidR="00216F1B" w:rsidRPr="00EB2457" w:rsidTr="00216F1B">
        <w:tc>
          <w:tcPr>
            <w:tcW w:w="462" w:type="dxa"/>
          </w:tcPr>
          <w:p w:rsidR="00216F1B" w:rsidRPr="00EB2457" w:rsidRDefault="00216F1B" w:rsidP="00832E2E">
            <w:pPr>
              <w:rPr>
                <w:rFonts w:ascii="Gill Sans MT" w:hAnsi="Gill Sans MT"/>
              </w:rPr>
            </w:pPr>
            <w:r w:rsidRPr="00EB2457">
              <w:rPr>
                <w:rFonts w:ascii="Gill Sans MT" w:hAnsi="Gill Sans MT"/>
              </w:rPr>
              <w:t>45</w:t>
            </w:r>
          </w:p>
        </w:tc>
        <w:tc>
          <w:tcPr>
            <w:tcW w:w="3917" w:type="dxa"/>
          </w:tcPr>
          <w:p w:rsidR="00216F1B" w:rsidRPr="00EB2457" w:rsidRDefault="00216F1B" w:rsidP="00832E2E">
            <w:pPr>
              <w:spacing w:line="240" w:lineRule="auto"/>
              <w:rPr>
                <w:rFonts w:ascii="Gill Sans MT" w:hAnsi="Gill Sans MT"/>
              </w:rPr>
            </w:pPr>
            <w:r w:rsidRPr="00EB2457">
              <w:rPr>
                <w:rFonts w:ascii="Gill Sans MT" w:hAnsi="Gill Sans MT"/>
              </w:rPr>
              <w:t>Update the accessibility audit and associated action plan of the River Ayr Way and develop a funding strategy to carry out improvement works to tie in with the 20</w:t>
            </w:r>
            <w:r w:rsidRPr="00EB2457">
              <w:rPr>
                <w:rFonts w:ascii="Gill Sans MT" w:hAnsi="Gill Sans MT"/>
                <w:vertAlign w:val="superscript"/>
              </w:rPr>
              <w:t>th</w:t>
            </w:r>
            <w:r w:rsidRPr="00EB2457">
              <w:rPr>
                <w:rFonts w:ascii="Gill Sans MT" w:hAnsi="Gill Sans MT"/>
              </w:rPr>
              <w:t xml:space="preserve"> anniversary celebrations </w:t>
            </w:r>
          </w:p>
        </w:tc>
        <w:tc>
          <w:tcPr>
            <w:tcW w:w="1043"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6656" behindDoc="0" locked="0" layoutInCell="1" allowOverlap="1" wp14:anchorId="5029190D" wp14:editId="53B2EC20">
                      <wp:simplePos x="0" y="0"/>
                      <wp:positionH relativeFrom="column">
                        <wp:posOffset>168275</wp:posOffset>
                      </wp:positionH>
                      <wp:positionV relativeFrom="paragraph">
                        <wp:posOffset>64135</wp:posOffset>
                      </wp:positionV>
                      <wp:extent cx="237600" cy="237600"/>
                      <wp:effectExtent l="0" t="0" r="10160" b="10160"/>
                      <wp:wrapNone/>
                      <wp:docPr id="61" name="Flowchart: Connector 61"/>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EEAD" id="Flowchart: Connector 61" o:spid="_x0000_s1026" type="#_x0000_t120" style="position:absolute;margin-left:13.25pt;margin-top:5.05pt;width:18.7pt;height:18.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" fillcolor="#ffc000" strokecolor="#262626" strokeweight="1pt">
                      <v:stroke joinstyle="miter"/>
                    </v:shape>
                  </w:pict>
                </mc:Fallback>
              </mc:AlternateContent>
            </w:r>
          </w:p>
        </w:tc>
        <w:tc>
          <w:tcPr>
            <w:tcW w:w="5810" w:type="dxa"/>
          </w:tcPr>
          <w:p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rsidR="00216F1B" w:rsidRDefault="00216F1B" w:rsidP="00832E2E">
            <w:pPr>
              <w:spacing w:line="240" w:lineRule="auto"/>
              <w:rPr>
                <w:rFonts w:ascii="Gill Sans MT" w:hAnsi="Gill Sans MT"/>
              </w:rPr>
            </w:pPr>
            <w:r w:rsidRPr="00EB2457">
              <w:rPr>
                <w:rFonts w:ascii="Gill Sans MT" w:hAnsi="Gill Sans MT"/>
              </w:rPr>
              <w:t>Accessibility Audit underway and working with Ayrshire Roads Alliance in relation to bridges on the route</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p>
          <w:p w:rsidR="00B6427E" w:rsidRPr="00EB2457" w:rsidRDefault="00B6427E" w:rsidP="00832E2E">
            <w:pPr>
              <w:spacing w:line="240" w:lineRule="auto"/>
              <w:rPr>
                <w:rFonts w:ascii="Gill Sans MT" w:hAnsi="Gill Sans MT"/>
              </w:rPr>
            </w:pPr>
            <w:r w:rsidRPr="00351719">
              <w:rPr>
                <w:rFonts w:ascii="Gill Sans MT" w:hAnsi="Gill Sans MT"/>
              </w:rPr>
              <w:t>Accessibility Audit underway and working with Ayrshire Roads Alliance in relation to bridges on the route</w:t>
            </w:r>
          </w:p>
        </w:tc>
        <w:tc>
          <w:tcPr>
            <w:tcW w:w="1620" w:type="dxa"/>
          </w:tcPr>
          <w:p w:rsidR="00216F1B" w:rsidRPr="00EB2457" w:rsidRDefault="00216F1B" w:rsidP="00832E2E">
            <w:pPr>
              <w:spacing w:line="240" w:lineRule="auto"/>
              <w:rPr>
                <w:rFonts w:ascii="Gill Sans MT" w:hAnsi="Gill Sans MT"/>
              </w:rPr>
            </w:pPr>
          </w:p>
        </w:tc>
      </w:tr>
      <w:tr w:rsidR="00216F1B" w:rsidRPr="00EB2457" w:rsidTr="00216F1B">
        <w:tc>
          <w:tcPr>
            <w:tcW w:w="462" w:type="dxa"/>
          </w:tcPr>
          <w:p w:rsidR="00216F1B" w:rsidRPr="00EB2457" w:rsidRDefault="00216F1B" w:rsidP="00832E2E">
            <w:pPr>
              <w:rPr>
                <w:rFonts w:ascii="Gill Sans MT" w:hAnsi="Gill Sans MT"/>
              </w:rPr>
            </w:pPr>
            <w:r w:rsidRPr="00EB2457">
              <w:rPr>
                <w:rFonts w:ascii="Gill Sans MT" w:hAnsi="Gill Sans MT"/>
              </w:rPr>
              <w:t>46</w:t>
            </w:r>
          </w:p>
        </w:tc>
        <w:tc>
          <w:tcPr>
            <w:tcW w:w="3917" w:type="dxa"/>
          </w:tcPr>
          <w:p w:rsidR="00216F1B" w:rsidRPr="00EB2457" w:rsidRDefault="00216F1B" w:rsidP="00832E2E">
            <w:pPr>
              <w:spacing w:line="240" w:lineRule="auto"/>
              <w:rPr>
                <w:rFonts w:ascii="Gill Sans MT" w:hAnsi="Gill Sans MT"/>
              </w:rPr>
            </w:pPr>
            <w:r w:rsidRPr="00EB2457">
              <w:rPr>
                <w:rFonts w:ascii="Gill Sans MT" w:hAnsi="Gill Sans MT"/>
              </w:rPr>
              <w:t>Develop a funding strategy to upgrade and install additional electrical supply to Annanhill Golf Course to allow the move from diesel to electric golf carts</w:t>
            </w:r>
          </w:p>
        </w:tc>
        <w:tc>
          <w:tcPr>
            <w:tcW w:w="1043" w:type="dxa"/>
          </w:tcPr>
          <w:p w:rsidR="00216F1B" w:rsidRPr="00EB2457" w:rsidRDefault="00216F1B" w:rsidP="00855B0E">
            <w:pPr>
              <w:spacing w:line="240" w:lineRule="auto"/>
              <w:jc w:val="center"/>
              <w:rPr>
                <w:rFonts w:ascii="Gill Sans MT" w:hAnsi="Gill Sans MT"/>
              </w:rPr>
            </w:pPr>
            <w:r w:rsidRPr="00EB2457">
              <w:rPr>
                <w:rFonts w:ascii="Gill Sans MT" w:hAnsi="Gill Sans MT"/>
              </w:rPr>
              <w:t>CK</w:t>
            </w:r>
          </w:p>
        </w:tc>
        <w:tc>
          <w:tcPr>
            <w:tcW w:w="1096" w:type="dxa"/>
          </w:tcPr>
          <w:p w:rsidR="00216F1B" w:rsidRPr="00EB2457" w:rsidRDefault="00216F1B" w:rsidP="001D0F2E">
            <w:pPr>
              <w:spacing w:line="240" w:lineRule="auto"/>
              <w:jc w:val="center"/>
              <w:rPr>
                <w:rFonts w:ascii="Gill Sans MT" w:hAnsi="Gill Sans MT"/>
              </w:rPr>
            </w:pPr>
            <w:r w:rsidRPr="00EB2457">
              <w:rPr>
                <w:rFonts w:ascii="Gill Sans MT" w:hAnsi="Gill Sans MT"/>
                <w:noProof/>
              </w:rPr>
              <mc:AlternateContent>
                <mc:Choice Requires="wps">
                  <w:drawing>
                    <wp:anchor distT="0" distB="0" distL="114300" distR="114300" simplePos="0" relativeHeight="251847680" behindDoc="0" locked="0" layoutInCell="1" allowOverlap="1" wp14:anchorId="121970C1" wp14:editId="75074984">
                      <wp:simplePos x="0" y="0"/>
                      <wp:positionH relativeFrom="column">
                        <wp:posOffset>168275</wp:posOffset>
                      </wp:positionH>
                      <wp:positionV relativeFrom="paragraph">
                        <wp:posOffset>93345</wp:posOffset>
                      </wp:positionV>
                      <wp:extent cx="237600" cy="237600"/>
                      <wp:effectExtent l="0" t="0" r="10160" b="10160"/>
                      <wp:wrapNone/>
                      <wp:docPr id="62" name="Flowchart: Connector 62"/>
                      <wp:cNvGraphicFramePr/>
                      <a:graphic xmlns:a="http://schemas.openxmlformats.org/drawingml/2006/main">
                        <a:graphicData uri="http://schemas.microsoft.com/office/word/2010/wordprocessingShape">
                          <wps:wsp>
                            <wps:cNvSpPr/>
                            <wps:spPr>
                              <a:xfrm>
                                <a:off x="0" y="0"/>
                                <a:ext cx="237600" cy="237600"/>
                              </a:xfrm>
                              <a:prstGeom prst="flowChartConnector">
                                <a:avLst/>
                              </a:prstGeom>
                              <a:solidFill>
                                <a:srgbClr val="FFC000"/>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F8AC" id="Flowchart: Connector 62" o:spid="_x0000_s1026" type="#_x0000_t120" style="position:absolute;margin-left:13.25pt;margin-top:7.35pt;width:18.7pt;height:18.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" fillcolor="#ffc000" strokecolor="#262626" strokeweight="1pt">
                      <v:stroke joinstyle="miter"/>
                    </v:shape>
                  </w:pict>
                </mc:Fallback>
              </mc:AlternateContent>
            </w:r>
          </w:p>
        </w:tc>
        <w:tc>
          <w:tcPr>
            <w:tcW w:w="5810" w:type="dxa"/>
          </w:tcPr>
          <w:p w:rsidR="00216F1B" w:rsidRPr="00216F1B" w:rsidRDefault="00216F1B" w:rsidP="00832E2E">
            <w:pPr>
              <w:spacing w:line="240" w:lineRule="auto"/>
              <w:rPr>
                <w:rFonts w:ascii="Gill Sans MT" w:hAnsi="Gill Sans MT"/>
                <w:u w:val="single"/>
              </w:rPr>
            </w:pPr>
            <w:r>
              <w:rPr>
                <w:rFonts w:ascii="Gill Sans MT" w:hAnsi="Gill Sans MT"/>
                <w:u w:val="single"/>
              </w:rPr>
              <w:t>April – June</w:t>
            </w:r>
          </w:p>
          <w:p w:rsidR="00216F1B" w:rsidRDefault="00216F1B" w:rsidP="00832E2E">
            <w:pPr>
              <w:spacing w:line="240" w:lineRule="auto"/>
              <w:rPr>
                <w:rFonts w:ascii="Gill Sans MT" w:hAnsi="Gill Sans MT"/>
              </w:rPr>
            </w:pPr>
            <w:r w:rsidRPr="00EB2457">
              <w:rPr>
                <w:rFonts w:ascii="Gill Sans MT" w:hAnsi="Gill Sans MT"/>
              </w:rPr>
              <w:t>Meeting scheduled to consider electric Golf carts</w:t>
            </w:r>
          </w:p>
          <w:p w:rsidR="00B6427E" w:rsidRPr="00B6427E" w:rsidRDefault="00B6427E" w:rsidP="00B6427E">
            <w:pPr>
              <w:spacing w:line="240" w:lineRule="auto"/>
              <w:rPr>
                <w:rFonts w:ascii="Gill Sans MT" w:hAnsi="Gill Sans MT"/>
                <w:u w:val="single"/>
              </w:rPr>
            </w:pPr>
            <w:r w:rsidRPr="00B6427E">
              <w:rPr>
                <w:rFonts w:ascii="Gill Sans MT" w:hAnsi="Gill Sans MT"/>
                <w:u w:val="single"/>
              </w:rPr>
              <w:t>July – Sept</w:t>
            </w:r>
            <w:bookmarkStart w:id="0" w:name="_GoBack"/>
            <w:bookmarkEnd w:id="0"/>
          </w:p>
          <w:p w:rsidR="00B6427E" w:rsidRPr="00EB2457" w:rsidRDefault="00B6427E" w:rsidP="00832E2E">
            <w:pPr>
              <w:spacing w:line="240" w:lineRule="auto"/>
              <w:rPr>
                <w:rFonts w:ascii="Gill Sans MT" w:hAnsi="Gill Sans MT"/>
              </w:rPr>
            </w:pPr>
            <w:r w:rsidRPr="00351719">
              <w:rPr>
                <w:rFonts w:ascii="Gill Sans MT" w:hAnsi="Gill Sans MT"/>
              </w:rPr>
              <w:t>Meeting held onsite to consider electric Golf carts</w:t>
            </w:r>
          </w:p>
        </w:tc>
        <w:tc>
          <w:tcPr>
            <w:tcW w:w="1620" w:type="dxa"/>
          </w:tcPr>
          <w:p w:rsidR="00216F1B" w:rsidRPr="00EB2457" w:rsidRDefault="00216F1B" w:rsidP="00832E2E">
            <w:pPr>
              <w:spacing w:line="240" w:lineRule="auto"/>
              <w:rPr>
                <w:rFonts w:ascii="Gill Sans MT" w:hAnsi="Gill Sans MT"/>
              </w:rPr>
            </w:pPr>
          </w:p>
        </w:tc>
      </w:tr>
    </w:tbl>
    <w:p w:rsidR="006744E5" w:rsidRPr="00EB2457" w:rsidRDefault="006744E5" w:rsidP="00832E2E">
      <w:pPr>
        <w:rPr>
          <w:rFonts w:ascii="Gill Sans MT" w:hAnsi="Gill Sans MT"/>
          <w:sz w:val="20"/>
          <w:szCs w:val="20"/>
        </w:rPr>
      </w:pPr>
    </w:p>
    <w:sectPr w:rsidR="006744E5" w:rsidRPr="00EB2457" w:rsidSect="00CD63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DA8" w:rsidRDefault="00D05DA8" w:rsidP="00CD63BB">
      <w:pPr>
        <w:spacing w:after="0" w:line="240" w:lineRule="auto"/>
      </w:pPr>
      <w:r>
        <w:separator/>
      </w:r>
    </w:p>
  </w:endnote>
  <w:endnote w:type="continuationSeparator" w:id="0">
    <w:p w:rsidR="00D05DA8" w:rsidRDefault="00D05DA8" w:rsidP="00CD63BB">
      <w:pPr>
        <w:spacing w:after="0" w:line="240" w:lineRule="auto"/>
      </w:pPr>
      <w:r>
        <w:continuationSeparator/>
      </w:r>
    </w:p>
  </w:endnote>
  <w:endnote w:type="continuationNotice" w:id="1">
    <w:p w:rsidR="00D05DA8" w:rsidRDefault="00D05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63682"/>
      <w:docPartObj>
        <w:docPartGallery w:val="Page Numbers (Bottom of Page)"/>
        <w:docPartUnique/>
      </w:docPartObj>
    </w:sdtPr>
    <w:sdtEndPr>
      <w:rPr>
        <w:rFonts w:ascii="Gill Sans MT" w:hAnsi="Gill Sans MT"/>
        <w:noProof/>
        <w:sz w:val="20"/>
        <w:szCs w:val="20"/>
      </w:rPr>
    </w:sdtEndPr>
    <w:sdtContent>
      <w:p w:rsidR="00D05DA8" w:rsidRPr="006071DA" w:rsidRDefault="00D05DA8">
        <w:pPr>
          <w:pStyle w:val="Footer"/>
          <w:jc w:val="right"/>
          <w:rPr>
            <w:rFonts w:ascii="Gill Sans MT" w:hAnsi="Gill Sans MT"/>
            <w:sz w:val="20"/>
            <w:szCs w:val="20"/>
          </w:rPr>
        </w:pPr>
        <w:r w:rsidRPr="006071DA">
          <w:rPr>
            <w:rFonts w:ascii="Gill Sans MT" w:hAnsi="Gill Sans MT"/>
            <w:sz w:val="20"/>
            <w:szCs w:val="20"/>
          </w:rPr>
          <w:fldChar w:fldCharType="begin"/>
        </w:r>
        <w:r w:rsidRPr="006071DA">
          <w:rPr>
            <w:rFonts w:ascii="Gill Sans MT" w:hAnsi="Gill Sans MT"/>
            <w:sz w:val="20"/>
            <w:szCs w:val="20"/>
          </w:rPr>
          <w:instrText xml:space="preserve"> PAGE   \* MERGEFORMAT </w:instrText>
        </w:r>
        <w:r w:rsidRPr="006071DA">
          <w:rPr>
            <w:rFonts w:ascii="Gill Sans MT" w:hAnsi="Gill Sans MT"/>
            <w:sz w:val="20"/>
            <w:szCs w:val="20"/>
          </w:rPr>
          <w:fldChar w:fldCharType="separate"/>
        </w:r>
        <w:r w:rsidR="00C45C30">
          <w:rPr>
            <w:rFonts w:ascii="Gill Sans MT" w:hAnsi="Gill Sans MT"/>
            <w:noProof/>
            <w:sz w:val="20"/>
            <w:szCs w:val="20"/>
          </w:rPr>
          <w:t>22</w:t>
        </w:r>
        <w:r w:rsidRPr="006071DA">
          <w:rPr>
            <w:rFonts w:ascii="Gill Sans MT" w:hAnsi="Gill Sans MT"/>
            <w:noProof/>
            <w:sz w:val="20"/>
            <w:szCs w:val="20"/>
          </w:rPr>
          <w:fldChar w:fldCharType="end"/>
        </w:r>
      </w:p>
    </w:sdtContent>
  </w:sdt>
  <w:p w:rsidR="00D05DA8" w:rsidRDefault="00D05DA8" w:rsidP="00CD63BB">
    <w:pPr>
      <w:pStyle w:val="Footer"/>
      <w:tabs>
        <w:tab w:val="clear" w:pos="4513"/>
        <w:tab w:val="clear" w:pos="9026"/>
        <w:tab w:val="left" w:pos="14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DA8" w:rsidRDefault="00D05DA8" w:rsidP="00CD63BB">
      <w:pPr>
        <w:spacing w:after="0" w:line="240" w:lineRule="auto"/>
      </w:pPr>
      <w:r>
        <w:separator/>
      </w:r>
    </w:p>
  </w:footnote>
  <w:footnote w:type="continuationSeparator" w:id="0">
    <w:p w:rsidR="00D05DA8" w:rsidRDefault="00D05DA8" w:rsidP="00CD63BB">
      <w:pPr>
        <w:spacing w:after="0" w:line="240" w:lineRule="auto"/>
      </w:pPr>
      <w:r>
        <w:continuationSeparator/>
      </w:r>
    </w:p>
  </w:footnote>
  <w:footnote w:type="continuationNotice" w:id="1">
    <w:p w:rsidR="00D05DA8" w:rsidRDefault="00D05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A8" w:rsidRDefault="00D05DA8" w:rsidP="00CD63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2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6CD"/>
    <w:multiLevelType w:val="hybridMultilevel"/>
    <w:tmpl w:val="57968F5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0E55"/>
    <w:multiLevelType w:val="hybridMultilevel"/>
    <w:tmpl w:val="ECCAC9C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95693"/>
    <w:multiLevelType w:val="hybridMultilevel"/>
    <w:tmpl w:val="16FE507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69D"/>
    <w:multiLevelType w:val="hybridMultilevel"/>
    <w:tmpl w:val="DB3C449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01BF"/>
    <w:multiLevelType w:val="hybridMultilevel"/>
    <w:tmpl w:val="A8A672F8"/>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A590F"/>
    <w:multiLevelType w:val="hybridMultilevel"/>
    <w:tmpl w:val="4A80892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93B"/>
    <w:multiLevelType w:val="hybridMultilevel"/>
    <w:tmpl w:val="33F6BF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E5AEF"/>
    <w:multiLevelType w:val="hybridMultilevel"/>
    <w:tmpl w:val="984AB41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00E9E"/>
    <w:multiLevelType w:val="hybridMultilevel"/>
    <w:tmpl w:val="15C2359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03605"/>
    <w:multiLevelType w:val="hybridMultilevel"/>
    <w:tmpl w:val="37565C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C0D"/>
    <w:multiLevelType w:val="hybridMultilevel"/>
    <w:tmpl w:val="D33C4BC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D40C5"/>
    <w:multiLevelType w:val="hybridMultilevel"/>
    <w:tmpl w:val="FFBEBA24"/>
    <w:lvl w:ilvl="0" w:tplc="0DF4A44C">
      <w:numFmt w:val="bullet"/>
      <w:lvlText w:val="-"/>
      <w:lvlJc w:val="left"/>
      <w:pPr>
        <w:ind w:left="774" w:hanging="360"/>
      </w:pPr>
      <w:rPr>
        <w:rFonts w:ascii="Gill Sans MT" w:eastAsia="Calibri" w:hAnsi="Gill Sans MT"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51613260"/>
    <w:multiLevelType w:val="hybridMultilevel"/>
    <w:tmpl w:val="9DE6FDC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C662C"/>
    <w:multiLevelType w:val="hybridMultilevel"/>
    <w:tmpl w:val="3AECD12A"/>
    <w:lvl w:ilvl="0" w:tplc="1C96ECBA">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E715E"/>
    <w:multiLevelType w:val="hybridMultilevel"/>
    <w:tmpl w:val="84BCC76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949E4"/>
    <w:multiLevelType w:val="hybridMultilevel"/>
    <w:tmpl w:val="CBC0000E"/>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B2BC0"/>
    <w:multiLevelType w:val="hybridMultilevel"/>
    <w:tmpl w:val="21181AB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F2D24"/>
    <w:multiLevelType w:val="hybridMultilevel"/>
    <w:tmpl w:val="EE0E52E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33E6B"/>
    <w:multiLevelType w:val="hybridMultilevel"/>
    <w:tmpl w:val="9356DC4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33803"/>
    <w:multiLevelType w:val="hybridMultilevel"/>
    <w:tmpl w:val="37FAFAA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9"/>
  </w:num>
  <w:num w:numId="5">
    <w:abstractNumId w:val="1"/>
  </w:num>
  <w:num w:numId="6">
    <w:abstractNumId w:val="16"/>
  </w:num>
  <w:num w:numId="7">
    <w:abstractNumId w:val="7"/>
  </w:num>
  <w:num w:numId="8">
    <w:abstractNumId w:val="20"/>
  </w:num>
  <w:num w:numId="9">
    <w:abstractNumId w:val="6"/>
  </w:num>
  <w:num w:numId="10">
    <w:abstractNumId w:val="17"/>
  </w:num>
  <w:num w:numId="11">
    <w:abstractNumId w:val="4"/>
  </w:num>
  <w:num w:numId="12">
    <w:abstractNumId w:val="10"/>
  </w:num>
  <w:num w:numId="13">
    <w:abstractNumId w:val="12"/>
  </w:num>
  <w:num w:numId="14">
    <w:abstractNumId w:val="9"/>
  </w:num>
  <w:num w:numId="15">
    <w:abstractNumId w:val="8"/>
  </w:num>
  <w:num w:numId="16">
    <w:abstractNumId w:val="18"/>
  </w:num>
  <w:num w:numId="17">
    <w:abstractNumId w:val="2"/>
  </w:num>
  <w:num w:numId="18">
    <w:abstractNumId w:val="11"/>
  </w:num>
  <w:num w:numId="19">
    <w:abstractNumId w:val="5"/>
  </w:num>
  <w:num w:numId="20">
    <w:abstractNumId w:val="13"/>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D9"/>
    <w:rsid w:val="0000107B"/>
    <w:rsid w:val="0000121D"/>
    <w:rsid w:val="00003348"/>
    <w:rsid w:val="00035D3A"/>
    <w:rsid w:val="00037E79"/>
    <w:rsid w:val="0005661E"/>
    <w:rsid w:val="00062DA7"/>
    <w:rsid w:val="00063F56"/>
    <w:rsid w:val="0006689A"/>
    <w:rsid w:val="000737D9"/>
    <w:rsid w:val="00080052"/>
    <w:rsid w:val="00080EA7"/>
    <w:rsid w:val="000870D6"/>
    <w:rsid w:val="0009089C"/>
    <w:rsid w:val="000A2E0D"/>
    <w:rsid w:val="000A7D9D"/>
    <w:rsid w:val="000C210C"/>
    <w:rsid w:val="000C50A4"/>
    <w:rsid w:val="000D5B94"/>
    <w:rsid w:val="000D6854"/>
    <w:rsid w:val="000E1EBB"/>
    <w:rsid w:val="000E4A67"/>
    <w:rsid w:val="000F38F9"/>
    <w:rsid w:val="000F44D7"/>
    <w:rsid w:val="00102685"/>
    <w:rsid w:val="001027E4"/>
    <w:rsid w:val="00111057"/>
    <w:rsid w:val="001122A0"/>
    <w:rsid w:val="00115947"/>
    <w:rsid w:val="001178EC"/>
    <w:rsid w:val="00124398"/>
    <w:rsid w:val="001312AE"/>
    <w:rsid w:val="001353A3"/>
    <w:rsid w:val="0015149A"/>
    <w:rsid w:val="00155372"/>
    <w:rsid w:val="001703EF"/>
    <w:rsid w:val="00171943"/>
    <w:rsid w:val="001866D1"/>
    <w:rsid w:val="001A0E58"/>
    <w:rsid w:val="001A11A1"/>
    <w:rsid w:val="001A2BAA"/>
    <w:rsid w:val="001B268D"/>
    <w:rsid w:val="001B3FAF"/>
    <w:rsid w:val="001B769F"/>
    <w:rsid w:val="001C0525"/>
    <w:rsid w:val="001C5C4C"/>
    <w:rsid w:val="001C5F51"/>
    <w:rsid w:val="001C64FB"/>
    <w:rsid w:val="001D0F2E"/>
    <w:rsid w:val="001D1A42"/>
    <w:rsid w:val="001D5F5B"/>
    <w:rsid w:val="001E1AEC"/>
    <w:rsid w:val="001E5520"/>
    <w:rsid w:val="001F1B42"/>
    <w:rsid w:val="00205A1F"/>
    <w:rsid w:val="00211B5A"/>
    <w:rsid w:val="00215A94"/>
    <w:rsid w:val="00216F1B"/>
    <w:rsid w:val="0022328C"/>
    <w:rsid w:val="00223FB1"/>
    <w:rsid w:val="002271BC"/>
    <w:rsid w:val="00232C69"/>
    <w:rsid w:val="0025526E"/>
    <w:rsid w:val="00257186"/>
    <w:rsid w:val="002630DE"/>
    <w:rsid w:val="00264B65"/>
    <w:rsid w:val="00281CF9"/>
    <w:rsid w:val="00283010"/>
    <w:rsid w:val="00286235"/>
    <w:rsid w:val="00291B9E"/>
    <w:rsid w:val="002A0629"/>
    <w:rsid w:val="002C4916"/>
    <w:rsid w:val="002C6465"/>
    <w:rsid w:val="002D4175"/>
    <w:rsid w:val="002E59D4"/>
    <w:rsid w:val="002F179B"/>
    <w:rsid w:val="002F2CA9"/>
    <w:rsid w:val="00301CBD"/>
    <w:rsid w:val="00312CB0"/>
    <w:rsid w:val="00321FEF"/>
    <w:rsid w:val="00323319"/>
    <w:rsid w:val="003279F5"/>
    <w:rsid w:val="00347772"/>
    <w:rsid w:val="003619A4"/>
    <w:rsid w:val="00362F02"/>
    <w:rsid w:val="00372D0C"/>
    <w:rsid w:val="003761D5"/>
    <w:rsid w:val="00386143"/>
    <w:rsid w:val="003C6506"/>
    <w:rsid w:val="003D5636"/>
    <w:rsid w:val="003D6074"/>
    <w:rsid w:val="003E1A68"/>
    <w:rsid w:val="003F3098"/>
    <w:rsid w:val="003F738D"/>
    <w:rsid w:val="00422074"/>
    <w:rsid w:val="004316D1"/>
    <w:rsid w:val="00450D7A"/>
    <w:rsid w:val="00452F6A"/>
    <w:rsid w:val="00454B58"/>
    <w:rsid w:val="00463A99"/>
    <w:rsid w:val="004666B4"/>
    <w:rsid w:val="00474DD9"/>
    <w:rsid w:val="004764C2"/>
    <w:rsid w:val="00480326"/>
    <w:rsid w:val="00481FF6"/>
    <w:rsid w:val="004839A0"/>
    <w:rsid w:val="00485F8F"/>
    <w:rsid w:val="004A33F1"/>
    <w:rsid w:val="004A57BE"/>
    <w:rsid w:val="004C34BA"/>
    <w:rsid w:val="004D4A24"/>
    <w:rsid w:val="004D5786"/>
    <w:rsid w:val="004E71D5"/>
    <w:rsid w:val="00506406"/>
    <w:rsid w:val="0050687C"/>
    <w:rsid w:val="00512763"/>
    <w:rsid w:val="0052077F"/>
    <w:rsid w:val="00522F1F"/>
    <w:rsid w:val="00524123"/>
    <w:rsid w:val="00524339"/>
    <w:rsid w:val="0052491F"/>
    <w:rsid w:val="0053726F"/>
    <w:rsid w:val="00540B0C"/>
    <w:rsid w:val="005477CB"/>
    <w:rsid w:val="00551CDD"/>
    <w:rsid w:val="00555C2B"/>
    <w:rsid w:val="0055774C"/>
    <w:rsid w:val="00566D23"/>
    <w:rsid w:val="00567A97"/>
    <w:rsid w:val="00575DBE"/>
    <w:rsid w:val="00581DFB"/>
    <w:rsid w:val="005905C6"/>
    <w:rsid w:val="00592EB5"/>
    <w:rsid w:val="005962A5"/>
    <w:rsid w:val="005A0977"/>
    <w:rsid w:val="005A11EF"/>
    <w:rsid w:val="005A133F"/>
    <w:rsid w:val="005A2126"/>
    <w:rsid w:val="005C5B57"/>
    <w:rsid w:val="005C681C"/>
    <w:rsid w:val="005D06B8"/>
    <w:rsid w:val="005E6305"/>
    <w:rsid w:val="005F56D9"/>
    <w:rsid w:val="006028DE"/>
    <w:rsid w:val="006047ED"/>
    <w:rsid w:val="006071DA"/>
    <w:rsid w:val="00610589"/>
    <w:rsid w:val="00615FBE"/>
    <w:rsid w:val="00641D89"/>
    <w:rsid w:val="0065163F"/>
    <w:rsid w:val="006744E5"/>
    <w:rsid w:val="006835BA"/>
    <w:rsid w:val="00683E56"/>
    <w:rsid w:val="006874C7"/>
    <w:rsid w:val="006A2C1E"/>
    <w:rsid w:val="006B1A13"/>
    <w:rsid w:val="006C716F"/>
    <w:rsid w:val="006D038B"/>
    <w:rsid w:val="006D5052"/>
    <w:rsid w:val="006D59AC"/>
    <w:rsid w:val="006E1DD3"/>
    <w:rsid w:val="006F67FC"/>
    <w:rsid w:val="006F7A99"/>
    <w:rsid w:val="006F7DFC"/>
    <w:rsid w:val="00711ADC"/>
    <w:rsid w:val="00725D1A"/>
    <w:rsid w:val="00727862"/>
    <w:rsid w:val="00730BBC"/>
    <w:rsid w:val="00751596"/>
    <w:rsid w:val="007546E6"/>
    <w:rsid w:val="00764CE7"/>
    <w:rsid w:val="00764E8E"/>
    <w:rsid w:val="00780DE0"/>
    <w:rsid w:val="00793257"/>
    <w:rsid w:val="007A1932"/>
    <w:rsid w:val="007A19AF"/>
    <w:rsid w:val="007A1C7E"/>
    <w:rsid w:val="007B0C8E"/>
    <w:rsid w:val="007B6ECF"/>
    <w:rsid w:val="007B7D01"/>
    <w:rsid w:val="007C7F2E"/>
    <w:rsid w:val="007D15C4"/>
    <w:rsid w:val="007F2189"/>
    <w:rsid w:val="007F4B68"/>
    <w:rsid w:val="00800669"/>
    <w:rsid w:val="0082002B"/>
    <w:rsid w:val="00832E2E"/>
    <w:rsid w:val="00851B34"/>
    <w:rsid w:val="00855B0E"/>
    <w:rsid w:val="00855E83"/>
    <w:rsid w:val="00861783"/>
    <w:rsid w:val="00871307"/>
    <w:rsid w:val="0087574B"/>
    <w:rsid w:val="00876A5D"/>
    <w:rsid w:val="008923F0"/>
    <w:rsid w:val="00894085"/>
    <w:rsid w:val="00895A6F"/>
    <w:rsid w:val="00896C2F"/>
    <w:rsid w:val="00897C42"/>
    <w:rsid w:val="00897FA2"/>
    <w:rsid w:val="008A48F0"/>
    <w:rsid w:val="008A495A"/>
    <w:rsid w:val="008B3B39"/>
    <w:rsid w:val="008B5937"/>
    <w:rsid w:val="008B7C7A"/>
    <w:rsid w:val="008C09B3"/>
    <w:rsid w:val="008D5008"/>
    <w:rsid w:val="008E06CF"/>
    <w:rsid w:val="008F1B09"/>
    <w:rsid w:val="008F3427"/>
    <w:rsid w:val="008F5D80"/>
    <w:rsid w:val="008F7756"/>
    <w:rsid w:val="0090720F"/>
    <w:rsid w:val="009213E5"/>
    <w:rsid w:val="00925EF7"/>
    <w:rsid w:val="0093099E"/>
    <w:rsid w:val="009366F4"/>
    <w:rsid w:val="00954C92"/>
    <w:rsid w:val="00960C8E"/>
    <w:rsid w:val="00960CF9"/>
    <w:rsid w:val="009629D0"/>
    <w:rsid w:val="0096303B"/>
    <w:rsid w:val="00966425"/>
    <w:rsid w:val="00966B09"/>
    <w:rsid w:val="00973271"/>
    <w:rsid w:val="0097438D"/>
    <w:rsid w:val="009809CC"/>
    <w:rsid w:val="00987914"/>
    <w:rsid w:val="00992E12"/>
    <w:rsid w:val="00993A96"/>
    <w:rsid w:val="009A1114"/>
    <w:rsid w:val="009B09D8"/>
    <w:rsid w:val="009B2DF6"/>
    <w:rsid w:val="009E2532"/>
    <w:rsid w:val="009E4C9F"/>
    <w:rsid w:val="009F4A4F"/>
    <w:rsid w:val="00A1160E"/>
    <w:rsid w:val="00A13D59"/>
    <w:rsid w:val="00A13E58"/>
    <w:rsid w:val="00A14342"/>
    <w:rsid w:val="00A303DE"/>
    <w:rsid w:val="00A30BBA"/>
    <w:rsid w:val="00A35B18"/>
    <w:rsid w:val="00A411AF"/>
    <w:rsid w:val="00A545FB"/>
    <w:rsid w:val="00A56A0E"/>
    <w:rsid w:val="00A57CA2"/>
    <w:rsid w:val="00A7215F"/>
    <w:rsid w:val="00A84364"/>
    <w:rsid w:val="00A879F2"/>
    <w:rsid w:val="00A931C2"/>
    <w:rsid w:val="00A935B5"/>
    <w:rsid w:val="00AA77DA"/>
    <w:rsid w:val="00AC0D1A"/>
    <w:rsid w:val="00AC3221"/>
    <w:rsid w:val="00AC665C"/>
    <w:rsid w:val="00AD1C01"/>
    <w:rsid w:val="00AD2216"/>
    <w:rsid w:val="00AD4E99"/>
    <w:rsid w:val="00AE0D9A"/>
    <w:rsid w:val="00AE3778"/>
    <w:rsid w:val="00AF0135"/>
    <w:rsid w:val="00AF7028"/>
    <w:rsid w:val="00B00679"/>
    <w:rsid w:val="00B121B9"/>
    <w:rsid w:val="00B1579A"/>
    <w:rsid w:val="00B30CAF"/>
    <w:rsid w:val="00B40ED8"/>
    <w:rsid w:val="00B41F60"/>
    <w:rsid w:val="00B426C4"/>
    <w:rsid w:val="00B444DD"/>
    <w:rsid w:val="00B44C03"/>
    <w:rsid w:val="00B6427E"/>
    <w:rsid w:val="00B663C1"/>
    <w:rsid w:val="00B77AAD"/>
    <w:rsid w:val="00B90800"/>
    <w:rsid w:val="00BA6028"/>
    <w:rsid w:val="00BA7F26"/>
    <w:rsid w:val="00BB3297"/>
    <w:rsid w:val="00BC2CFB"/>
    <w:rsid w:val="00BD626E"/>
    <w:rsid w:val="00BD76D8"/>
    <w:rsid w:val="00BD7C32"/>
    <w:rsid w:val="00C0250D"/>
    <w:rsid w:val="00C036CC"/>
    <w:rsid w:val="00C06397"/>
    <w:rsid w:val="00C07040"/>
    <w:rsid w:val="00C17020"/>
    <w:rsid w:val="00C3390A"/>
    <w:rsid w:val="00C45C30"/>
    <w:rsid w:val="00C55145"/>
    <w:rsid w:val="00C56100"/>
    <w:rsid w:val="00C64355"/>
    <w:rsid w:val="00C710C4"/>
    <w:rsid w:val="00C83602"/>
    <w:rsid w:val="00CA0D7B"/>
    <w:rsid w:val="00CA7C75"/>
    <w:rsid w:val="00CA7CFE"/>
    <w:rsid w:val="00CB3F06"/>
    <w:rsid w:val="00CB5234"/>
    <w:rsid w:val="00CC3D58"/>
    <w:rsid w:val="00CC55FC"/>
    <w:rsid w:val="00CD0908"/>
    <w:rsid w:val="00CD63BB"/>
    <w:rsid w:val="00CE07E5"/>
    <w:rsid w:val="00CF0329"/>
    <w:rsid w:val="00CF38AB"/>
    <w:rsid w:val="00CF4B2C"/>
    <w:rsid w:val="00D016EB"/>
    <w:rsid w:val="00D0221C"/>
    <w:rsid w:val="00D04663"/>
    <w:rsid w:val="00D05DA8"/>
    <w:rsid w:val="00D22E6E"/>
    <w:rsid w:val="00D44241"/>
    <w:rsid w:val="00D51589"/>
    <w:rsid w:val="00D74986"/>
    <w:rsid w:val="00D77F87"/>
    <w:rsid w:val="00D85D6C"/>
    <w:rsid w:val="00D86795"/>
    <w:rsid w:val="00D90533"/>
    <w:rsid w:val="00D91102"/>
    <w:rsid w:val="00DA6E90"/>
    <w:rsid w:val="00DB10B9"/>
    <w:rsid w:val="00DB189D"/>
    <w:rsid w:val="00DB3A35"/>
    <w:rsid w:val="00DC44E1"/>
    <w:rsid w:val="00DC5ECC"/>
    <w:rsid w:val="00DC65F0"/>
    <w:rsid w:val="00DC7FB1"/>
    <w:rsid w:val="00DF15A1"/>
    <w:rsid w:val="00DF3E35"/>
    <w:rsid w:val="00E25828"/>
    <w:rsid w:val="00E3776D"/>
    <w:rsid w:val="00E46222"/>
    <w:rsid w:val="00E52B8C"/>
    <w:rsid w:val="00E60AFE"/>
    <w:rsid w:val="00E71DC9"/>
    <w:rsid w:val="00E7637E"/>
    <w:rsid w:val="00E8066E"/>
    <w:rsid w:val="00E80F6E"/>
    <w:rsid w:val="00E85F5F"/>
    <w:rsid w:val="00E90EF1"/>
    <w:rsid w:val="00EA54B3"/>
    <w:rsid w:val="00EB2457"/>
    <w:rsid w:val="00EB3B8D"/>
    <w:rsid w:val="00EC4B2D"/>
    <w:rsid w:val="00EE0C6D"/>
    <w:rsid w:val="00EE5E6C"/>
    <w:rsid w:val="00EF0377"/>
    <w:rsid w:val="00EF2EBF"/>
    <w:rsid w:val="00F202B9"/>
    <w:rsid w:val="00F275ED"/>
    <w:rsid w:val="00F33212"/>
    <w:rsid w:val="00F350B4"/>
    <w:rsid w:val="00F354FE"/>
    <w:rsid w:val="00F35FD3"/>
    <w:rsid w:val="00F5272D"/>
    <w:rsid w:val="00F56407"/>
    <w:rsid w:val="00F61699"/>
    <w:rsid w:val="00F62196"/>
    <w:rsid w:val="00F62CDA"/>
    <w:rsid w:val="00F82963"/>
    <w:rsid w:val="00F84337"/>
    <w:rsid w:val="00F910E3"/>
    <w:rsid w:val="00FA0DAD"/>
    <w:rsid w:val="00FA7993"/>
    <w:rsid w:val="00FB27BB"/>
    <w:rsid w:val="00FB3AF4"/>
    <w:rsid w:val="00FB5C28"/>
    <w:rsid w:val="00FC0B2B"/>
    <w:rsid w:val="00FC522B"/>
    <w:rsid w:val="00FE077F"/>
    <w:rsid w:val="00FE1C94"/>
    <w:rsid w:val="00FE5CC2"/>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8DA3B47"/>
  <w15:chartTrackingRefBased/>
  <w15:docId w15:val="{6CA1EBCA-BDAA-4D36-A332-21FAD88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D63BB"/>
    <w:rPr>
      <w:rFonts w:ascii="Tahoma" w:eastAsia="Calibri" w:hAnsi="Tahoma" w:cs="Times New Roman"/>
      <w:sz w:val="16"/>
      <w:szCs w:val="16"/>
      <w:lang w:val="x-none" w:eastAsia="x-none"/>
    </w:rPr>
  </w:style>
  <w:style w:type="table" w:customStyle="1" w:styleId="TableGrid1">
    <w:name w:val="Table Grid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B"/>
    <w:rPr>
      <w:rFonts w:ascii="Calibri" w:eastAsia="Calibri" w:hAnsi="Calibri" w:cs="Times New Roman"/>
    </w:rPr>
  </w:style>
  <w:style w:type="paragraph" w:styleId="Footer">
    <w:name w:val="footer"/>
    <w:basedOn w:val="Normal"/>
    <w:link w:val="FooterChar"/>
    <w:uiPriority w:val="99"/>
    <w:unhideWhenUsed/>
    <w:rsid w:val="00CD6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B"/>
    <w:rPr>
      <w:rFonts w:ascii="Calibri" w:eastAsia="Calibri" w:hAnsi="Calibri" w:cs="Times New Roman"/>
    </w:rPr>
  </w:style>
  <w:style w:type="paragraph" w:styleId="ListParagraph">
    <w:name w:val="List Paragraph"/>
    <w:basedOn w:val="Normal"/>
    <w:uiPriority w:val="34"/>
    <w:qFormat/>
    <w:rsid w:val="00CD63BB"/>
    <w:pPr>
      <w:ind w:left="720"/>
      <w:contextualSpacing/>
    </w:pPr>
  </w:style>
  <w:style w:type="table" w:customStyle="1" w:styleId="TableGrid2">
    <w:name w:val="Table Grid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3BB"/>
    <w:rPr>
      <w:color w:val="0000FF"/>
      <w:u w:val="single"/>
    </w:rPr>
  </w:style>
  <w:style w:type="paragraph" w:styleId="NoSpacing">
    <w:name w:val="No Spacing"/>
    <w:link w:val="NoSpacingChar"/>
    <w:uiPriority w:val="1"/>
    <w:qFormat/>
    <w:rsid w:val="00CD63BB"/>
    <w:pPr>
      <w:spacing w:after="0" w:line="240" w:lineRule="auto"/>
    </w:pPr>
    <w:rPr>
      <w:rFonts w:ascii="Calibri" w:eastAsia="Times New Roman" w:hAnsi="Calibri" w:cs="Times New Roman"/>
      <w:lang w:eastAsia="en-GB"/>
    </w:rPr>
  </w:style>
  <w:style w:type="paragraph" w:customStyle="1" w:styleId="Default">
    <w:name w:val="Default"/>
    <w:rsid w:val="00CD63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CD63BB"/>
    <w:rPr>
      <w:rFonts w:ascii="Calibri" w:eastAsia="Times New Roman" w:hAnsi="Calibri" w:cs="Times New Roman"/>
      <w:lang w:eastAsia="en-GB"/>
    </w:rPr>
  </w:style>
  <w:style w:type="character" w:styleId="Strong">
    <w:name w:val="Strong"/>
    <w:uiPriority w:val="22"/>
    <w:qFormat/>
    <w:rsid w:val="00CD63BB"/>
    <w:rPr>
      <w:b/>
      <w:bCs/>
      <w:color w:val="333333"/>
    </w:rPr>
  </w:style>
  <w:style w:type="character" w:styleId="FollowedHyperlink">
    <w:name w:val="FollowedHyperlink"/>
    <w:uiPriority w:val="99"/>
    <w:semiHidden/>
    <w:unhideWhenUsed/>
    <w:rsid w:val="00CD63BB"/>
    <w:rPr>
      <w:color w:val="800080"/>
      <w:u w:val="single"/>
    </w:rPr>
  </w:style>
  <w:style w:type="paragraph" w:customStyle="1" w:styleId="xl77">
    <w:name w:val="xl77"/>
    <w:basedOn w:val="Normal"/>
    <w:rsid w:val="00CD63BB"/>
    <w:pPr>
      <w:spacing w:before="100" w:beforeAutospacing="1" w:after="100" w:afterAutospacing="1" w:line="240" w:lineRule="auto"/>
    </w:pPr>
    <w:rPr>
      <w:rFonts w:ascii="Arial" w:eastAsia="Times New Roman" w:hAnsi="Arial" w:cs="Arial"/>
      <w:sz w:val="20"/>
      <w:szCs w:val="20"/>
      <w:lang w:eastAsia="en-GB"/>
    </w:rPr>
  </w:style>
  <w:style w:type="paragraph" w:customStyle="1" w:styleId="xl78">
    <w:name w:val="xl78"/>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CD63BB"/>
    <w:pP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81">
    <w:name w:val="xl81"/>
    <w:basedOn w:val="Normal"/>
    <w:rsid w:val="00CD63BB"/>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2">
    <w:name w:val="xl82"/>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CD63BB"/>
    <w:pP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84">
    <w:name w:val="xl84"/>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5">
    <w:name w:val="xl85"/>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6">
    <w:name w:val="xl86"/>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7">
    <w:name w:val="xl87"/>
    <w:basedOn w:val="Normal"/>
    <w:rsid w:val="00CD63BB"/>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CD63BB"/>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9">
    <w:name w:val="xl89"/>
    <w:basedOn w:val="Normal"/>
    <w:rsid w:val="00CD63BB"/>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90">
    <w:name w:val="xl90"/>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91">
    <w:name w:val="xl91"/>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7">
    <w:name w:val="xl97"/>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8">
    <w:name w:val="xl98"/>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CD63BB"/>
    <w:pPr>
      <w:spacing w:before="100" w:beforeAutospacing="1" w:after="100" w:afterAutospacing="1" w:line="240" w:lineRule="auto"/>
      <w:textAlignment w:val="center"/>
    </w:pPr>
    <w:rPr>
      <w:rFonts w:ascii="Times New Roman" w:eastAsia="Times New Roman" w:hAnsi="Times New Roman"/>
      <w:sz w:val="18"/>
      <w:szCs w:val="18"/>
      <w:lang w:eastAsia="en-GB"/>
    </w:rPr>
  </w:style>
  <w:style w:type="paragraph" w:customStyle="1" w:styleId="xl100">
    <w:name w:val="xl100"/>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1">
    <w:name w:val="xl101"/>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2">
    <w:name w:val="xl102"/>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3">
    <w:name w:val="xl103"/>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04">
    <w:name w:val="xl104"/>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5">
    <w:name w:val="xl105"/>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6">
    <w:name w:val="xl106"/>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7">
    <w:name w:val="xl107"/>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8">
    <w:name w:val="xl108"/>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9">
    <w:name w:val="xl109"/>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0">
    <w:name w:val="xl110"/>
    <w:basedOn w:val="Normal"/>
    <w:rsid w:val="00CD63B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1">
    <w:name w:val="xl111"/>
    <w:basedOn w:val="Normal"/>
    <w:rsid w:val="00CD63BB"/>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112">
    <w:name w:val="xl112"/>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3">
    <w:name w:val="xl113"/>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14">
    <w:name w:val="xl114"/>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15">
    <w:name w:val="xl115"/>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16">
    <w:name w:val="xl116"/>
    <w:basedOn w:val="Normal"/>
    <w:rsid w:val="00CD63B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7">
    <w:name w:val="xl117"/>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8">
    <w:name w:val="xl118"/>
    <w:basedOn w:val="Normal"/>
    <w:rsid w:val="00CD63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9">
    <w:name w:val="xl119"/>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20">
    <w:name w:val="xl120"/>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21">
    <w:name w:val="xl121"/>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22">
    <w:name w:val="xl122"/>
    <w:basedOn w:val="Normal"/>
    <w:rsid w:val="00CD63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3">
    <w:name w:val="xl123"/>
    <w:basedOn w:val="Normal"/>
    <w:rsid w:val="00CD63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4">
    <w:name w:val="xl124"/>
    <w:basedOn w:val="Normal"/>
    <w:rsid w:val="00CD63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5">
    <w:name w:val="xl125"/>
    <w:basedOn w:val="Normal"/>
    <w:rsid w:val="00CD63BB"/>
    <w:pPr>
      <w:spacing w:before="100" w:beforeAutospacing="1" w:after="100" w:afterAutospacing="1" w:line="240" w:lineRule="auto"/>
      <w:jc w:val="center"/>
    </w:pPr>
    <w:rPr>
      <w:rFonts w:ascii="Arial" w:eastAsia="Times New Roman" w:hAnsi="Arial" w:cs="Arial"/>
      <w:b/>
      <w:bCs/>
      <w:sz w:val="28"/>
      <w:szCs w:val="28"/>
      <w:lang w:eastAsia="en-GB"/>
    </w:rPr>
  </w:style>
  <w:style w:type="character" w:styleId="CommentReference">
    <w:name w:val="annotation reference"/>
    <w:uiPriority w:val="99"/>
    <w:semiHidden/>
    <w:unhideWhenUsed/>
    <w:rsid w:val="00CD63BB"/>
    <w:rPr>
      <w:sz w:val="16"/>
      <w:szCs w:val="16"/>
    </w:rPr>
  </w:style>
  <w:style w:type="paragraph" w:styleId="CommentText">
    <w:name w:val="annotation text"/>
    <w:basedOn w:val="Normal"/>
    <w:link w:val="CommentTextChar"/>
    <w:uiPriority w:val="99"/>
    <w:semiHidden/>
    <w:unhideWhenUsed/>
    <w:rsid w:val="00CD63BB"/>
    <w:rPr>
      <w:sz w:val="20"/>
      <w:szCs w:val="20"/>
    </w:rPr>
  </w:style>
  <w:style w:type="character" w:customStyle="1" w:styleId="CommentTextChar">
    <w:name w:val="Comment Text Char"/>
    <w:basedOn w:val="DefaultParagraphFont"/>
    <w:link w:val="CommentText"/>
    <w:uiPriority w:val="99"/>
    <w:semiHidden/>
    <w:rsid w:val="00CD6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3BB"/>
    <w:rPr>
      <w:b/>
      <w:bCs/>
    </w:rPr>
  </w:style>
  <w:style w:type="character" w:customStyle="1" w:styleId="CommentSubjectChar">
    <w:name w:val="Comment Subject Char"/>
    <w:basedOn w:val="CommentTextChar"/>
    <w:link w:val="CommentSubject"/>
    <w:uiPriority w:val="99"/>
    <w:semiHidden/>
    <w:rsid w:val="00CD63BB"/>
    <w:rPr>
      <w:rFonts w:ascii="Calibri" w:eastAsia="Calibri" w:hAnsi="Calibri" w:cs="Times New Roman"/>
      <w:b/>
      <w:bCs/>
      <w:sz w:val="20"/>
      <w:szCs w:val="20"/>
    </w:rPr>
  </w:style>
  <w:style w:type="paragraph" w:styleId="Revision">
    <w:name w:val="Revision"/>
    <w:hidden/>
    <w:uiPriority w:val="99"/>
    <w:semiHidden/>
    <w:rsid w:val="00CD63BB"/>
    <w:pPr>
      <w:spacing w:after="0" w:line="240" w:lineRule="auto"/>
    </w:pPr>
    <w:rPr>
      <w:rFonts w:ascii="Calibri" w:eastAsia="Calibri" w:hAnsi="Calibri" w:cs="Times New Roman"/>
    </w:rPr>
  </w:style>
  <w:style w:type="paragraph" w:styleId="ListBullet">
    <w:name w:val="List Bullet"/>
    <w:basedOn w:val="Normal"/>
    <w:uiPriority w:val="99"/>
    <w:unhideWhenUsed/>
    <w:rsid w:val="00CD63BB"/>
    <w:pPr>
      <w:numPr>
        <w:numId w:val="1"/>
      </w:numPr>
      <w:contextualSpacing/>
    </w:pPr>
  </w:style>
  <w:style w:type="paragraph" w:styleId="PlainText">
    <w:name w:val="Plain Text"/>
    <w:basedOn w:val="Normal"/>
    <w:link w:val="PlainTextChar"/>
    <w:uiPriority w:val="99"/>
    <w:semiHidden/>
    <w:unhideWhenUsed/>
    <w:rsid w:val="00CD63B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CD63BB"/>
    <w:rPr>
      <w:rFonts w:ascii="Calibri" w:eastAsia="Calibri" w:hAnsi="Calibri" w:cs="Consolas"/>
      <w:szCs w:val="21"/>
    </w:rPr>
  </w:style>
  <w:style w:type="paragraph" w:styleId="NormalWeb">
    <w:name w:val="Normal (Web)"/>
    <w:basedOn w:val="Normal"/>
    <w:uiPriority w:val="99"/>
    <w:semiHidden/>
    <w:unhideWhenUsed/>
    <w:rsid w:val="00CD63BB"/>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NoList1">
    <w:name w:val="No List1"/>
    <w:next w:val="NoList"/>
    <w:uiPriority w:val="99"/>
    <w:semiHidden/>
    <w:unhideWhenUsed/>
    <w:rsid w:val="00CD63BB"/>
  </w:style>
  <w:style w:type="table" w:customStyle="1" w:styleId="TableGrid11">
    <w:name w:val="Table Grid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63BB"/>
  </w:style>
  <w:style w:type="table" w:customStyle="1" w:styleId="TableGrid12">
    <w:name w:val="Table Grid12"/>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63BB"/>
  </w:style>
  <w:style w:type="table" w:customStyle="1" w:styleId="TableGrid111">
    <w:name w:val="Table Grid1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63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512">
      <w:bodyDiv w:val="1"/>
      <w:marLeft w:val="0"/>
      <w:marRight w:val="0"/>
      <w:marTop w:val="0"/>
      <w:marBottom w:val="0"/>
      <w:divBdr>
        <w:top w:val="none" w:sz="0" w:space="0" w:color="auto"/>
        <w:left w:val="none" w:sz="0" w:space="0" w:color="auto"/>
        <w:bottom w:val="none" w:sz="0" w:space="0" w:color="auto"/>
        <w:right w:val="none" w:sz="0" w:space="0" w:color="auto"/>
      </w:divBdr>
    </w:div>
    <w:div w:id="181285975">
      <w:bodyDiv w:val="1"/>
      <w:marLeft w:val="0"/>
      <w:marRight w:val="0"/>
      <w:marTop w:val="0"/>
      <w:marBottom w:val="0"/>
      <w:divBdr>
        <w:top w:val="none" w:sz="0" w:space="0" w:color="auto"/>
        <w:left w:val="none" w:sz="0" w:space="0" w:color="auto"/>
        <w:bottom w:val="none" w:sz="0" w:space="0" w:color="auto"/>
        <w:right w:val="none" w:sz="0" w:space="0" w:color="auto"/>
      </w:divBdr>
      <w:divsChild>
        <w:div w:id="1779331617">
          <w:marLeft w:val="446"/>
          <w:marRight w:val="0"/>
          <w:marTop w:val="0"/>
          <w:marBottom w:val="0"/>
          <w:divBdr>
            <w:top w:val="none" w:sz="0" w:space="0" w:color="auto"/>
            <w:left w:val="none" w:sz="0" w:space="0" w:color="auto"/>
            <w:bottom w:val="none" w:sz="0" w:space="0" w:color="auto"/>
            <w:right w:val="none" w:sz="0" w:space="0" w:color="auto"/>
          </w:divBdr>
        </w:div>
      </w:divsChild>
    </w:div>
    <w:div w:id="1370909134">
      <w:bodyDiv w:val="1"/>
      <w:marLeft w:val="0"/>
      <w:marRight w:val="0"/>
      <w:marTop w:val="0"/>
      <w:marBottom w:val="0"/>
      <w:divBdr>
        <w:top w:val="none" w:sz="0" w:space="0" w:color="auto"/>
        <w:left w:val="none" w:sz="0" w:space="0" w:color="auto"/>
        <w:bottom w:val="none" w:sz="0" w:space="0" w:color="auto"/>
        <w:right w:val="none" w:sz="0" w:space="0" w:color="auto"/>
      </w:divBdr>
    </w:div>
    <w:div w:id="20561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A7B9-C97B-4F27-A4BE-A42E7B66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23</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Fitzgerald, Carleen</cp:lastModifiedBy>
  <cp:revision>48</cp:revision>
  <dcterms:created xsi:type="dcterms:W3CDTF">2023-06-28T15:26:00Z</dcterms:created>
  <dcterms:modified xsi:type="dcterms:W3CDTF">2025-01-15T16:19:00Z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1f7c2c91-086d-4b38-9e3e-17b0252f253c</vt:lpwstr>
  </property>
  <property fmtid="{D5CDD505-2E9C-101B-9397-08002B2CF9AE}" pid="3" name="CLASSIFICATION">
    <vt:lpwstr>PUBLIC</vt:lpwstr>
  </property>
</Properties>
</file>