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A0B5A" w14:textId="77777777" w:rsidR="00730BBC" w:rsidRPr="00EB2457" w:rsidRDefault="00730BBC" w:rsidP="00730BBC">
      <w:pPr>
        <w:rPr>
          <w:rFonts w:ascii="Gill Sans MT" w:hAnsi="Gill Sans MT"/>
          <w:b/>
          <w:sz w:val="20"/>
          <w:szCs w:val="20"/>
        </w:rPr>
      </w:pPr>
      <w:r w:rsidRPr="00EB2457">
        <w:rPr>
          <w:rFonts w:ascii="Gill Sans MT" w:hAnsi="Gill Sans MT"/>
          <w:noProof/>
          <w:sz w:val="20"/>
          <w:szCs w:val="20"/>
          <w:lang w:eastAsia="en-GB"/>
        </w:rPr>
        <mc:AlternateContent>
          <mc:Choice Requires="wps">
            <w:drawing>
              <wp:anchor distT="0" distB="0" distL="114300" distR="114300" simplePos="0" relativeHeight="251672576" behindDoc="0" locked="0" layoutInCell="1" allowOverlap="1" wp14:anchorId="403C0015" wp14:editId="58DBF20E">
                <wp:simplePos x="0" y="0"/>
                <wp:positionH relativeFrom="column">
                  <wp:posOffset>180975</wp:posOffset>
                </wp:positionH>
                <wp:positionV relativeFrom="paragraph">
                  <wp:posOffset>-477520</wp:posOffset>
                </wp:positionV>
                <wp:extent cx="9720000" cy="685800"/>
                <wp:effectExtent l="0" t="0" r="0" b="0"/>
                <wp:wrapNone/>
                <wp:docPr id="10" name="Rectangle 10"/>
                <wp:cNvGraphicFramePr/>
                <a:graphic xmlns:a="http://schemas.openxmlformats.org/drawingml/2006/main">
                  <a:graphicData uri="http://schemas.microsoft.com/office/word/2010/wordprocessingShape">
                    <wps:wsp>
                      <wps:cNvSpPr/>
                      <wps:spPr>
                        <a:xfrm>
                          <a:off x="0" y="0"/>
                          <a:ext cx="9720000" cy="685800"/>
                        </a:xfrm>
                        <a:prstGeom prst="rect">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8DF681" id="Rectangle 10" o:spid="_x0000_s1026" style="position:absolute;margin-left:14.25pt;margin-top:-37.6pt;width:765.35pt;height:5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" fillcolor="#d0cece" stroked="f" strokeweight="1pt"/>
            </w:pict>
          </mc:Fallback>
        </mc:AlternateContent>
      </w:r>
    </w:p>
    <w:p w14:paraId="349242CE" w14:textId="77777777" w:rsidR="00D05DA8" w:rsidRDefault="00D05DA8" w:rsidP="00D05DA8">
      <w:pPr>
        <w:jc w:val="center"/>
        <w:rPr>
          <w:rFonts w:ascii="Gill Sans MT" w:hAnsi="Gill Sans MT"/>
          <w:b/>
          <w:sz w:val="20"/>
          <w:szCs w:val="20"/>
        </w:rPr>
      </w:pPr>
      <w:r>
        <w:rPr>
          <w:rFonts w:ascii="Gill Sans MT" w:hAnsi="Gill Sans MT"/>
          <w:b/>
          <w:caps/>
          <w:color w:val="404040"/>
          <w:spacing w:val="20"/>
          <w:sz w:val="42"/>
          <w:szCs w:val="42"/>
        </w:rPr>
        <w:t xml:space="preserve">     </w:t>
      </w:r>
      <w:r w:rsidRPr="00C64B69">
        <w:rPr>
          <w:rFonts w:ascii="Gill Sans MT" w:hAnsi="Gill Sans MT"/>
          <w:b/>
          <w:caps/>
          <w:color w:val="404040"/>
          <w:spacing w:val="20"/>
          <w:sz w:val="42"/>
          <w:szCs w:val="42"/>
        </w:rPr>
        <w:t>Progress Agai</w:t>
      </w:r>
      <w:r>
        <w:rPr>
          <w:rFonts w:ascii="Gill Sans MT" w:hAnsi="Gill Sans MT"/>
          <w:b/>
          <w:caps/>
          <w:color w:val="404040"/>
          <w:spacing w:val="20"/>
          <w:sz w:val="42"/>
          <w:szCs w:val="42"/>
        </w:rPr>
        <w:t>nst CORPORATE DELIVERY plan 2024-26</w:t>
      </w:r>
    </w:p>
    <w:p w14:paraId="6A199AC5" w14:textId="77777777" w:rsidR="00730BBC" w:rsidRPr="00216F1B" w:rsidRDefault="00730BBC" w:rsidP="00730BBC">
      <w:pPr>
        <w:rPr>
          <w:rFonts w:ascii="Gill Sans MT" w:hAnsi="Gill Sans MT"/>
          <w:b/>
          <w:caps/>
          <w:spacing w:val="20"/>
        </w:rPr>
      </w:pPr>
      <w:r w:rsidRPr="00216F1B">
        <w:rPr>
          <w:rFonts w:ascii="Gill Sans MT" w:hAnsi="Gill Sans MT"/>
          <w:b/>
        </w:rPr>
        <w:t>KEY:</w:t>
      </w:r>
      <w:r w:rsidRPr="00216F1B">
        <w:rPr>
          <w:rFonts w:ascii="Gill Sans MT" w:hAnsi="Gill Sans MT"/>
          <w:b/>
        </w:rPr>
        <w:tab/>
      </w:r>
    </w:p>
    <w:p w14:paraId="735371C6" w14:textId="77777777" w:rsidR="00D05DA8" w:rsidRDefault="00D05DA8" w:rsidP="00730BBC">
      <w:pPr>
        <w:tabs>
          <w:tab w:val="left" w:pos="3270"/>
        </w:tabs>
        <w:rPr>
          <w:rFonts w:ascii="Gill Sans MT" w:hAnsi="Gill Sans MT"/>
          <w:b/>
          <w:sz w:val="20"/>
          <w:szCs w:val="20"/>
        </w:rPr>
      </w:pPr>
      <w:r w:rsidRPr="00D05DA8">
        <w:rPr>
          <w:rFonts w:ascii="Gill Sans MT" w:hAnsi="Gill Sans MT"/>
          <w:b/>
          <w:noProof/>
          <w:sz w:val="20"/>
          <w:szCs w:val="20"/>
          <w:lang w:eastAsia="en-GB"/>
        </w:rPr>
        <mc:AlternateContent>
          <mc:Choice Requires="wps">
            <w:drawing>
              <wp:anchor distT="45720" distB="45720" distL="114300" distR="114300" simplePos="0" relativeHeight="251783168" behindDoc="0" locked="0" layoutInCell="1" allowOverlap="1" wp14:anchorId="08E1E76B" wp14:editId="5D77AFAA">
                <wp:simplePos x="0" y="0"/>
                <wp:positionH relativeFrom="margin">
                  <wp:posOffset>2381250</wp:posOffset>
                </wp:positionH>
                <wp:positionV relativeFrom="paragraph">
                  <wp:posOffset>55245</wp:posOffset>
                </wp:positionV>
                <wp:extent cx="5184775" cy="505460"/>
                <wp:effectExtent l="0" t="0" r="15875" b="27940"/>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505460"/>
                        </a:xfrm>
                        <a:prstGeom prst="rect">
                          <a:avLst/>
                        </a:prstGeom>
                        <a:solidFill>
                          <a:srgbClr val="FFFFFF"/>
                        </a:solidFill>
                        <a:ln w="9525">
                          <a:solidFill>
                            <a:srgbClr val="000000"/>
                          </a:solidFill>
                          <a:miter lim="800000"/>
                          <a:headEnd/>
                          <a:tailEnd/>
                        </a:ln>
                      </wps:spPr>
                      <wps:txbx>
                        <w:txbxContent>
                          <w:p w14:paraId="6340EFCF" w14:textId="77777777" w:rsidR="00D05DA8" w:rsidRPr="00DC2895" w:rsidRDefault="00D05DA8" w:rsidP="00D05DA8">
                            <w:pPr>
                              <w:jc w:val="center"/>
                            </w:pPr>
                            <w:r w:rsidRPr="00DC2895">
                              <w:rPr>
                                <w:rFonts w:ascii="Gill Sans MT" w:hAnsi="Gill Sans MT"/>
                                <w:b/>
                                <w:noProof/>
                                <w:lang w:eastAsia="en-GB"/>
                              </w:rPr>
                              <w:drawing>
                                <wp:inline distT="0" distB="0" distL="0" distR="0" wp14:anchorId="51257E83" wp14:editId="26734028">
                                  <wp:extent cx="247650" cy="247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C2895">
                              <w:rPr>
                                <w:rFonts w:ascii="Gill Sans MT" w:hAnsi="Gill Sans MT"/>
                                <w:b/>
                              </w:rPr>
                              <w:t xml:space="preserve">- No Progress   </w:t>
                            </w:r>
                            <w:r w:rsidRPr="00DC2895">
                              <w:rPr>
                                <w:rFonts w:ascii="Gill Sans MT" w:hAnsi="Gill Sans MT"/>
                                <w:b/>
                                <w:noProof/>
                                <w:lang w:eastAsia="en-GB"/>
                              </w:rPr>
                              <w:drawing>
                                <wp:inline distT="0" distB="0" distL="0" distR="0" wp14:anchorId="2E710CD5" wp14:editId="42061A1A">
                                  <wp:extent cx="247650" cy="247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Gill Sans MT" w:hAnsi="Gill Sans MT"/>
                                <w:b/>
                              </w:rPr>
                              <w:t xml:space="preserve"> </w:t>
                            </w:r>
                            <w:r w:rsidRPr="00DC2895">
                              <w:rPr>
                                <w:rFonts w:ascii="Gill Sans MT" w:hAnsi="Gill Sans MT"/>
                                <w:b/>
                              </w:rPr>
                              <w:t xml:space="preserve">- Some Progress    </w:t>
                            </w:r>
                            <w:r w:rsidRPr="00DC2895">
                              <w:rPr>
                                <w:rFonts w:ascii="Gill Sans MT" w:hAnsi="Gill Sans MT"/>
                                <w:b/>
                                <w:noProof/>
                                <w:lang w:eastAsia="en-GB"/>
                              </w:rPr>
                              <w:drawing>
                                <wp:inline distT="0" distB="0" distL="0" distR="0" wp14:anchorId="7F241F4C" wp14:editId="27D1AE3B">
                                  <wp:extent cx="247650"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C2895">
                              <w:rPr>
                                <w:rFonts w:ascii="Gill Sans MT" w:hAnsi="Gill Sans MT"/>
                                <w:b/>
                              </w:rPr>
                              <w:t xml:space="preserve"> - Complete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02A13" id="_x0000_t202" coordsize="21600,21600" o:spt="202" path="m,l,21600r21600,l21600,xe">
                <v:stroke joinstyle="miter"/>
                <v:path gradientshapeok="t" o:connecttype="rect"/>
              </v:shapetype>
              <v:shape id="Text Box 2" o:spid="_x0000_s1026" type="#_x0000_t202" style="position:absolute;margin-left:187.5pt;margin-top:4.35pt;width:408.25pt;height:39.8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">
                <v:textbox>
                  <w:txbxContent>
                    <w:p w:rsidR="00D05DA8" w:rsidRPr="00DC2895" w:rsidRDefault="00D05DA8" w:rsidP="00D05DA8">
                      <w:pPr>
                        <w:jc w:val="center"/>
                      </w:pPr>
                      <w:r w:rsidRPr="00DC2895">
                        <w:rPr>
                          <w:rFonts w:ascii="Gill Sans MT" w:hAnsi="Gill Sans MT"/>
                          <w:b/>
                          <w:noProof/>
                          <w:lang w:eastAsia="en-GB"/>
                        </w:rPr>
                        <w:drawing>
                          <wp:inline distT="0" distB="0" distL="0" distR="0" wp14:anchorId="4C78147A" wp14:editId="35B66DA7">
                            <wp:extent cx="247650" cy="247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C2895">
                        <w:rPr>
                          <w:rFonts w:ascii="Gill Sans MT" w:hAnsi="Gill Sans MT"/>
                          <w:b/>
                        </w:rPr>
                        <w:t xml:space="preserve">- No Progress   </w:t>
                      </w:r>
                      <w:r w:rsidRPr="00DC2895">
                        <w:rPr>
                          <w:rFonts w:ascii="Gill Sans MT" w:hAnsi="Gill Sans MT"/>
                          <w:b/>
                          <w:noProof/>
                          <w:lang w:eastAsia="en-GB"/>
                        </w:rPr>
                        <w:drawing>
                          <wp:inline distT="0" distB="0" distL="0" distR="0" wp14:anchorId="329977A3" wp14:editId="448F6522">
                            <wp:extent cx="247650" cy="247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Gill Sans MT" w:hAnsi="Gill Sans MT"/>
                          <w:b/>
                        </w:rPr>
                        <w:t xml:space="preserve"> </w:t>
                      </w:r>
                      <w:r w:rsidRPr="00DC2895">
                        <w:rPr>
                          <w:rFonts w:ascii="Gill Sans MT" w:hAnsi="Gill Sans MT"/>
                          <w:b/>
                        </w:rPr>
                        <w:t xml:space="preserve">- Some Progress    </w:t>
                      </w:r>
                      <w:r w:rsidRPr="00DC2895">
                        <w:rPr>
                          <w:rFonts w:ascii="Gill Sans MT" w:hAnsi="Gill Sans MT"/>
                          <w:b/>
                          <w:noProof/>
                          <w:lang w:eastAsia="en-GB"/>
                        </w:rPr>
                        <w:drawing>
                          <wp:inline distT="0" distB="0" distL="0" distR="0" wp14:anchorId="4C2796AD" wp14:editId="25CC5612">
                            <wp:extent cx="247650"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C2895">
                        <w:rPr>
                          <w:rFonts w:ascii="Gill Sans MT" w:hAnsi="Gill Sans MT"/>
                          <w:b/>
                        </w:rPr>
                        <w:t xml:space="preserve"> - Complete</w:t>
                      </w:r>
                    </w:p>
                  </w:txbxContent>
                </v:textbox>
                <w10:wrap anchorx="margin"/>
              </v:shape>
            </w:pict>
          </mc:Fallback>
        </mc:AlternateContent>
      </w:r>
    </w:p>
    <w:p w14:paraId="63409C95" w14:textId="77777777" w:rsidR="00D05DA8" w:rsidRDefault="00D05DA8" w:rsidP="00D05DA8">
      <w:pPr>
        <w:rPr>
          <w:rFonts w:ascii="Gill Sans MT" w:hAnsi="Gill Sans MT"/>
          <w:sz w:val="20"/>
          <w:szCs w:val="20"/>
        </w:rPr>
      </w:pPr>
    </w:p>
    <w:p w14:paraId="40C3F072" w14:textId="77777777" w:rsidR="00D05DA8" w:rsidRDefault="00D05DA8" w:rsidP="00D05DA8">
      <w:pPr>
        <w:rPr>
          <w:rFonts w:ascii="Gill Sans MT" w:hAnsi="Gill Sans MT"/>
          <w:sz w:val="20"/>
          <w:szCs w:val="20"/>
        </w:rPr>
      </w:pPr>
    </w:p>
    <w:tbl>
      <w:tblPr>
        <w:tblStyle w:val="TableGrid"/>
        <w:tblpPr w:leftFromText="180" w:rightFromText="180" w:vertAnchor="text" w:horzAnchor="margin" w:tblpY="868"/>
        <w:tblW w:w="15395" w:type="dxa"/>
        <w:tblLayout w:type="fixed"/>
        <w:tblLook w:val="04A0" w:firstRow="1" w:lastRow="0" w:firstColumn="1" w:lastColumn="0" w:noHBand="0" w:noVBand="1"/>
      </w:tblPr>
      <w:tblGrid>
        <w:gridCol w:w="3539"/>
        <w:gridCol w:w="1276"/>
        <w:gridCol w:w="283"/>
        <w:gridCol w:w="3969"/>
        <w:gridCol w:w="1268"/>
        <w:gridCol w:w="236"/>
        <w:gridCol w:w="3724"/>
        <w:gridCol w:w="1100"/>
      </w:tblGrid>
      <w:tr w:rsidR="00D05DA8" w:rsidRPr="00216F1B" w14:paraId="2C66A165" w14:textId="77777777" w:rsidTr="00D05DA8">
        <w:trPr>
          <w:trHeight w:val="664"/>
        </w:trPr>
        <w:tc>
          <w:tcPr>
            <w:tcW w:w="3539" w:type="dxa"/>
            <w:tcBorders>
              <w:top w:val="single" w:sz="4" w:space="0" w:color="auto"/>
              <w:left w:val="single" w:sz="4" w:space="0" w:color="auto"/>
              <w:bottom w:val="single" w:sz="4" w:space="0" w:color="auto"/>
              <w:right w:val="single" w:sz="4" w:space="0" w:color="auto"/>
            </w:tcBorders>
            <w:vAlign w:val="center"/>
            <w:hideMark/>
          </w:tcPr>
          <w:p w14:paraId="37EC29F8" w14:textId="77777777"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Chief Officer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12DFCA" w14:textId="77777777"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AF</w:t>
            </w:r>
          </w:p>
        </w:tc>
        <w:tc>
          <w:tcPr>
            <w:tcW w:w="283" w:type="dxa"/>
            <w:tcBorders>
              <w:top w:val="nil"/>
              <w:left w:val="single" w:sz="4" w:space="0" w:color="auto"/>
              <w:bottom w:val="nil"/>
              <w:right w:val="single" w:sz="4" w:space="0" w:color="auto"/>
            </w:tcBorders>
            <w:vAlign w:val="center"/>
          </w:tcPr>
          <w:p w14:paraId="41203A46" w14:textId="77777777" w:rsidR="00D05DA8" w:rsidRPr="00216F1B" w:rsidRDefault="00D05DA8" w:rsidP="00D05DA8">
            <w:pPr>
              <w:tabs>
                <w:tab w:val="left" w:pos="1665"/>
              </w:tabs>
              <w:spacing w:line="240" w:lineRule="auto"/>
              <w:rPr>
                <w:rFonts w:ascii="Gill Sans MT" w:hAnsi="Gill Sans MT"/>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C686CDE" w14:textId="77777777"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Strategic Lead: Leisure at the Heart of Every Community</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D254788" w14:textId="77777777"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GR</w:t>
            </w:r>
          </w:p>
        </w:tc>
        <w:tc>
          <w:tcPr>
            <w:tcW w:w="236" w:type="dxa"/>
            <w:tcBorders>
              <w:top w:val="nil"/>
              <w:left w:val="single" w:sz="4" w:space="0" w:color="auto"/>
              <w:bottom w:val="nil"/>
              <w:right w:val="single" w:sz="4" w:space="0" w:color="auto"/>
            </w:tcBorders>
            <w:vAlign w:val="center"/>
          </w:tcPr>
          <w:p w14:paraId="3A35FFCD" w14:textId="77777777" w:rsidR="00D05DA8" w:rsidRPr="00216F1B" w:rsidRDefault="00D05DA8" w:rsidP="00D05DA8">
            <w:pPr>
              <w:tabs>
                <w:tab w:val="left" w:pos="1665"/>
              </w:tabs>
              <w:spacing w:line="240" w:lineRule="auto"/>
              <w:rPr>
                <w:rFonts w:ascii="Gill Sans MT" w:hAnsi="Gill Sans MT"/>
                <w:sz w:val="24"/>
                <w:szCs w:val="24"/>
              </w:rPr>
            </w:pPr>
          </w:p>
        </w:tc>
        <w:tc>
          <w:tcPr>
            <w:tcW w:w="3724" w:type="dxa"/>
            <w:tcBorders>
              <w:top w:val="single" w:sz="4" w:space="0" w:color="auto"/>
              <w:left w:val="single" w:sz="4" w:space="0" w:color="auto"/>
              <w:bottom w:val="single" w:sz="4" w:space="0" w:color="auto"/>
              <w:right w:val="single" w:sz="4" w:space="0" w:color="auto"/>
            </w:tcBorders>
            <w:vAlign w:val="center"/>
          </w:tcPr>
          <w:p w14:paraId="44A33BAE" w14:textId="77777777"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Strategic Lead: Sharing Our Vision</w:t>
            </w:r>
          </w:p>
        </w:tc>
        <w:tc>
          <w:tcPr>
            <w:tcW w:w="1100" w:type="dxa"/>
            <w:tcBorders>
              <w:top w:val="single" w:sz="4" w:space="0" w:color="auto"/>
              <w:left w:val="single" w:sz="4" w:space="0" w:color="auto"/>
              <w:bottom w:val="single" w:sz="4" w:space="0" w:color="auto"/>
              <w:right w:val="single" w:sz="4" w:space="0" w:color="auto"/>
            </w:tcBorders>
            <w:vAlign w:val="center"/>
          </w:tcPr>
          <w:p w14:paraId="453564BE" w14:textId="77777777"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DR</w:t>
            </w:r>
          </w:p>
        </w:tc>
      </w:tr>
      <w:tr w:rsidR="00D05DA8" w:rsidRPr="00216F1B" w14:paraId="1BE2B7E2" w14:textId="77777777" w:rsidTr="00D05DA8">
        <w:trPr>
          <w:trHeight w:val="664"/>
        </w:trPr>
        <w:tc>
          <w:tcPr>
            <w:tcW w:w="3539" w:type="dxa"/>
            <w:tcBorders>
              <w:top w:val="single" w:sz="4" w:space="0" w:color="auto"/>
              <w:left w:val="single" w:sz="4" w:space="0" w:color="auto"/>
              <w:bottom w:val="single" w:sz="4" w:space="0" w:color="auto"/>
              <w:right w:val="single" w:sz="4" w:space="0" w:color="auto"/>
            </w:tcBorders>
            <w:vAlign w:val="center"/>
          </w:tcPr>
          <w:p w14:paraId="784A6765" w14:textId="77777777"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Executive Lead: People, Policy and Performance</w:t>
            </w:r>
          </w:p>
        </w:tc>
        <w:tc>
          <w:tcPr>
            <w:tcW w:w="1276" w:type="dxa"/>
            <w:tcBorders>
              <w:top w:val="single" w:sz="4" w:space="0" w:color="auto"/>
              <w:left w:val="single" w:sz="4" w:space="0" w:color="auto"/>
              <w:bottom w:val="single" w:sz="4" w:space="0" w:color="auto"/>
              <w:right w:val="single" w:sz="4" w:space="0" w:color="auto"/>
            </w:tcBorders>
            <w:vAlign w:val="center"/>
          </w:tcPr>
          <w:p w14:paraId="596D8760" w14:textId="77777777"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JB</w:t>
            </w:r>
          </w:p>
        </w:tc>
        <w:tc>
          <w:tcPr>
            <w:tcW w:w="283" w:type="dxa"/>
            <w:tcBorders>
              <w:top w:val="nil"/>
              <w:left w:val="single" w:sz="4" w:space="0" w:color="auto"/>
              <w:bottom w:val="nil"/>
              <w:right w:val="single" w:sz="4" w:space="0" w:color="auto"/>
            </w:tcBorders>
            <w:vAlign w:val="center"/>
          </w:tcPr>
          <w:p w14:paraId="59EF471D" w14:textId="77777777" w:rsidR="00D05DA8" w:rsidRPr="00216F1B" w:rsidRDefault="00D05DA8" w:rsidP="00D05DA8">
            <w:pPr>
              <w:tabs>
                <w:tab w:val="left" w:pos="1665"/>
              </w:tabs>
              <w:spacing w:line="240" w:lineRule="auto"/>
              <w:rPr>
                <w:rFonts w:ascii="Gill Sans MT" w:hAnsi="Gill Sans MT"/>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4B880A30" w14:textId="77777777"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Strategic Lead: Living Your Best Life</w:t>
            </w:r>
          </w:p>
        </w:tc>
        <w:tc>
          <w:tcPr>
            <w:tcW w:w="1268" w:type="dxa"/>
            <w:tcBorders>
              <w:top w:val="single" w:sz="4" w:space="0" w:color="auto"/>
              <w:left w:val="single" w:sz="4" w:space="0" w:color="auto"/>
              <w:bottom w:val="single" w:sz="4" w:space="0" w:color="auto"/>
              <w:right w:val="single" w:sz="4" w:space="0" w:color="auto"/>
            </w:tcBorders>
            <w:vAlign w:val="center"/>
          </w:tcPr>
          <w:p w14:paraId="3CFBA76F" w14:textId="77777777"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VACANT</w:t>
            </w:r>
          </w:p>
        </w:tc>
        <w:tc>
          <w:tcPr>
            <w:tcW w:w="236" w:type="dxa"/>
            <w:tcBorders>
              <w:top w:val="nil"/>
              <w:left w:val="single" w:sz="4" w:space="0" w:color="auto"/>
              <w:bottom w:val="nil"/>
              <w:right w:val="single" w:sz="4" w:space="0" w:color="auto"/>
            </w:tcBorders>
            <w:vAlign w:val="center"/>
          </w:tcPr>
          <w:p w14:paraId="1D53188E" w14:textId="77777777" w:rsidR="00D05DA8" w:rsidRPr="00216F1B" w:rsidRDefault="00D05DA8" w:rsidP="00D05DA8">
            <w:pPr>
              <w:tabs>
                <w:tab w:val="left" w:pos="1665"/>
              </w:tabs>
              <w:spacing w:line="240" w:lineRule="auto"/>
              <w:rPr>
                <w:rFonts w:ascii="Gill Sans MT" w:hAnsi="Gill Sans MT"/>
                <w:sz w:val="24"/>
                <w:szCs w:val="24"/>
              </w:rPr>
            </w:pPr>
          </w:p>
        </w:tc>
        <w:tc>
          <w:tcPr>
            <w:tcW w:w="3724" w:type="dxa"/>
            <w:tcBorders>
              <w:top w:val="single" w:sz="4" w:space="0" w:color="auto"/>
              <w:left w:val="single" w:sz="4" w:space="0" w:color="auto"/>
              <w:bottom w:val="single" w:sz="4" w:space="0" w:color="auto"/>
              <w:right w:val="single" w:sz="4" w:space="0" w:color="auto"/>
            </w:tcBorders>
            <w:vAlign w:val="center"/>
          </w:tcPr>
          <w:p w14:paraId="17E1C127" w14:textId="77777777"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Strategic Lead: Creating a Solid Foundation for Growth</w:t>
            </w:r>
          </w:p>
        </w:tc>
        <w:tc>
          <w:tcPr>
            <w:tcW w:w="1100" w:type="dxa"/>
            <w:tcBorders>
              <w:top w:val="single" w:sz="4" w:space="0" w:color="auto"/>
              <w:left w:val="single" w:sz="4" w:space="0" w:color="auto"/>
              <w:bottom w:val="single" w:sz="4" w:space="0" w:color="auto"/>
              <w:right w:val="single" w:sz="4" w:space="0" w:color="auto"/>
            </w:tcBorders>
            <w:vAlign w:val="center"/>
          </w:tcPr>
          <w:p w14:paraId="4ABBA62C" w14:textId="77777777"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LR</w:t>
            </w:r>
          </w:p>
        </w:tc>
      </w:tr>
      <w:tr w:rsidR="00D05DA8" w:rsidRPr="00216F1B" w14:paraId="2C0F5C0D" w14:textId="77777777" w:rsidTr="00D05DA8">
        <w:trPr>
          <w:trHeight w:val="664"/>
        </w:trPr>
        <w:tc>
          <w:tcPr>
            <w:tcW w:w="3539" w:type="dxa"/>
            <w:tcBorders>
              <w:top w:val="single" w:sz="4" w:space="0" w:color="auto"/>
              <w:left w:val="single" w:sz="4" w:space="0" w:color="auto"/>
              <w:bottom w:val="single" w:sz="4" w:space="0" w:color="auto"/>
              <w:right w:val="single" w:sz="4" w:space="0" w:color="auto"/>
            </w:tcBorders>
            <w:vAlign w:val="center"/>
          </w:tcPr>
          <w:p w14:paraId="63B52108" w14:textId="77777777"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Executive Lead: Place, Projects and Programmes</w:t>
            </w:r>
          </w:p>
        </w:tc>
        <w:tc>
          <w:tcPr>
            <w:tcW w:w="1276" w:type="dxa"/>
            <w:tcBorders>
              <w:top w:val="single" w:sz="4" w:space="0" w:color="auto"/>
              <w:left w:val="single" w:sz="4" w:space="0" w:color="auto"/>
              <w:bottom w:val="single" w:sz="4" w:space="0" w:color="auto"/>
              <w:right w:val="single" w:sz="4" w:space="0" w:color="auto"/>
            </w:tcBorders>
            <w:vAlign w:val="center"/>
          </w:tcPr>
          <w:p w14:paraId="36C11822" w14:textId="77777777"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PM</w:t>
            </w:r>
          </w:p>
        </w:tc>
        <w:tc>
          <w:tcPr>
            <w:tcW w:w="283" w:type="dxa"/>
            <w:tcBorders>
              <w:top w:val="nil"/>
              <w:left w:val="single" w:sz="4" w:space="0" w:color="auto"/>
              <w:bottom w:val="nil"/>
              <w:right w:val="single" w:sz="4" w:space="0" w:color="auto"/>
            </w:tcBorders>
            <w:vAlign w:val="center"/>
          </w:tcPr>
          <w:p w14:paraId="28C79D3B" w14:textId="77777777" w:rsidR="00D05DA8" w:rsidRPr="00216F1B" w:rsidRDefault="00D05DA8" w:rsidP="00D05DA8">
            <w:pPr>
              <w:tabs>
                <w:tab w:val="left" w:pos="1665"/>
              </w:tabs>
              <w:spacing w:line="240" w:lineRule="auto"/>
              <w:rPr>
                <w:rFonts w:ascii="Gill Sans MT" w:hAnsi="Gill Sans MT"/>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0CE7A1D9" w14:textId="77777777"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Strategic Lead: Protecting our Environment</w:t>
            </w:r>
          </w:p>
        </w:tc>
        <w:tc>
          <w:tcPr>
            <w:tcW w:w="1268" w:type="dxa"/>
            <w:tcBorders>
              <w:top w:val="single" w:sz="4" w:space="0" w:color="auto"/>
              <w:left w:val="single" w:sz="4" w:space="0" w:color="auto"/>
              <w:bottom w:val="single" w:sz="4" w:space="0" w:color="auto"/>
              <w:right w:val="single" w:sz="4" w:space="0" w:color="auto"/>
            </w:tcBorders>
            <w:vAlign w:val="center"/>
          </w:tcPr>
          <w:p w14:paraId="2D38CB43" w14:textId="77777777"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CK</w:t>
            </w:r>
          </w:p>
        </w:tc>
        <w:tc>
          <w:tcPr>
            <w:tcW w:w="236" w:type="dxa"/>
            <w:tcBorders>
              <w:top w:val="nil"/>
              <w:left w:val="single" w:sz="4" w:space="0" w:color="auto"/>
              <w:bottom w:val="nil"/>
              <w:right w:val="single" w:sz="4" w:space="0" w:color="auto"/>
            </w:tcBorders>
            <w:vAlign w:val="center"/>
          </w:tcPr>
          <w:p w14:paraId="76DAA37A" w14:textId="77777777" w:rsidR="00D05DA8" w:rsidRPr="00216F1B" w:rsidRDefault="00D05DA8" w:rsidP="00D05DA8">
            <w:pPr>
              <w:tabs>
                <w:tab w:val="left" w:pos="1665"/>
              </w:tabs>
              <w:spacing w:line="240" w:lineRule="auto"/>
              <w:rPr>
                <w:rFonts w:ascii="Gill Sans MT" w:hAnsi="Gill Sans MT"/>
                <w:sz w:val="24"/>
                <w:szCs w:val="24"/>
              </w:rPr>
            </w:pPr>
          </w:p>
        </w:tc>
        <w:tc>
          <w:tcPr>
            <w:tcW w:w="3724" w:type="dxa"/>
            <w:tcBorders>
              <w:top w:val="single" w:sz="4" w:space="0" w:color="auto"/>
              <w:left w:val="single" w:sz="4" w:space="0" w:color="auto"/>
              <w:bottom w:val="single" w:sz="4" w:space="0" w:color="auto"/>
              <w:right w:val="single" w:sz="4" w:space="0" w:color="auto"/>
            </w:tcBorders>
            <w:vAlign w:val="center"/>
            <w:hideMark/>
          </w:tcPr>
          <w:p w14:paraId="3CBE6CDE" w14:textId="77777777"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Strategic Lead: Investing in our People and Embracing our Values</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06349B3" w14:textId="77777777"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IP</w:t>
            </w:r>
          </w:p>
        </w:tc>
      </w:tr>
    </w:tbl>
    <w:p w14:paraId="644B3AA8" w14:textId="77777777" w:rsidR="00730BBC" w:rsidRPr="00D05DA8" w:rsidRDefault="00216F1B" w:rsidP="00D05DA8">
      <w:pPr>
        <w:rPr>
          <w:rFonts w:ascii="Gill Sans MT" w:hAnsi="Gill Sans MT"/>
          <w:sz w:val="20"/>
          <w:szCs w:val="20"/>
        </w:rPr>
        <w:sectPr w:rsidR="00730BBC" w:rsidRPr="00D05DA8" w:rsidSect="002E59D4">
          <w:headerReference w:type="even" r:id="rId14"/>
          <w:headerReference w:type="default" r:id="rId15"/>
          <w:footerReference w:type="default" r:id="rId16"/>
          <w:pgSz w:w="16838" w:h="11906" w:orient="landscape"/>
          <w:pgMar w:top="1440" w:right="1440" w:bottom="1440" w:left="567" w:header="709" w:footer="709" w:gutter="0"/>
          <w:pgNumType w:start="0"/>
          <w:cols w:space="708"/>
          <w:titlePg/>
          <w:docGrid w:linePitch="360"/>
        </w:sectPr>
      </w:pPr>
      <w:r>
        <w:rPr>
          <w:rFonts w:ascii="Gill Sans MT" w:hAnsi="Gill Sans MT"/>
          <w:noProof/>
          <w:sz w:val="28"/>
          <w:szCs w:val="28"/>
          <w:lang w:eastAsia="en-GB"/>
        </w:rPr>
        <w:drawing>
          <wp:anchor distT="0" distB="0" distL="114300" distR="114300" simplePos="0" relativeHeight="251849728" behindDoc="1" locked="0" layoutInCell="1" allowOverlap="1" wp14:anchorId="539AE4A6" wp14:editId="7842909D">
            <wp:simplePos x="0" y="0"/>
            <wp:positionH relativeFrom="margin">
              <wp:posOffset>971550</wp:posOffset>
            </wp:positionH>
            <wp:positionV relativeFrom="paragraph">
              <wp:posOffset>2771140</wp:posOffset>
            </wp:positionV>
            <wp:extent cx="8272780" cy="1670685"/>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72780" cy="1670685"/>
                    </a:xfrm>
                    <a:prstGeom prst="rect">
                      <a:avLst/>
                    </a:prstGeom>
                    <a:noFill/>
                  </pic:spPr>
                </pic:pic>
              </a:graphicData>
            </a:graphic>
            <wp14:sizeRelH relativeFrom="margin">
              <wp14:pctWidth>0</wp14:pctWidth>
            </wp14:sizeRelH>
            <wp14:sizeRelV relativeFrom="margin">
              <wp14:pctHeight>0</wp14:pctHeight>
            </wp14:sizeRelV>
          </wp:anchor>
        </w:drawing>
      </w:r>
    </w:p>
    <w:p w14:paraId="35163A5D" w14:textId="77777777" w:rsidR="00730BBC" w:rsidRPr="00EB2457" w:rsidRDefault="00730BBC">
      <w:pPr>
        <w:rPr>
          <w:rFonts w:ascii="Gill Sans MT" w:hAnsi="Gill Sans MT"/>
          <w:sz w:val="20"/>
          <w:szCs w:val="20"/>
        </w:rPr>
      </w:pPr>
    </w:p>
    <w:tbl>
      <w:tblPr>
        <w:tblStyle w:val="TableGrid"/>
        <w:tblW w:w="0" w:type="auto"/>
        <w:tblLook w:val="04A0" w:firstRow="1" w:lastRow="0" w:firstColumn="1" w:lastColumn="0" w:noHBand="0" w:noVBand="1"/>
      </w:tblPr>
      <w:tblGrid>
        <w:gridCol w:w="425"/>
        <w:gridCol w:w="3854"/>
        <w:gridCol w:w="1049"/>
        <w:gridCol w:w="1097"/>
        <w:gridCol w:w="5903"/>
        <w:gridCol w:w="1620"/>
      </w:tblGrid>
      <w:tr w:rsidR="00D05DA8" w:rsidRPr="00EB2457" w14:paraId="4ADE9C17" w14:textId="77777777" w:rsidTr="00D05DA8">
        <w:tc>
          <w:tcPr>
            <w:tcW w:w="13948" w:type="dxa"/>
            <w:gridSpan w:val="6"/>
            <w:shd w:val="clear" w:color="auto" w:fill="00B0F0"/>
          </w:tcPr>
          <w:p w14:paraId="30C9DAE0" w14:textId="77777777" w:rsidR="00D05DA8" w:rsidRPr="00EB2457" w:rsidRDefault="00D05DA8" w:rsidP="002E59D4">
            <w:pPr>
              <w:jc w:val="center"/>
              <w:rPr>
                <w:rFonts w:ascii="Gill Sans MT" w:hAnsi="Gill Sans MT"/>
                <w:b/>
              </w:rPr>
            </w:pPr>
            <w:r w:rsidRPr="00EB2457">
              <w:rPr>
                <w:rFonts w:ascii="Gill Sans MT" w:hAnsi="Gill Sans MT"/>
                <w:b/>
              </w:rPr>
              <w:t>SHARING OUR VISION</w:t>
            </w:r>
          </w:p>
        </w:tc>
      </w:tr>
      <w:tr w:rsidR="00D05DA8" w:rsidRPr="00EB2457" w14:paraId="619863B2" w14:textId="77777777" w:rsidTr="00D05DA8">
        <w:tc>
          <w:tcPr>
            <w:tcW w:w="13948" w:type="dxa"/>
            <w:gridSpan w:val="6"/>
            <w:shd w:val="clear" w:color="auto" w:fill="BFBFBF" w:themeFill="background1" w:themeFillShade="BF"/>
          </w:tcPr>
          <w:p w14:paraId="5916FA97" w14:textId="77777777" w:rsidR="00D05DA8" w:rsidRPr="00EB2457" w:rsidRDefault="00D05DA8" w:rsidP="002E59D4">
            <w:pPr>
              <w:jc w:val="center"/>
              <w:rPr>
                <w:rFonts w:ascii="Gill Sans MT" w:hAnsi="Gill Sans MT"/>
                <w:b/>
              </w:rPr>
            </w:pPr>
            <w:r w:rsidRPr="00EB2457">
              <w:rPr>
                <w:rFonts w:ascii="Gill Sans MT" w:hAnsi="Gill Sans MT"/>
                <w:b/>
              </w:rPr>
              <w:t>Strategic Objective: To create a programme of community engagement activities which includes consultation with our customers and potential customers about existing and future facilities and services and to adopt a positive approach to feedback</w:t>
            </w:r>
          </w:p>
        </w:tc>
      </w:tr>
      <w:tr w:rsidR="00D05DA8" w:rsidRPr="00EB2457" w14:paraId="3C5F950C" w14:textId="77777777" w:rsidTr="00D05DA8">
        <w:tc>
          <w:tcPr>
            <w:tcW w:w="4279" w:type="dxa"/>
            <w:gridSpan w:val="2"/>
            <w:shd w:val="clear" w:color="auto" w:fill="BFBFBF" w:themeFill="background1" w:themeFillShade="BF"/>
          </w:tcPr>
          <w:p w14:paraId="2E3592A2" w14:textId="77777777" w:rsidR="00D05DA8" w:rsidRPr="00EB2457" w:rsidRDefault="00D05DA8" w:rsidP="002E59D4">
            <w:pPr>
              <w:rPr>
                <w:rFonts w:ascii="Gill Sans MT" w:hAnsi="Gill Sans MT"/>
              </w:rPr>
            </w:pPr>
            <w:r w:rsidRPr="00EB2457">
              <w:rPr>
                <w:rFonts w:ascii="Gill Sans MT" w:hAnsi="Gill Sans MT"/>
                <w:b/>
              </w:rPr>
              <w:t>Output</w:t>
            </w:r>
          </w:p>
        </w:tc>
        <w:tc>
          <w:tcPr>
            <w:tcW w:w="1049" w:type="dxa"/>
            <w:shd w:val="clear" w:color="auto" w:fill="BFBFBF" w:themeFill="background1" w:themeFillShade="BF"/>
          </w:tcPr>
          <w:p w14:paraId="58472B10" w14:textId="77777777" w:rsidR="00D05DA8" w:rsidRPr="00EB2457" w:rsidRDefault="00D05DA8" w:rsidP="002E59D4">
            <w:pPr>
              <w:jc w:val="center"/>
              <w:rPr>
                <w:rFonts w:ascii="Gill Sans MT" w:hAnsi="Gill Sans MT"/>
                <w:b/>
              </w:rPr>
            </w:pPr>
            <w:r w:rsidRPr="00EB2457">
              <w:rPr>
                <w:rFonts w:ascii="Gill Sans MT" w:hAnsi="Gill Sans MT"/>
                <w:b/>
              </w:rPr>
              <w:t>Lead</w:t>
            </w:r>
          </w:p>
        </w:tc>
        <w:tc>
          <w:tcPr>
            <w:tcW w:w="1097" w:type="dxa"/>
            <w:shd w:val="clear" w:color="auto" w:fill="BFBFBF" w:themeFill="background1" w:themeFillShade="BF"/>
          </w:tcPr>
          <w:p w14:paraId="3D4BF954" w14:textId="77777777" w:rsidR="00D05DA8" w:rsidRPr="00216F1B" w:rsidRDefault="00D05DA8" w:rsidP="002E59D4">
            <w:pPr>
              <w:jc w:val="center"/>
              <w:rPr>
                <w:rFonts w:ascii="Gill Sans MT" w:hAnsi="Gill Sans MT"/>
                <w:b/>
              </w:rPr>
            </w:pPr>
            <w:r w:rsidRPr="00216F1B">
              <w:rPr>
                <w:rFonts w:ascii="Gill Sans MT" w:hAnsi="Gill Sans MT"/>
                <w:b/>
              </w:rPr>
              <w:t>Progress</w:t>
            </w:r>
          </w:p>
        </w:tc>
        <w:tc>
          <w:tcPr>
            <w:tcW w:w="5903" w:type="dxa"/>
            <w:shd w:val="clear" w:color="auto" w:fill="BFBFBF" w:themeFill="background1" w:themeFillShade="BF"/>
          </w:tcPr>
          <w:p w14:paraId="26A8D04D" w14:textId="77777777" w:rsidR="00D05DA8" w:rsidRPr="00216F1B" w:rsidRDefault="00D05DA8" w:rsidP="002E59D4">
            <w:pPr>
              <w:jc w:val="center"/>
              <w:rPr>
                <w:rFonts w:ascii="Gill Sans MT" w:hAnsi="Gill Sans MT"/>
                <w:b/>
              </w:rPr>
            </w:pPr>
            <w:r w:rsidRPr="00216F1B">
              <w:rPr>
                <w:rFonts w:ascii="Gill Sans MT" w:hAnsi="Gill Sans MT"/>
                <w:b/>
              </w:rPr>
              <w:t>Comments</w:t>
            </w:r>
          </w:p>
        </w:tc>
        <w:tc>
          <w:tcPr>
            <w:tcW w:w="1620" w:type="dxa"/>
            <w:shd w:val="clear" w:color="auto" w:fill="BFBFBF" w:themeFill="background1" w:themeFillShade="BF"/>
          </w:tcPr>
          <w:p w14:paraId="354BEA12" w14:textId="77777777" w:rsidR="00D05DA8" w:rsidRPr="00EB2457" w:rsidRDefault="00D05DA8"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D05DA8" w:rsidRPr="00EB2457" w14:paraId="23D74E91" w14:textId="77777777" w:rsidTr="00D05DA8">
        <w:tc>
          <w:tcPr>
            <w:tcW w:w="425" w:type="dxa"/>
          </w:tcPr>
          <w:p w14:paraId="39E5C567" w14:textId="77777777" w:rsidR="00D05DA8" w:rsidRPr="00EB2457" w:rsidRDefault="00D05DA8" w:rsidP="002E59D4">
            <w:pPr>
              <w:rPr>
                <w:rFonts w:ascii="Gill Sans MT" w:hAnsi="Gill Sans MT"/>
              </w:rPr>
            </w:pPr>
            <w:r w:rsidRPr="00EB2457">
              <w:rPr>
                <w:rFonts w:ascii="Gill Sans MT" w:hAnsi="Gill Sans MT"/>
              </w:rPr>
              <w:t>1</w:t>
            </w:r>
          </w:p>
        </w:tc>
        <w:tc>
          <w:tcPr>
            <w:tcW w:w="3854" w:type="dxa"/>
          </w:tcPr>
          <w:p w14:paraId="3ED2C44E" w14:textId="77777777" w:rsidR="00D05DA8" w:rsidRPr="00EB2457" w:rsidRDefault="00D05DA8" w:rsidP="002E59D4">
            <w:pPr>
              <w:spacing w:line="240" w:lineRule="auto"/>
              <w:rPr>
                <w:rFonts w:ascii="Gill Sans MT" w:hAnsi="Gill Sans MT"/>
              </w:rPr>
            </w:pPr>
            <w:r w:rsidRPr="00EB2457">
              <w:rPr>
                <w:rFonts w:ascii="Gill Sans MT" w:hAnsi="Gill Sans MT"/>
              </w:rPr>
              <w:t xml:space="preserve">Develop and implement a </w:t>
            </w:r>
            <w:proofErr w:type="gramStart"/>
            <w:r w:rsidRPr="00EB2457">
              <w:rPr>
                <w:rFonts w:ascii="Gill Sans MT" w:hAnsi="Gill Sans MT"/>
              </w:rPr>
              <w:t>2 year</w:t>
            </w:r>
            <w:proofErr w:type="gramEnd"/>
            <w:r w:rsidRPr="00EB2457">
              <w:rPr>
                <w:rFonts w:ascii="Gill Sans MT" w:hAnsi="Gill Sans MT"/>
              </w:rPr>
              <w:t xml:space="preserve"> programme of Customer Exchange activities for members of the community</w:t>
            </w:r>
          </w:p>
        </w:tc>
        <w:tc>
          <w:tcPr>
            <w:tcW w:w="1049" w:type="dxa"/>
          </w:tcPr>
          <w:p w14:paraId="36C1AD8B" w14:textId="77777777" w:rsidR="00D05DA8" w:rsidRPr="00EB2457" w:rsidRDefault="00D05DA8" w:rsidP="002E59D4">
            <w:pPr>
              <w:spacing w:line="240" w:lineRule="auto"/>
              <w:jc w:val="center"/>
              <w:rPr>
                <w:rFonts w:ascii="Gill Sans MT" w:hAnsi="Gill Sans MT"/>
              </w:rPr>
            </w:pPr>
            <w:r w:rsidRPr="00EB2457">
              <w:rPr>
                <w:rFonts w:ascii="Gill Sans MT" w:hAnsi="Gill Sans MT"/>
              </w:rPr>
              <w:t>DR</w:t>
            </w:r>
          </w:p>
        </w:tc>
        <w:tc>
          <w:tcPr>
            <w:tcW w:w="1097" w:type="dxa"/>
          </w:tcPr>
          <w:p w14:paraId="3F2B72BB" w14:textId="77777777" w:rsidR="00D05DA8" w:rsidRPr="00216F1B" w:rsidRDefault="00216F1B" w:rsidP="002E59D4">
            <w:pPr>
              <w:spacing w:line="240" w:lineRule="auto"/>
              <w:jc w:val="center"/>
              <w:rPr>
                <w:rFonts w:ascii="Gill Sans MT" w:hAnsi="Gill Sans MT"/>
              </w:rPr>
            </w:pPr>
            <w:r w:rsidRPr="00EB2457">
              <w:rPr>
                <w:rFonts w:ascii="Gill Sans MT" w:hAnsi="Gill Sans MT"/>
                <w:noProof/>
              </w:rPr>
              <mc:AlternateContent>
                <mc:Choice Requires="wps">
                  <w:drawing>
                    <wp:anchor distT="0" distB="0" distL="114300" distR="114300" simplePos="0" relativeHeight="251851776" behindDoc="0" locked="0" layoutInCell="1" allowOverlap="1" wp14:anchorId="2CB2CED9" wp14:editId="62B61F64">
                      <wp:simplePos x="0" y="0"/>
                      <wp:positionH relativeFrom="column">
                        <wp:posOffset>154940</wp:posOffset>
                      </wp:positionH>
                      <wp:positionV relativeFrom="paragraph">
                        <wp:posOffset>117475</wp:posOffset>
                      </wp:positionV>
                      <wp:extent cx="237600" cy="237600"/>
                      <wp:effectExtent l="0" t="0" r="10160" b="10160"/>
                      <wp:wrapNone/>
                      <wp:docPr id="32" name="Flowchart: Connector 3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9F1D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2" o:spid="_x0000_s1026" type="#_x0000_t120" style="position:absolute;margin-left:12.2pt;margin-top:9.25pt;width:18.7pt;height:18.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" fillcolor="#ffc000" strokecolor="#262626" strokeweight="1pt">
                      <v:stroke joinstyle="miter"/>
                    </v:shape>
                  </w:pict>
                </mc:Fallback>
              </mc:AlternateContent>
            </w:r>
          </w:p>
        </w:tc>
        <w:tc>
          <w:tcPr>
            <w:tcW w:w="5903" w:type="dxa"/>
          </w:tcPr>
          <w:p w14:paraId="00DD437C" w14:textId="77777777" w:rsidR="00216F1B" w:rsidRPr="00216F1B" w:rsidRDefault="00216F1B" w:rsidP="00216F1B">
            <w:pPr>
              <w:spacing w:line="240" w:lineRule="auto"/>
              <w:rPr>
                <w:rFonts w:ascii="Gill Sans MT" w:hAnsi="Gill Sans MT"/>
                <w:u w:val="single"/>
              </w:rPr>
            </w:pPr>
            <w:r w:rsidRPr="00216F1B">
              <w:rPr>
                <w:rFonts w:ascii="Gill Sans MT" w:hAnsi="Gill Sans MT"/>
                <w:u w:val="single"/>
              </w:rPr>
              <w:t>July - Sept</w:t>
            </w:r>
          </w:p>
          <w:p w14:paraId="43728D77" w14:textId="77777777" w:rsidR="00216F1B" w:rsidRPr="00216F1B" w:rsidRDefault="00216F1B" w:rsidP="00216F1B">
            <w:pPr>
              <w:spacing w:line="240" w:lineRule="auto"/>
              <w:rPr>
                <w:rFonts w:ascii="Gill Sans MT" w:hAnsi="Gill Sans MT"/>
                <w:lang w:eastAsia="en-US"/>
              </w:rPr>
            </w:pPr>
            <w:r w:rsidRPr="00216F1B">
              <w:rPr>
                <w:rFonts w:ascii="Gill Sans MT" w:hAnsi="Gill Sans MT"/>
                <w:lang w:eastAsia="en-US"/>
              </w:rPr>
              <w:t xml:space="preserve">In line with EAC Leisure Review and as part of stakeholder engagement an online survey was carried out to establish feedback on the proposal. </w:t>
            </w:r>
          </w:p>
          <w:p w14:paraId="1CA9E886" w14:textId="77777777" w:rsidR="00216F1B" w:rsidRPr="00216F1B" w:rsidRDefault="00216F1B" w:rsidP="00216F1B">
            <w:pPr>
              <w:spacing w:line="240" w:lineRule="auto"/>
              <w:rPr>
                <w:rFonts w:ascii="Gill Sans MT" w:hAnsi="Gill Sans MT"/>
                <w:lang w:eastAsia="en-US"/>
              </w:rPr>
            </w:pPr>
            <w:r w:rsidRPr="00216F1B">
              <w:rPr>
                <w:rFonts w:ascii="Gill Sans MT" w:hAnsi="Gill Sans MT"/>
                <w:lang w:eastAsia="en-US"/>
              </w:rPr>
              <w:t xml:space="preserve">Over 750 people contributed to the survey. </w:t>
            </w:r>
            <w:proofErr w:type="gramStart"/>
            <w:r w:rsidRPr="00216F1B">
              <w:rPr>
                <w:rFonts w:ascii="Gill Sans MT" w:hAnsi="Gill Sans MT"/>
                <w:lang w:eastAsia="en-US"/>
              </w:rPr>
              <w:t>Generally</w:t>
            </w:r>
            <w:proofErr w:type="gramEnd"/>
            <w:r w:rsidRPr="00216F1B">
              <w:rPr>
                <w:rFonts w:ascii="Gill Sans MT" w:hAnsi="Gill Sans MT"/>
                <w:lang w:eastAsia="en-US"/>
              </w:rPr>
              <w:t xml:space="preserve"> people who contributed to the survey were positive about the proposals and commented on the opportunities that they could bring. Many respondents mentioned the Galleon refurbishment and the need to ensure that programmes are accessible and affordable.</w:t>
            </w:r>
          </w:p>
          <w:p w14:paraId="3D4A16E6" w14:textId="77777777" w:rsidR="00216F1B" w:rsidRPr="00216F1B" w:rsidRDefault="00216F1B" w:rsidP="00216F1B">
            <w:pPr>
              <w:spacing w:line="240" w:lineRule="auto"/>
              <w:rPr>
                <w:rFonts w:ascii="Gill Sans MT" w:hAnsi="Gill Sans MT"/>
                <w:lang w:eastAsia="en-US"/>
              </w:rPr>
            </w:pPr>
            <w:r w:rsidRPr="00216F1B">
              <w:rPr>
                <w:rFonts w:ascii="Gill Sans MT" w:hAnsi="Gill Sans MT"/>
                <w:lang w:eastAsia="en-US"/>
              </w:rPr>
              <w:t xml:space="preserve">Should the transfer of services from EAC and KLCT to EALT take place on the </w:t>
            </w:r>
            <w:proofErr w:type="gramStart"/>
            <w:r w:rsidRPr="00216F1B">
              <w:rPr>
                <w:rFonts w:ascii="Gill Sans MT" w:hAnsi="Gill Sans MT"/>
                <w:lang w:eastAsia="en-US"/>
              </w:rPr>
              <w:t>1</w:t>
            </w:r>
            <w:r w:rsidRPr="00216F1B">
              <w:rPr>
                <w:rFonts w:ascii="Gill Sans MT" w:hAnsi="Gill Sans MT"/>
                <w:vertAlign w:val="superscript"/>
                <w:lang w:eastAsia="en-US"/>
              </w:rPr>
              <w:t>st</w:t>
            </w:r>
            <w:proofErr w:type="gramEnd"/>
            <w:r w:rsidRPr="00216F1B">
              <w:rPr>
                <w:rFonts w:ascii="Gill Sans MT" w:hAnsi="Gill Sans MT"/>
                <w:lang w:eastAsia="en-US"/>
              </w:rPr>
              <w:t xml:space="preserve"> April then </w:t>
            </w:r>
            <w:proofErr w:type="gramStart"/>
            <w:r w:rsidRPr="00216F1B">
              <w:rPr>
                <w:rFonts w:ascii="Gill Sans MT" w:hAnsi="Gill Sans MT"/>
                <w:lang w:eastAsia="en-US"/>
              </w:rPr>
              <w:t>a number of</w:t>
            </w:r>
            <w:proofErr w:type="gramEnd"/>
            <w:r w:rsidRPr="00216F1B">
              <w:rPr>
                <w:rFonts w:ascii="Gill Sans MT" w:hAnsi="Gill Sans MT"/>
                <w:lang w:eastAsia="en-US"/>
              </w:rPr>
              <w:t xml:space="preserve"> Roadshows are planned for April/May 2026. This will be a more detailed exercise consisting of in person sessions and targeted workshops with key stakeholders and partners. There will also be an on-line engagement exercise to supplement the </w:t>
            </w:r>
            <w:proofErr w:type="gramStart"/>
            <w:r w:rsidRPr="00216F1B">
              <w:rPr>
                <w:rFonts w:ascii="Gill Sans MT" w:hAnsi="Gill Sans MT"/>
                <w:lang w:eastAsia="en-US"/>
              </w:rPr>
              <w:t>face to face</w:t>
            </w:r>
            <w:proofErr w:type="gramEnd"/>
            <w:r w:rsidRPr="00216F1B">
              <w:rPr>
                <w:rFonts w:ascii="Gill Sans MT" w:hAnsi="Gill Sans MT"/>
                <w:lang w:eastAsia="en-US"/>
              </w:rPr>
              <w:t xml:space="preserve"> programme. </w:t>
            </w:r>
          </w:p>
          <w:p w14:paraId="5E5D5490" w14:textId="77777777" w:rsidR="00D05DA8" w:rsidRDefault="00216F1B" w:rsidP="00216F1B">
            <w:pPr>
              <w:spacing w:line="240" w:lineRule="auto"/>
              <w:rPr>
                <w:rFonts w:ascii="Gill Sans MT" w:hAnsi="Gill Sans MT" w:cs="Calibri"/>
                <w:bdr w:val="none" w:sz="0" w:space="0" w:color="auto" w:frame="1"/>
                <w:lang w:eastAsia="en-US"/>
              </w:rPr>
            </w:pPr>
            <w:r w:rsidRPr="00216F1B">
              <w:rPr>
                <w:rFonts w:ascii="Gill Sans MT" w:hAnsi="Gill Sans MT"/>
                <w:lang w:eastAsia="en-US"/>
              </w:rPr>
              <w:t>These will take place at t</w:t>
            </w:r>
            <w:r w:rsidRPr="00216F1B">
              <w:rPr>
                <w:rFonts w:ascii="Gill Sans MT" w:hAnsi="Gill Sans MT" w:cs="Calibri"/>
                <w:bdr w:val="none" w:sz="0" w:space="0" w:color="auto" w:frame="1"/>
                <w:lang w:eastAsia="en-US"/>
              </w:rPr>
              <w:t>he Galleon and St Joseph’s Leisure Centre, Barony Sports Village, Stewarton Area Centre, Morton Hall and Doon Valley Community Centre and are subject to the proposal being approved.</w:t>
            </w:r>
          </w:p>
          <w:p w14:paraId="6D5796BB" w14:textId="6FF7C7CB" w:rsidR="000763B0" w:rsidRPr="00216F1B" w:rsidRDefault="000763B0" w:rsidP="000763B0">
            <w:pPr>
              <w:spacing w:line="240" w:lineRule="auto"/>
              <w:rPr>
                <w:rFonts w:ascii="Gill Sans MT" w:hAnsi="Gill Sans MT"/>
                <w:u w:val="single"/>
              </w:rPr>
            </w:pPr>
            <w:r>
              <w:rPr>
                <w:rFonts w:ascii="Gill Sans MT" w:hAnsi="Gill Sans MT"/>
                <w:u w:val="single"/>
              </w:rPr>
              <w:t>Oct - Dec</w:t>
            </w:r>
          </w:p>
          <w:p w14:paraId="3E0A0729" w14:textId="77777777" w:rsidR="000763B0" w:rsidRPr="004246F7" w:rsidRDefault="000763B0" w:rsidP="000763B0">
            <w:pPr>
              <w:spacing w:line="240" w:lineRule="auto"/>
              <w:rPr>
                <w:rFonts w:ascii="Gill Sans MT" w:hAnsi="Gill Sans MT"/>
                <w:color w:val="000000" w:themeColor="text1"/>
              </w:rPr>
            </w:pPr>
            <w:r w:rsidRPr="004246F7">
              <w:rPr>
                <w:rFonts w:ascii="Gill Sans MT" w:hAnsi="Gill Sans MT"/>
                <w:color w:val="000000" w:themeColor="text1"/>
              </w:rPr>
              <w:t xml:space="preserve">Following approval of the transfer of </w:t>
            </w:r>
            <w:r>
              <w:rPr>
                <w:rFonts w:ascii="Gill Sans MT" w:hAnsi="Gill Sans MT"/>
                <w:color w:val="000000" w:themeColor="text1"/>
              </w:rPr>
              <w:t>Council</w:t>
            </w:r>
            <w:r w:rsidRPr="004246F7">
              <w:rPr>
                <w:rFonts w:ascii="Gill Sans MT" w:hAnsi="Gill Sans MT"/>
                <w:color w:val="000000" w:themeColor="text1"/>
              </w:rPr>
              <w:t xml:space="preserve"> services and K</w:t>
            </w:r>
            <w:r>
              <w:rPr>
                <w:rFonts w:ascii="Gill Sans MT" w:hAnsi="Gill Sans MT"/>
                <w:color w:val="000000" w:themeColor="text1"/>
              </w:rPr>
              <w:t xml:space="preserve">ilmarnock </w:t>
            </w:r>
            <w:r w:rsidRPr="004246F7">
              <w:rPr>
                <w:rFonts w:ascii="Gill Sans MT" w:hAnsi="Gill Sans MT"/>
                <w:color w:val="000000" w:themeColor="text1"/>
              </w:rPr>
              <w:t>L</w:t>
            </w:r>
            <w:r>
              <w:rPr>
                <w:rFonts w:ascii="Gill Sans MT" w:hAnsi="Gill Sans MT"/>
                <w:color w:val="000000" w:themeColor="text1"/>
              </w:rPr>
              <w:t xml:space="preserve">eisure </w:t>
            </w:r>
            <w:r w:rsidRPr="004246F7">
              <w:rPr>
                <w:rFonts w:ascii="Gill Sans MT" w:hAnsi="Gill Sans MT"/>
                <w:color w:val="000000" w:themeColor="text1"/>
              </w:rPr>
              <w:t>C</w:t>
            </w:r>
            <w:r>
              <w:rPr>
                <w:rFonts w:ascii="Gill Sans MT" w:hAnsi="Gill Sans MT"/>
                <w:color w:val="000000" w:themeColor="text1"/>
              </w:rPr>
              <w:t xml:space="preserve">entre </w:t>
            </w:r>
            <w:r w:rsidRPr="004246F7">
              <w:rPr>
                <w:rFonts w:ascii="Gill Sans MT" w:hAnsi="Gill Sans MT"/>
                <w:color w:val="000000" w:themeColor="text1"/>
              </w:rPr>
              <w:t>T</w:t>
            </w:r>
            <w:r>
              <w:rPr>
                <w:rFonts w:ascii="Gill Sans MT" w:hAnsi="Gill Sans MT"/>
                <w:color w:val="000000" w:themeColor="text1"/>
              </w:rPr>
              <w:t>rust</w:t>
            </w:r>
            <w:r w:rsidRPr="004246F7">
              <w:rPr>
                <w:rFonts w:ascii="Gill Sans MT" w:hAnsi="Gill Sans MT"/>
                <w:color w:val="000000" w:themeColor="text1"/>
              </w:rPr>
              <w:t xml:space="preserve">, we are continuing with our engagement plans </w:t>
            </w:r>
            <w:r w:rsidRPr="004246F7">
              <w:rPr>
                <w:rFonts w:ascii="Gill Sans MT" w:hAnsi="Gill Sans MT"/>
                <w:color w:val="000000" w:themeColor="text1"/>
              </w:rPr>
              <w:lastRenderedPageBreak/>
              <w:t xml:space="preserve">and the full implementation of our Communications Plan is now underway. </w:t>
            </w:r>
          </w:p>
          <w:p w14:paraId="21C19559" w14:textId="77777777" w:rsidR="000763B0" w:rsidRPr="004246F7" w:rsidRDefault="000763B0" w:rsidP="000763B0">
            <w:pPr>
              <w:spacing w:line="240" w:lineRule="auto"/>
              <w:rPr>
                <w:rFonts w:ascii="Gill Sans MT" w:hAnsi="Gill Sans MT"/>
                <w:color w:val="000000" w:themeColor="text1"/>
              </w:rPr>
            </w:pPr>
            <w:r w:rsidRPr="004246F7">
              <w:rPr>
                <w:rFonts w:ascii="Gill Sans MT" w:hAnsi="Gill Sans MT"/>
                <w:color w:val="000000" w:themeColor="text1"/>
              </w:rPr>
              <w:t>The Customer Roadshows outlined in previous quarter update are now at planning stage and will be an opportunity for customers to engage with teams, find out more about services and make suggestions for future developments.</w:t>
            </w:r>
          </w:p>
          <w:p w14:paraId="7CDE02EA" w14:textId="77777777" w:rsidR="00216F1B" w:rsidRDefault="000763B0" w:rsidP="00216F1B">
            <w:pPr>
              <w:spacing w:line="240" w:lineRule="auto"/>
              <w:rPr>
                <w:rFonts w:ascii="Gill Sans MT" w:hAnsi="Gill Sans MT" w:cs="Calibri"/>
                <w:color w:val="000000" w:themeColor="text1"/>
                <w:bdr w:val="none" w:sz="0" w:space="0" w:color="auto" w:frame="1"/>
              </w:rPr>
            </w:pPr>
            <w:r w:rsidRPr="004246F7">
              <w:rPr>
                <w:rFonts w:ascii="Gill Sans MT" w:hAnsi="Gill Sans MT" w:cs="Calibri"/>
                <w:color w:val="000000" w:themeColor="text1"/>
                <w:bdr w:val="none" w:sz="0" w:space="0" w:color="auto" w:frame="1"/>
              </w:rPr>
              <w:t>Meetings with Community Groups have been scheduled and a webpage is being planned which will keep communities up to date on the future direction and remodelling allowing us to share key information. We will also be implementing an online ‘suggestion box’ where the public can submit ideas</w:t>
            </w:r>
          </w:p>
          <w:p w14:paraId="4CC690A6" w14:textId="60F3469D" w:rsidR="002B055B" w:rsidRPr="002B055B" w:rsidRDefault="002B055B" w:rsidP="00216F1B">
            <w:pPr>
              <w:spacing w:line="240" w:lineRule="auto"/>
              <w:rPr>
                <w:rFonts w:ascii="Gill Sans MT" w:hAnsi="Gill Sans MT" w:cs="Calibri"/>
                <w:color w:val="000000" w:themeColor="text1"/>
                <w:u w:val="single"/>
                <w:bdr w:val="none" w:sz="0" w:space="0" w:color="auto" w:frame="1"/>
              </w:rPr>
            </w:pPr>
            <w:r w:rsidRPr="002B055B">
              <w:rPr>
                <w:rFonts w:ascii="Gill Sans MT" w:hAnsi="Gill Sans MT" w:cs="Calibri"/>
                <w:color w:val="000000" w:themeColor="text1"/>
                <w:u w:val="single"/>
                <w:bdr w:val="none" w:sz="0" w:space="0" w:color="auto" w:frame="1"/>
              </w:rPr>
              <w:t>Jan – Mar</w:t>
            </w:r>
          </w:p>
          <w:p w14:paraId="6FE8D743" w14:textId="77777777" w:rsidR="002B055B" w:rsidRPr="004B0A0E" w:rsidRDefault="002B055B" w:rsidP="002B055B">
            <w:pPr>
              <w:spacing w:line="240" w:lineRule="auto"/>
              <w:rPr>
                <w:rFonts w:ascii="Gill Sans MT" w:hAnsi="Gill Sans MT"/>
              </w:rPr>
            </w:pPr>
            <w:r w:rsidRPr="004B0A0E">
              <w:rPr>
                <w:rFonts w:ascii="Gill Sans MT" w:hAnsi="Gill Sans MT"/>
              </w:rPr>
              <w:t>A working group for Customer Roadshows has been established and planning is now well underway for the events. All staff will be issued with a briefing note to ensure everyone has the information they require to encourage participation amongst customer groups and to answer questions that might arise out with the organised sessions.</w:t>
            </w:r>
          </w:p>
          <w:p w14:paraId="52972A90" w14:textId="77777777" w:rsidR="002B055B" w:rsidRPr="004B0A0E" w:rsidRDefault="002B055B" w:rsidP="002B055B">
            <w:pPr>
              <w:spacing w:line="240" w:lineRule="auto"/>
              <w:rPr>
                <w:rFonts w:ascii="Gill Sans MT" w:hAnsi="Gill Sans MT"/>
              </w:rPr>
            </w:pPr>
            <w:r w:rsidRPr="004B0A0E">
              <w:rPr>
                <w:rFonts w:ascii="Gill Sans MT" w:hAnsi="Gill Sans MT"/>
              </w:rPr>
              <w:t xml:space="preserve">An awareness campaign on social media will run from April. </w:t>
            </w:r>
          </w:p>
          <w:p w14:paraId="0C48AEA8" w14:textId="77777777" w:rsidR="002B055B" w:rsidRPr="004B0A0E" w:rsidRDefault="002B055B" w:rsidP="002B055B">
            <w:pPr>
              <w:spacing w:line="240" w:lineRule="auto"/>
              <w:rPr>
                <w:rFonts w:ascii="Gill Sans MT" w:hAnsi="Gill Sans MT"/>
              </w:rPr>
            </w:pPr>
            <w:r w:rsidRPr="004B0A0E">
              <w:rPr>
                <w:rFonts w:ascii="Gill Sans MT" w:hAnsi="Gill Sans MT"/>
              </w:rPr>
              <w:t>A webpage has been set up with key information about organisational growth, roadshow information, link to customer survey and links to previous survey report:</w:t>
            </w:r>
          </w:p>
          <w:p w14:paraId="3D81FE71" w14:textId="5B611C6D" w:rsidR="002B055B" w:rsidRPr="000763B0" w:rsidRDefault="002B055B" w:rsidP="002B055B">
            <w:pPr>
              <w:spacing w:line="240" w:lineRule="auto"/>
              <w:rPr>
                <w:rFonts w:ascii="Gill Sans MT" w:hAnsi="Gill Sans MT" w:cs="Calibri"/>
                <w:bdr w:val="none" w:sz="0" w:space="0" w:color="auto" w:frame="1"/>
                <w:lang w:eastAsia="en-US"/>
              </w:rPr>
            </w:pPr>
            <w:hyperlink r:id="rId18" w:history="1">
              <w:r w:rsidRPr="004B0A0E">
                <w:rPr>
                  <w:rStyle w:val="Hyperlink"/>
                  <w:rFonts w:ascii="Gill Sans MT" w:hAnsi="Gill Sans MT"/>
                  <w:color w:val="auto"/>
                </w:rPr>
                <w:t>https://eastayrshireleisure.com/about-us/organisational-growth/</w:t>
              </w:r>
            </w:hyperlink>
          </w:p>
        </w:tc>
        <w:tc>
          <w:tcPr>
            <w:tcW w:w="1620" w:type="dxa"/>
          </w:tcPr>
          <w:p w14:paraId="3F0AFEA1" w14:textId="77777777" w:rsidR="00D05DA8" w:rsidRPr="00EB2457" w:rsidRDefault="00D05DA8" w:rsidP="002E59D4">
            <w:pPr>
              <w:spacing w:line="240" w:lineRule="auto"/>
              <w:rPr>
                <w:rFonts w:ascii="Gill Sans MT" w:hAnsi="Gill Sans MT"/>
              </w:rPr>
            </w:pPr>
          </w:p>
        </w:tc>
      </w:tr>
      <w:tr w:rsidR="00D05DA8" w:rsidRPr="00EB2457" w14:paraId="61AE7B87" w14:textId="77777777" w:rsidTr="00D05DA8">
        <w:tc>
          <w:tcPr>
            <w:tcW w:w="425" w:type="dxa"/>
          </w:tcPr>
          <w:p w14:paraId="15EDCF9E" w14:textId="77777777" w:rsidR="00D05DA8" w:rsidRPr="00EB2457" w:rsidRDefault="00D05DA8" w:rsidP="002E59D4">
            <w:pPr>
              <w:rPr>
                <w:rFonts w:ascii="Gill Sans MT" w:hAnsi="Gill Sans MT"/>
              </w:rPr>
            </w:pPr>
            <w:r w:rsidRPr="00EB2457">
              <w:rPr>
                <w:rFonts w:ascii="Gill Sans MT" w:hAnsi="Gill Sans MT"/>
              </w:rPr>
              <w:t>2</w:t>
            </w:r>
          </w:p>
        </w:tc>
        <w:tc>
          <w:tcPr>
            <w:tcW w:w="3854" w:type="dxa"/>
          </w:tcPr>
          <w:p w14:paraId="5F42AA0D" w14:textId="77777777" w:rsidR="00D05DA8" w:rsidRPr="00EB2457" w:rsidRDefault="00D05DA8" w:rsidP="002E59D4">
            <w:pPr>
              <w:spacing w:line="240" w:lineRule="auto"/>
              <w:rPr>
                <w:rFonts w:ascii="Gill Sans MT" w:hAnsi="Gill Sans MT"/>
              </w:rPr>
            </w:pPr>
            <w:r w:rsidRPr="00EB2457">
              <w:rPr>
                <w:rFonts w:ascii="Gill Sans MT" w:hAnsi="Gill Sans MT"/>
              </w:rPr>
              <w:t>Develop a programme of customer consultation activities aligned to the priorities within the Leisure Facility Strategy</w:t>
            </w:r>
          </w:p>
        </w:tc>
        <w:tc>
          <w:tcPr>
            <w:tcW w:w="1049" w:type="dxa"/>
          </w:tcPr>
          <w:p w14:paraId="1B82A3C5" w14:textId="77777777" w:rsidR="00D05DA8" w:rsidRPr="00EB2457" w:rsidRDefault="00D05DA8" w:rsidP="002E59D4">
            <w:pPr>
              <w:spacing w:line="240" w:lineRule="auto"/>
              <w:jc w:val="center"/>
              <w:rPr>
                <w:rFonts w:ascii="Gill Sans MT" w:hAnsi="Gill Sans MT"/>
              </w:rPr>
            </w:pPr>
            <w:r w:rsidRPr="00EB2457">
              <w:rPr>
                <w:rFonts w:ascii="Gill Sans MT" w:hAnsi="Gill Sans MT"/>
              </w:rPr>
              <w:t>DR</w:t>
            </w:r>
          </w:p>
        </w:tc>
        <w:tc>
          <w:tcPr>
            <w:tcW w:w="1097" w:type="dxa"/>
          </w:tcPr>
          <w:p w14:paraId="7DD17762" w14:textId="77777777" w:rsidR="00D05DA8" w:rsidRPr="00EB2457" w:rsidRDefault="00D05DA8" w:rsidP="002E59D4">
            <w:pPr>
              <w:spacing w:line="240" w:lineRule="auto"/>
              <w:jc w:val="center"/>
              <w:rPr>
                <w:rFonts w:ascii="Gill Sans MT" w:hAnsi="Gill Sans MT"/>
              </w:rPr>
            </w:pPr>
            <w:r w:rsidRPr="00EB2457">
              <w:rPr>
                <w:rFonts w:ascii="Gill Sans MT" w:hAnsi="Gill Sans MT"/>
                <w:noProof/>
              </w:rPr>
              <mc:AlternateContent>
                <mc:Choice Requires="wps">
                  <w:drawing>
                    <wp:anchor distT="0" distB="0" distL="114300" distR="114300" simplePos="0" relativeHeight="251785216" behindDoc="1" locked="0" layoutInCell="1" allowOverlap="1" wp14:anchorId="7FDF20E2" wp14:editId="2DFD6AF9">
                      <wp:simplePos x="0" y="0"/>
                      <wp:positionH relativeFrom="column">
                        <wp:posOffset>155575</wp:posOffset>
                      </wp:positionH>
                      <wp:positionV relativeFrom="paragraph">
                        <wp:posOffset>31750</wp:posOffset>
                      </wp:positionV>
                      <wp:extent cx="237600" cy="237600"/>
                      <wp:effectExtent l="0" t="0" r="10160" b="10160"/>
                      <wp:wrapNone/>
                      <wp:docPr id="11" name="Flowchart: Connector 1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CB1B9" id="Flowchart: Connector 11" o:spid="_x0000_s1026" type="#_x0000_t120" style="position:absolute;margin-left:12.25pt;margin-top:2.5pt;width:18.7pt;height:18.7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" fillcolor="#ffc000" strokecolor="#262626" strokeweight="1pt">
                      <v:stroke joinstyle="miter"/>
                    </v:shape>
                  </w:pict>
                </mc:Fallback>
              </mc:AlternateContent>
            </w:r>
          </w:p>
        </w:tc>
        <w:tc>
          <w:tcPr>
            <w:tcW w:w="5903" w:type="dxa"/>
          </w:tcPr>
          <w:p w14:paraId="67DDDAFE" w14:textId="77777777" w:rsidR="00D05DA8" w:rsidRPr="00D05DA8" w:rsidRDefault="00D05DA8" w:rsidP="007B6ECF">
            <w:pPr>
              <w:spacing w:line="240" w:lineRule="auto"/>
              <w:rPr>
                <w:rFonts w:ascii="Gill Sans MT" w:hAnsi="Gill Sans MT"/>
                <w:u w:val="single"/>
              </w:rPr>
            </w:pPr>
            <w:r w:rsidRPr="00D05DA8">
              <w:rPr>
                <w:rFonts w:ascii="Gill Sans MT" w:hAnsi="Gill Sans MT"/>
                <w:u w:val="single"/>
              </w:rPr>
              <w:t>April – June</w:t>
            </w:r>
          </w:p>
          <w:p w14:paraId="45272DCC" w14:textId="77777777" w:rsidR="00D05DA8" w:rsidRDefault="00D05DA8" w:rsidP="007B6ECF">
            <w:pPr>
              <w:spacing w:line="240" w:lineRule="auto"/>
              <w:rPr>
                <w:rFonts w:ascii="Gill Sans MT" w:hAnsi="Gill Sans MT"/>
              </w:rPr>
            </w:pPr>
            <w:r w:rsidRPr="00EB2457">
              <w:rPr>
                <w:rFonts w:ascii="Gill Sans MT" w:hAnsi="Gill Sans MT"/>
              </w:rPr>
              <w:t>The Cultural Kilmarnock stakeholder engagement sessions were scheduled to take place during Q1, but have been postponed and will now take place in Q2</w:t>
            </w:r>
          </w:p>
          <w:p w14:paraId="4E26EB63" w14:textId="77777777" w:rsidR="0090198E" w:rsidRDefault="0090198E" w:rsidP="007B6ECF">
            <w:pPr>
              <w:spacing w:line="240" w:lineRule="auto"/>
              <w:rPr>
                <w:rFonts w:ascii="Gill Sans MT" w:hAnsi="Gill Sans MT"/>
              </w:rPr>
            </w:pPr>
          </w:p>
          <w:p w14:paraId="7DEB5EE0" w14:textId="77777777" w:rsidR="0090198E" w:rsidRDefault="0090198E" w:rsidP="007B6ECF">
            <w:pPr>
              <w:spacing w:line="240" w:lineRule="auto"/>
              <w:rPr>
                <w:rFonts w:ascii="Gill Sans MT" w:hAnsi="Gill Sans MT"/>
              </w:rPr>
            </w:pPr>
          </w:p>
          <w:p w14:paraId="0B14B7B1" w14:textId="77777777" w:rsidR="00216F1B" w:rsidRPr="00216F1B" w:rsidRDefault="00216F1B" w:rsidP="00216F1B">
            <w:pPr>
              <w:spacing w:line="240" w:lineRule="auto"/>
              <w:rPr>
                <w:rFonts w:ascii="Gill Sans MT" w:hAnsi="Gill Sans MT"/>
                <w:u w:val="single"/>
              </w:rPr>
            </w:pPr>
            <w:r w:rsidRPr="00216F1B">
              <w:rPr>
                <w:rFonts w:ascii="Gill Sans MT" w:hAnsi="Gill Sans MT"/>
                <w:u w:val="single"/>
              </w:rPr>
              <w:lastRenderedPageBreak/>
              <w:t>July - Sept</w:t>
            </w:r>
          </w:p>
          <w:p w14:paraId="34D7A6D7" w14:textId="77777777" w:rsidR="00216F1B" w:rsidRPr="00216F1B" w:rsidRDefault="00216F1B" w:rsidP="00216F1B">
            <w:pPr>
              <w:spacing w:line="240" w:lineRule="auto"/>
              <w:rPr>
                <w:rFonts w:ascii="Gill Sans MT" w:hAnsi="Gill Sans MT"/>
                <w:lang w:eastAsia="en-US"/>
              </w:rPr>
            </w:pPr>
            <w:r w:rsidRPr="00216F1B">
              <w:rPr>
                <w:rFonts w:ascii="Gill Sans MT" w:hAnsi="Gill Sans MT"/>
                <w:lang w:eastAsia="en-US"/>
              </w:rPr>
              <w:t>A stakeholder session was held at the Palace Theatre as part of the planning process for the Cultural Kilmarnock project. It was well attended</w:t>
            </w:r>
          </w:p>
          <w:p w14:paraId="50286005" w14:textId="77777777" w:rsidR="00216F1B" w:rsidRPr="00216F1B" w:rsidRDefault="00216F1B" w:rsidP="00216F1B">
            <w:pPr>
              <w:spacing w:line="240" w:lineRule="auto"/>
              <w:rPr>
                <w:rFonts w:ascii="Gill Sans MT" w:hAnsi="Gill Sans MT" w:cs="Calibri"/>
                <w:u w:val="single"/>
                <w:bdr w:val="none" w:sz="0" w:space="0" w:color="auto" w:frame="1"/>
                <w:lang w:eastAsia="en-US"/>
              </w:rPr>
            </w:pPr>
            <w:r w:rsidRPr="00216F1B">
              <w:rPr>
                <w:rFonts w:ascii="Gill Sans MT" w:hAnsi="Gill Sans MT" w:cs="Calibri"/>
                <w:bdr w:val="none" w:sz="0" w:space="0" w:color="auto" w:frame="1"/>
                <w:lang w:eastAsia="en-US"/>
              </w:rPr>
              <w:t>Dick Institute -</w:t>
            </w:r>
            <w:r w:rsidRPr="00216F1B">
              <w:rPr>
                <w:rFonts w:ascii="Gill Sans MT" w:hAnsi="Gill Sans MT" w:cs="Calibri"/>
                <w:u w:val="single"/>
                <w:bdr w:val="none" w:sz="0" w:space="0" w:color="auto" w:frame="1"/>
                <w:lang w:eastAsia="en-US"/>
              </w:rPr>
              <w:t xml:space="preserve"> </w:t>
            </w:r>
            <w:r w:rsidRPr="00216F1B">
              <w:rPr>
                <w:rFonts w:ascii="Gill Sans MT" w:hAnsi="Gill Sans MT" w:cs="Calibri"/>
                <w:bdr w:val="none" w:sz="0" w:space="0" w:color="auto" w:frame="1"/>
                <w:lang w:eastAsia="en-US"/>
              </w:rPr>
              <w:t>A survey was promoted via social media and via venue staff during September to gain feedback on the Dick Institute and inviting comments from respondents on service improvements.</w:t>
            </w:r>
          </w:p>
          <w:p w14:paraId="4B7BB2C0" w14:textId="77777777" w:rsidR="00216F1B" w:rsidRDefault="00216F1B" w:rsidP="00216F1B">
            <w:pPr>
              <w:spacing w:line="240" w:lineRule="auto"/>
              <w:rPr>
                <w:rFonts w:ascii="Gill Sans MT" w:hAnsi="Gill Sans MT" w:cs="Calibri"/>
                <w:bdr w:val="none" w:sz="0" w:space="0" w:color="auto" w:frame="1"/>
                <w:lang w:eastAsia="en-US"/>
              </w:rPr>
            </w:pPr>
            <w:r w:rsidRPr="00216F1B">
              <w:rPr>
                <w:rFonts w:ascii="Gill Sans MT" w:hAnsi="Gill Sans MT" w:cs="Calibri"/>
                <w:bdr w:val="none" w:sz="0" w:space="0" w:color="auto" w:frame="1"/>
                <w:lang w:eastAsia="en-US"/>
              </w:rPr>
              <w:t>A total of 55 people completed the survey with the main feedback being in relation to the opening hours, it was stated that the opening times were restrictive, particularly with the venue not being open on Sundays and Mondays.</w:t>
            </w:r>
          </w:p>
          <w:p w14:paraId="72B5D3ED" w14:textId="2F9F1825" w:rsidR="000763B0" w:rsidRPr="000763B0" w:rsidRDefault="000763B0" w:rsidP="00216F1B">
            <w:pPr>
              <w:spacing w:line="240" w:lineRule="auto"/>
              <w:rPr>
                <w:rFonts w:ascii="Gill Sans MT" w:hAnsi="Gill Sans MT"/>
                <w:u w:val="single"/>
              </w:rPr>
            </w:pPr>
            <w:r w:rsidRPr="000763B0">
              <w:rPr>
                <w:rFonts w:ascii="Gill Sans MT" w:hAnsi="Gill Sans MT"/>
                <w:u w:val="single"/>
              </w:rPr>
              <w:t>Oct – Dec</w:t>
            </w:r>
          </w:p>
          <w:p w14:paraId="35F55CAF" w14:textId="77777777" w:rsidR="000763B0" w:rsidRDefault="000763B0" w:rsidP="00216F1B">
            <w:pPr>
              <w:spacing w:line="240" w:lineRule="auto"/>
              <w:rPr>
                <w:rFonts w:ascii="Gill Sans MT" w:hAnsi="Gill Sans MT" w:cs="Calibri"/>
                <w:color w:val="000000" w:themeColor="text1"/>
                <w:bdr w:val="none" w:sz="0" w:space="0" w:color="auto" w:frame="1"/>
              </w:rPr>
            </w:pPr>
            <w:r w:rsidRPr="004246F7">
              <w:rPr>
                <w:rFonts w:ascii="Gill Sans MT" w:hAnsi="Gill Sans MT" w:cs="Calibri"/>
                <w:color w:val="000000" w:themeColor="text1"/>
                <w:bdr w:val="none" w:sz="0" w:space="0" w:color="auto" w:frame="1"/>
              </w:rPr>
              <w:t xml:space="preserve">A schedule has been devised covering 2024-25, and 2025-26. Upcoming consultations </w:t>
            </w:r>
            <w:proofErr w:type="gramStart"/>
            <w:r w:rsidRPr="004246F7">
              <w:rPr>
                <w:rFonts w:ascii="Gill Sans MT" w:hAnsi="Gill Sans MT" w:cs="Calibri"/>
                <w:color w:val="000000" w:themeColor="text1"/>
                <w:bdr w:val="none" w:sz="0" w:space="0" w:color="auto" w:frame="1"/>
              </w:rPr>
              <w:t>include:</w:t>
            </w:r>
            <w:proofErr w:type="gramEnd"/>
            <w:r w:rsidRPr="004246F7">
              <w:rPr>
                <w:rFonts w:ascii="Gill Sans MT" w:hAnsi="Gill Sans MT" w:cs="Calibri"/>
                <w:color w:val="000000" w:themeColor="text1"/>
                <w:bdr w:val="none" w:sz="0" w:space="0" w:color="auto" w:frame="1"/>
              </w:rPr>
              <w:t xml:space="preserve"> Auchinleck Boswell Library, Burns House Museum, Crosshouse Library, Cumnock Library, Galston Community Centre, Galston Town Hall Community Hub and Mobile Libraries</w:t>
            </w:r>
          </w:p>
          <w:p w14:paraId="0C2A4D64" w14:textId="6BCE03CE" w:rsidR="002B055B" w:rsidRPr="002B055B" w:rsidRDefault="002B055B" w:rsidP="00216F1B">
            <w:pPr>
              <w:spacing w:line="240" w:lineRule="auto"/>
              <w:rPr>
                <w:rFonts w:ascii="Gill Sans MT" w:hAnsi="Gill Sans MT" w:cs="Calibri"/>
                <w:color w:val="000000" w:themeColor="text1"/>
                <w:u w:val="single"/>
                <w:bdr w:val="none" w:sz="0" w:space="0" w:color="auto" w:frame="1"/>
              </w:rPr>
            </w:pPr>
            <w:r w:rsidRPr="002B055B">
              <w:rPr>
                <w:rFonts w:ascii="Gill Sans MT" w:hAnsi="Gill Sans MT" w:cs="Calibri"/>
                <w:color w:val="000000" w:themeColor="text1"/>
                <w:u w:val="single"/>
                <w:bdr w:val="none" w:sz="0" w:space="0" w:color="auto" w:frame="1"/>
              </w:rPr>
              <w:t>Jan – Mar</w:t>
            </w:r>
          </w:p>
          <w:p w14:paraId="37F87875" w14:textId="40BC0639" w:rsidR="002B055B" w:rsidRPr="00EB2457" w:rsidRDefault="002B055B" w:rsidP="00216F1B">
            <w:pPr>
              <w:spacing w:line="240" w:lineRule="auto"/>
              <w:rPr>
                <w:rFonts w:ascii="Gill Sans MT" w:hAnsi="Gill Sans MT"/>
              </w:rPr>
            </w:pPr>
            <w:r>
              <w:rPr>
                <w:rFonts w:ascii="Gill Sans MT" w:hAnsi="Gill Sans MT"/>
              </w:rPr>
              <w:t>No update from previous quarter.</w:t>
            </w:r>
          </w:p>
        </w:tc>
        <w:tc>
          <w:tcPr>
            <w:tcW w:w="1620" w:type="dxa"/>
          </w:tcPr>
          <w:p w14:paraId="5231F5C6" w14:textId="77777777" w:rsidR="00D05DA8" w:rsidRPr="00D05DA8" w:rsidRDefault="00D05DA8" w:rsidP="007B6ECF">
            <w:pPr>
              <w:spacing w:line="240" w:lineRule="auto"/>
              <w:rPr>
                <w:rFonts w:ascii="Gill Sans MT" w:hAnsi="Gill Sans MT"/>
                <w:u w:val="single"/>
              </w:rPr>
            </w:pPr>
          </w:p>
        </w:tc>
      </w:tr>
    </w:tbl>
    <w:p w14:paraId="7DC5D8A2" w14:textId="77777777" w:rsidR="00730BBC" w:rsidRDefault="00730BBC">
      <w:pPr>
        <w:rPr>
          <w:rFonts w:ascii="Gill Sans MT" w:hAnsi="Gill Sans MT"/>
          <w:sz w:val="20"/>
          <w:szCs w:val="20"/>
        </w:rPr>
      </w:pPr>
    </w:p>
    <w:p w14:paraId="26C3F197" w14:textId="77777777" w:rsidR="0090198E" w:rsidRDefault="0090198E">
      <w:pPr>
        <w:rPr>
          <w:rFonts w:ascii="Gill Sans MT" w:hAnsi="Gill Sans MT"/>
          <w:sz w:val="20"/>
          <w:szCs w:val="20"/>
        </w:rPr>
      </w:pPr>
    </w:p>
    <w:p w14:paraId="1E6B5D33" w14:textId="77777777" w:rsidR="0090198E" w:rsidRDefault="0090198E">
      <w:pPr>
        <w:rPr>
          <w:rFonts w:ascii="Gill Sans MT" w:hAnsi="Gill Sans MT"/>
          <w:sz w:val="20"/>
          <w:szCs w:val="20"/>
        </w:rPr>
      </w:pPr>
    </w:p>
    <w:p w14:paraId="7FD4D0C4" w14:textId="77777777" w:rsidR="0090198E" w:rsidRDefault="0090198E">
      <w:pPr>
        <w:rPr>
          <w:rFonts w:ascii="Gill Sans MT" w:hAnsi="Gill Sans MT"/>
          <w:sz w:val="20"/>
          <w:szCs w:val="20"/>
        </w:rPr>
      </w:pPr>
    </w:p>
    <w:p w14:paraId="6C0EFF75" w14:textId="77777777" w:rsidR="0090198E" w:rsidRDefault="0090198E">
      <w:pPr>
        <w:rPr>
          <w:rFonts w:ascii="Gill Sans MT" w:hAnsi="Gill Sans MT"/>
          <w:sz w:val="20"/>
          <w:szCs w:val="20"/>
        </w:rPr>
      </w:pPr>
    </w:p>
    <w:p w14:paraId="2847B2C7" w14:textId="77777777" w:rsidR="0090198E" w:rsidRPr="00EB2457" w:rsidRDefault="0090198E">
      <w:pPr>
        <w:rPr>
          <w:rFonts w:ascii="Gill Sans MT" w:hAnsi="Gill Sans MT"/>
          <w:sz w:val="20"/>
          <w:szCs w:val="20"/>
        </w:rPr>
      </w:pPr>
    </w:p>
    <w:tbl>
      <w:tblPr>
        <w:tblStyle w:val="TableGrid"/>
        <w:tblW w:w="0" w:type="auto"/>
        <w:tblLook w:val="04A0" w:firstRow="1" w:lastRow="0" w:firstColumn="1" w:lastColumn="0" w:noHBand="0" w:noVBand="1"/>
      </w:tblPr>
      <w:tblGrid>
        <w:gridCol w:w="424"/>
        <w:gridCol w:w="3919"/>
        <w:gridCol w:w="1043"/>
        <w:gridCol w:w="1096"/>
        <w:gridCol w:w="5846"/>
        <w:gridCol w:w="1620"/>
      </w:tblGrid>
      <w:tr w:rsidR="00D05DA8" w:rsidRPr="00EB2457" w14:paraId="7987C71B" w14:textId="77777777" w:rsidTr="00D05DA8">
        <w:tc>
          <w:tcPr>
            <w:tcW w:w="13948" w:type="dxa"/>
            <w:gridSpan w:val="6"/>
            <w:shd w:val="clear" w:color="auto" w:fill="00B0F0"/>
          </w:tcPr>
          <w:p w14:paraId="2A14C2F4" w14:textId="77777777" w:rsidR="00D05DA8" w:rsidRPr="00EB2457" w:rsidRDefault="00D05DA8" w:rsidP="002E59D4">
            <w:pPr>
              <w:jc w:val="center"/>
              <w:rPr>
                <w:rFonts w:ascii="Gill Sans MT" w:hAnsi="Gill Sans MT"/>
                <w:b/>
              </w:rPr>
            </w:pPr>
            <w:r w:rsidRPr="00EB2457">
              <w:rPr>
                <w:rFonts w:ascii="Gill Sans MT" w:hAnsi="Gill Sans MT"/>
                <w:b/>
              </w:rPr>
              <w:lastRenderedPageBreak/>
              <w:t>SHARING OUR VISION</w:t>
            </w:r>
          </w:p>
        </w:tc>
      </w:tr>
      <w:tr w:rsidR="00D05DA8" w:rsidRPr="00EB2457" w14:paraId="18289B76" w14:textId="77777777" w:rsidTr="00D05DA8">
        <w:tc>
          <w:tcPr>
            <w:tcW w:w="13948" w:type="dxa"/>
            <w:gridSpan w:val="6"/>
            <w:shd w:val="clear" w:color="auto" w:fill="BFBFBF" w:themeFill="background1" w:themeFillShade="BF"/>
          </w:tcPr>
          <w:p w14:paraId="68EE470D" w14:textId="77777777" w:rsidR="00D05DA8" w:rsidRPr="00EB2457" w:rsidRDefault="00D05DA8" w:rsidP="002E59D4">
            <w:pPr>
              <w:jc w:val="center"/>
              <w:rPr>
                <w:rFonts w:ascii="Gill Sans MT" w:hAnsi="Gill Sans MT"/>
                <w:b/>
              </w:rPr>
            </w:pPr>
            <w:r w:rsidRPr="00EB2457">
              <w:rPr>
                <w:rFonts w:ascii="Gill Sans MT" w:hAnsi="Gill Sans MT"/>
                <w:b/>
              </w:rPr>
              <w:t xml:space="preserve">Strategic Objective: To ensure our use of creative marketing-led activities effectively promote our </w:t>
            </w:r>
            <w:proofErr w:type="gramStart"/>
            <w:r w:rsidRPr="00EB2457">
              <w:rPr>
                <w:rFonts w:ascii="Gill Sans MT" w:hAnsi="Gill Sans MT"/>
                <w:b/>
              </w:rPr>
              <w:t>high quality</w:t>
            </w:r>
            <w:proofErr w:type="gramEnd"/>
            <w:r w:rsidRPr="00EB2457">
              <w:rPr>
                <w:rFonts w:ascii="Gill Sans MT" w:hAnsi="Gill Sans MT"/>
                <w:b/>
              </w:rPr>
              <w:t xml:space="preserve"> services, maximise customer engagement and make a real difference to how people view East Ayrshire Leisure Trust</w:t>
            </w:r>
          </w:p>
        </w:tc>
      </w:tr>
      <w:tr w:rsidR="00D05DA8" w:rsidRPr="00EB2457" w14:paraId="00F5DD58" w14:textId="77777777" w:rsidTr="00D05DA8">
        <w:tc>
          <w:tcPr>
            <w:tcW w:w="4343" w:type="dxa"/>
            <w:gridSpan w:val="2"/>
            <w:shd w:val="clear" w:color="auto" w:fill="BFBFBF" w:themeFill="background1" w:themeFillShade="BF"/>
          </w:tcPr>
          <w:p w14:paraId="68E0BA42" w14:textId="77777777" w:rsidR="00D05DA8" w:rsidRPr="00EB2457" w:rsidRDefault="00D05DA8" w:rsidP="002E59D4">
            <w:pPr>
              <w:rPr>
                <w:rFonts w:ascii="Gill Sans MT" w:hAnsi="Gill Sans MT"/>
              </w:rPr>
            </w:pPr>
            <w:r w:rsidRPr="00EB2457">
              <w:rPr>
                <w:rFonts w:ascii="Gill Sans MT" w:hAnsi="Gill Sans MT"/>
                <w:b/>
              </w:rPr>
              <w:t>Output</w:t>
            </w:r>
          </w:p>
        </w:tc>
        <w:tc>
          <w:tcPr>
            <w:tcW w:w="1043" w:type="dxa"/>
            <w:shd w:val="clear" w:color="auto" w:fill="BFBFBF" w:themeFill="background1" w:themeFillShade="BF"/>
          </w:tcPr>
          <w:p w14:paraId="10565F41" w14:textId="77777777" w:rsidR="00D05DA8" w:rsidRPr="00EB2457" w:rsidRDefault="00D05DA8" w:rsidP="002E59D4">
            <w:pPr>
              <w:jc w:val="center"/>
              <w:rPr>
                <w:rFonts w:ascii="Gill Sans MT" w:hAnsi="Gill Sans MT"/>
                <w:b/>
              </w:rPr>
            </w:pPr>
            <w:r w:rsidRPr="00EB2457">
              <w:rPr>
                <w:rFonts w:ascii="Gill Sans MT" w:hAnsi="Gill Sans MT"/>
                <w:b/>
              </w:rPr>
              <w:t>Lead</w:t>
            </w:r>
          </w:p>
        </w:tc>
        <w:tc>
          <w:tcPr>
            <w:tcW w:w="1096" w:type="dxa"/>
            <w:shd w:val="clear" w:color="auto" w:fill="BFBFBF" w:themeFill="background1" w:themeFillShade="BF"/>
          </w:tcPr>
          <w:p w14:paraId="5C90FBF4" w14:textId="77777777" w:rsidR="00D05DA8" w:rsidRPr="00EB2457" w:rsidRDefault="00D05DA8" w:rsidP="002E59D4">
            <w:pPr>
              <w:jc w:val="center"/>
              <w:rPr>
                <w:rFonts w:ascii="Gill Sans MT" w:hAnsi="Gill Sans MT"/>
                <w:b/>
              </w:rPr>
            </w:pPr>
            <w:r w:rsidRPr="00EB2457">
              <w:rPr>
                <w:rFonts w:ascii="Gill Sans MT" w:hAnsi="Gill Sans MT"/>
                <w:b/>
              </w:rPr>
              <w:t>Progress</w:t>
            </w:r>
          </w:p>
        </w:tc>
        <w:tc>
          <w:tcPr>
            <w:tcW w:w="5846" w:type="dxa"/>
            <w:shd w:val="clear" w:color="auto" w:fill="BFBFBF" w:themeFill="background1" w:themeFillShade="BF"/>
          </w:tcPr>
          <w:p w14:paraId="411EBA73" w14:textId="77777777" w:rsidR="00D05DA8" w:rsidRPr="00EB2457" w:rsidRDefault="00D05DA8"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52E39C74" w14:textId="77777777" w:rsidR="00D05DA8" w:rsidRPr="00EB2457" w:rsidRDefault="00D05DA8"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D05DA8" w:rsidRPr="00EB2457" w14:paraId="350D3282" w14:textId="77777777" w:rsidTr="00D05DA8">
        <w:tc>
          <w:tcPr>
            <w:tcW w:w="424" w:type="dxa"/>
          </w:tcPr>
          <w:p w14:paraId="73392C38" w14:textId="77777777" w:rsidR="00D05DA8" w:rsidRPr="00EB2457" w:rsidRDefault="00D05DA8" w:rsidP="002E59D4">
            <w:pPr>
              <w:rPr>
                <w:rFonts w:ascii="Gill Sans MT" w:hAnsi="Gill Sans MT"/>
              </w:rPr>
            </w:pPr>
            <w:r w:rsidRPr="00EB2457">
              <w:rPr>
                <w:rFonts w:ascii="Gill Sans MT" w:hAnsi="Gill Sans MT"/>
              </w:rPr>
              <w:t>3</w:t>
            </w:r>
          </w:p>
        </w:tc>
        <w:tc>
          <w:tcPr>
            <w:tcW w:w="3919" w:type="dxa"/>
          </w:tcPr>
          <w:p w14:paraId="73624379" w14:textId="77777777" w:rsidR="00D05DA8" w:rsidRPr="00EB2457" w:rsidRDefault="00D05DA8" w:rsidP="002E59D4">
            <w:pPr>
              <w:spacing w:after="0" w:line="240" w:lineRule="auto"/>
              <w:rPr>
                <w:rFonts w:ascii="Gill Sans MT" w:hAnsi="Gill Sans MT"/>
              </w:rPr>
            </w:pPr>
            <w:r w:rsidRPr="00EB2457">
              <w:rPr>
                <w:rFonts w:ascii="Gill Sans MT" w:hAnsi="Gill Sans MT"/>
              </w:rPr>
              <w:t>Develop and implement a programme of signage and interpretation as outlined in the Leisure Facility Strategy 2022-30</w:t>
            </w:r>
          </w:p>
        </w:tc>
        <w:tc>
          <w:tcPr>
            <w:tcW w:w="1043" w:type="dxa"/>
          </w:tcPr>
          <w:p w14:paraId="1BC36A53" w14:textId="77777777" w:rsidR="00D05DA8" w:rsidRPr="00EB2457" w:rsidRDefault="00D05DA8" w:rsidP="002E59D4">
            <w:pPr>
              <w:spacing w:after="0" w:line="240" w:lineRule="auto"/>
              <w:jc w:val="center"/>
              <w:rPr>
                <w:rFonts w:ascii="Gill Sans MT" w:hAnsi="Gill Sans MT"/>
              </w:rPr>
            </w:pPr>
            <w:r w:rsidRPr="00EB2457">
              <w:rPr>
                <w:rFonts w:ascii="Gill Sans MT" w:hAnsi="Gill Sans MT"/>
              </w:rPr>
              <w:t>DR</w:t>
            </w:r>
          </w:p>
        </w:tc>
        <w:tc>
          <w:tcPr>
            <w:tcW w:w="1096" w:type="dxa"/>
          </w:tcPr>
          <w:p w14:paraId="32D2C540" w14:textId="77777777" w:rsidR="00D05DA8" w:rsidRPr="00EB2457" w:rsidRDefault="00D05DA8"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788288" behindDoc="1" locked="0" layoutInCell="1" allowOverlap="1" wp14:anchorId="6DFDA972" wp14:editId="375A7632">
                      <wp:simplePos x="0" y="0"/>
                      <wp:positionH relativeFrom="column">
                        <wp:posOffset>167005</wp:posOffset>
                      </wp:positionH>
                      <wp:positionV relativeFrom="paragraph">
                        <wp:posOffset>118110</wp:posOffset>
                      </wp:positionV>
                      <wp:extent cx="237600" cy="237600"/>
                      <wp:effectExtent l="0" t="0" r="10160" b="10160"/>
                      <wp:wrapNone/>
                      <wp:docPr id="17" name="Flowchart: Connector 1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86B3B" id="Flowchart: Connector 17" o:spid="_x0000_s1026" type="#_x0000_t120" style="position:absolute;margin-left:13.15pt;margin-top:9.3pt;width:18.7pt;height:18.7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" fillcolor="#ffc000" strokecolor="#262626" strokeweight="1pt">
                      <v:stroke joinstyle="miter"/>
                    </v:shape>
                  </w:pict>
                </mc:Fallback>
              </mc:AlternateContent>
            </w:r>
          </w:p>
          <w:p w14:paraId="5AE5EC95" w14:textId="77777777" w:rsidR="00D05DA8" w:rsidRPr="00EB2457" w:rsidRDefault="00D05DA8" w:rsidP="002E59D4">
            <w:pPr>
              <w:spacing w:after="0" w:line="240" w:lineRule="auto"/>
              <w:rPr>
                <w:rFonts w:ascii="Gill Sans MT" w:hAnsi="Gill Sans MT"/>
              </w:rPr>
            </w:pPr>
          </w:p>
        </w:tc>
        <w:tc>
          <w:tcPr>
            <w:tcW w:w="5846" w:type="dxa"/>
          </w:tcPr>
          <w:p w14:paraId="41B20325" w14:textId="77777777" w:rsidR="00D05DA8" w:rsidRPr="00D05DA8" w:rsidRDefault="00D05DA8" w:rsidP="00D05DA8">
            <w:pPr>
              <w:spacing w:line="240" w:lineRule="auto"/>
              <w:rPr>
                <w:rFonts w:ascii="Gill Sans MT" w:hAnsi="Gill Sans MT"/>
                <w:u w:val="single"/>
              </w:rPr>
            </w:pPr>
            <w:r w:rsidRPr="00D05DA8">
              <w:rPr>
                <w:rFonts w:ascii="Gill Sans MT" w:hAnsi="Gill Sans MT"/>
                <w:u w:val="single"/>
              </w:rPr>
              <w:t>April – J</w:t>
            </w:r>
            <w:r>
              <w:rPr>
                <w:rFonts w:ascii="Gill Sans MT" w:hAnsi="Gill Sans MT"/>
                <w:u w:val="single"/>
              </w:rPr>
              <w:t>une</w:t>
            </w:r>
          </w:p>
          <w:p w14:paraId="652F754F" w14:textId="77777777" w:rsidR="00D05DA8" w:rsidRDefault="00D05DA8" w:rsidP="002E59D4">
            <w:pPr>
              <w:spacing w:after="0" w:line="240" w:lineRule="auto"/>
              <w:rPr>
                <w:rFonts w:ascii="Gill Sans MT" w:hAnsi="Gill Sans MT"/>
              </w:rPr>
            </w:pPr>
            <w:r w:rsidRPr="00EB2457">
              <w:rPr>
                <w:rFonts w:ascii="Gill Sans MT" w:hAnsi="Gill Sans MT"/>
              </w:rPr>
              <w:t xml:space="preserve">Timetable of work has been agreed and assigned for development on </w:t>
            </w:r>
          </w:p>
          <w:p w14:paraId="68B453DA" w14:textId="77777777" w:rsidR="00D05DA8" w:rsidRDefault="00216F1B" w:rsidP="002E59D4">
            <w:pPr>
              <w:spacing w:after="0" w:line="240" w:lineRule="auto"/>
              <w:rPr>
                <w:rFonts w:ascii="Gill Sans MT" w:hAnsi="Gill Sans MT"/>
              </w:rPr>
            </w:pPr>
            <w:r>
              <w:rPr>
                <w:rFonts w:ascii="Gill Sans MT" w:hAnsi="Gill Sans MT"/>
              </w:rPr>
              <w:t xml:space="preserve">Teamwork.  </w:t>
            </w:r>
            <w:r w:rsidR="00D05DA8" w:rsidRPr="00EB2457">
              <w:rPr>
                <w:rFonts w:ascii="Gill Sans MT" w:hAnsi="Gill Sans MT"/>
              </w:rPr>
              <w:t xml:space="preserve">New signage and interpretation </w:t>
            </w:r>
            <w:proofErr w:type="gramStart"/>
            <w:r w:rsidR="00D05DA8" w:rsidRPr="00EB2457">
              <w:rPr>
                <w:rFonts w:ascii="Gill Sans MT" w:hAnsi="Gill Sans MT"/>
              </w:rPr>
              <w:t>has</w:t>
            </w:r>
            <w:proofErr w:type="gramEnd"/>
            <w:r w:rsidR="00D05DA8" w:rsidRPr="00EB2457">
              <w:rPr>
                <w:rFonts w:ascii="Gill Sans MT" w:hAnsi="Gill Sans MT"/>
              </w:rPr>
              <w:t xml:space="preserve"> been installed at Annanhill Golf Course providing information about the new paths, local history and biodiversity. </w:t>
            </w:r>
          </w:p>
          <w:p w14:paraId="6901D192" w14:textId="77777777" w:rsidR="00216F1B" w:rsidRDefault="00216F1B" w:rsidP="002E59D4">
            <w:pPr>
              <w:spacing w:after="0" w:line="240" w:lineRule="auto"/>
              <w:rPr>
                <w:rFonts w:ascii="Gill Sans MT" w:hAnsi="Gill Sans MT"/>
              </w:rPr>
            </w:pPr>
          </w:p>
          <w:p w14:paraId="05D1C627" w14:textId="77777777" w:rsidR="00216F1B" w:rsidRPr="00216F1B" w:rsidRDefault="00216F1B" w:rsidP="00216F1B">
            <w:pPr>
              <w:spacing w:line="240" w:lineRule="auto"/>
              <w:rPr>
                <w:rFonts w:ascii="Gill Sans MT" w:hAnsi="Gill Sans MT"/>
                <w:u w:val="single"/>
              </w:rPr>
            </w:pPr>
            <w:r w:rsidRPr="00216F1B">
              <w:rPr>
                <w:rFonts w:ascii="Gill Sans MT" w:hAnsi="Gill Sans MT"/>
                <w:u w:val="single"/>
              </w:rPr>
              <w:t>July - Sept</w:t>
            </w:r>
          </w:p>
          <w:p w14:paraId="5BAB8029" w14:textId="77777777" w:rsidR="00216F1B" w:rsidRPr="00216F1B" w:rsidRDefault="00216F1B" w:rsidP="00216F1B">
            <w:pPr>
              <w:spacing w:after="0" w:line="240" w:lineRule="auto"/>
              <w:rPr>
                <w:rFonts w:ascii="Gill Sans MT" w:hAnsi="Gill Sans MT"/>
                <w:lang w:eastAsia="en-US"/>
              </w:rPr>
            </w:pPr>
            <w:r w:rsidRPr="00216F1B">
              <w:rPr>
                <w:rFonts w:ascii="Gill Sans MT" w:hAnsi="Gill Sans MT"/>
                <w:lang w:eastAsia="en-US"/>
              </w:rPr>
              <w:t>A programme of works is being actioned in accordance with our Leisure Facility Strategy and actions assigned through Teamwork.</w:t>
            </w:r>
          </w:p>
          <w:p w14:paraId="5D60955C" w14:textId="77777777" w:rsidR="00216F1B" w:rsidRDefault="00216F1B" w:rsidP="002E59D4">
            <w:pPr>
              <w:spacing w:after="0" w:line="240" w:lineRule="auto"/>
              <w:rPr>
                <w:rFonts w:ascii="Gill Sans MT" w:hAnsi="Gill Sans MT"/>
                <w:lang w:eastAsia="en-US"/>
              </w:rPr>
            </w:pPr>
            <w:r w:rsidRPr="00216F1B">
              <w:rPr>
                <w:rFonts w:ascii="Gill Sans MT" w:hAnsi="Gill Sans MT"/>
                <w:lang w:eastAsia="en-US"/>
              </w:rPr>
              <w:t xml:space="preserve">Signage and interpretation </w:t>
            </w:r>
            <w:proofErr w:type="gramStart"/>
            <w:r w:rsidRPr="00216F1B">
              <w:rPr>
                <w:rFonts w:ascii="Gill Sans MT" w:hAnsi="Gill Sans MT"/>
                <w:lang w:eastAsia="en-US"/>
              </w:rPr>
              <w:t>has</w:t>
            </w:r>
            <w:proofErr w:type="gramEnd"/>
            <w:r w:rsidRPr="00216F1B">
              <w:rPr>
                <w:rFonts w:ascii="Gill Sans MT" w:hAnsi="Gill Sans MT"/>
                <w:lang w:eastAsia="en-US"/>
              </w:rPr>
              <w:t xml:space="preserve"> been installed at Annanhill Golf Course providing information about the new paths, local history and biodiversity. </w:t>
            </w:r>
          </w:p>
          <w:p w14:paraId="061CEBF7" w14:textId="77777777" w:rsidR="000763B0" w:rsidRDefault="000763B0" w:rsidP="002E59D4">
            <w:pPr>
              <w:spacing w:after="0" w:line="240" w:lineRule="auto"/>
              <w:rPr>
                <w:rFonts w:ascii="Gill Sans MT" w:hAnsi="Gill Sans MT"/>
                <w:lang w:eastAsia="en-US"/>
              </w:rPr>
            </w:pPr>
          </w:p>
          <w:p w14:paraId="697DA652" w14:textId="2434A10D" w:rsidR="000763B0" w:rsidRPr="000763B0" w:rsidRDefault="000763B0" w:rsidP="002E59D4">
            <w:pPr>
              <w:spacing w:after="0" w:line="240" w:lineRule="auto"/>
              <w:rPr>
                <w:rFonts w:ascii="Gill Sans MT" w:hAnsi="Gill Sans MT"/>
                <w:u w:val="single"/>
                <w:lang w:eastAsia="en-US"/>
              </w:rPr>
            </w:pPr>
            <w:r w:rsidRPr="000763B0">
              <w:rPr>
                <w:rFonts w:ascii="Gill Sans MT" w:hAnsi="Gill Sans MT"/>
                <w:u w:val="single"/>
                <w:lang w:eastAsia="en-US"/>
              </w:rPr>
              <w:t>Oct – Dec</w:t>
            </w:r>
          </w:p>
          <w:p w14:paraId="7DC32785" w14:textId="77777777" w:rsidR="000763B0" w:rsidRPr="00351719" w:rsidRDefault="000763B0" w:rsidP="000763B0">
            <w:pPr>
              <w:spacing w:after="0" w:line="240" w:lineRule="auto"/>
              <w:rPr>
                <w:rFonts w:ascii="Gill Sans MT" w:hAnsi="Gill Sans MT"/>
              </w:rPr>
            </w:pPr>
            <w:r w:rsidRPr="00351719">
              <w:rPr>
                <w:rFonts w:ascii="Gill Sans MT" w:hAnsi="Gill Sans MT"/>
              </w:rPr>
              <w:t>A programme of works is being actioned in accordance with our Leisure Facility Strategy and actions assigned through Teamwork.</w:t>
            </w:r>
          </w:p>
          <w:p w14:paraId="42D01300" w14:textId="77777777" w:rsidR="000763B0" w:rsidRDefault="000763B0" w:rsidP="000763B0">
            <w:pPr>
              <w:spacing w:after="0" w:line="240" w:lineRule="auto"/>
              <w:rPr>
                <w:rFonts w:ascii="Gill Sans MT" w:hAnsi="Gill Sans MT"/>
              </w:rPr>
            </w:pPr>
          </w:p>
          <w:p w14:paraId="4375C03D" w14:textId="77777777" w:rsidR="000763B0" w:rsidRPr="004246F7" w:rsidRDefault="000763B0" w:rsidP="000763B0">
            <w:pPr>
              <w:spacing w:after="0" w:line="240" w:lineRule="auto"/>
              <w:rPr>
                <w:rFonts w:ascii="Gill Sans MT" w:hAnsi="Gill Sans MT"/>
                <w:color w:val="000000" w:themeColor="text1"/>
              </w:rPr>
            </w:pPr>
            <w:r w:rsidRPr="004246F7">
              <w:rPr>
                <w:rFonts w:ascii="Gill Sans MT" w:hAnsi="Gill Sans MT"/>
                <w:color w:val="000000" w:themeColor="text1"/>
              </w:rPr>
              <w:t xml:space="preserve">A project to install </w:t>
            </w:r>
            <w:proofErr w:type="gramStart"/>
            <w:r w:rsidRPr="004246F7">
              <w:rPr>
                <w:rFonts w:ascii="Gill Sans MT" w:hAnsi="Gill Sans MT"/>
                <w:color w:val="000000" w:themeColor="text1"/>
              </w:rPr>
              <w:t>a number of</w:t>
            </w:r>
            <w:proofErr w:type="gramEnd"/>
            <w:r w:rsidRPr="004246F7">
              <w:rPr>
                <w:rFonts w:ascii="Gill Sans MT" w:hAnsi="Gill Sans MT"/>
                <w:color w:val="000000" w:themeColor="text1"/>
              </w:rPr>
              <w:t xml:space="preserve"> TV screens and/or digital signage across multiple Trust venues is currently underway. We are also procuring software which will allow key, and targeted, messaging to be delivered across multiple sites from one central point. </w:t>
            </w:r>
            <w:r>
              <w:rPr>
                <w:rFonts w:ascii="Gill Sans MT" w:hAnsi="Gill Sans MT"/>
                <w:color w:val="000000" w:themeColor="text1"/>
              </w:rPr>
              <w:t>The Council’s</w:t>
            </w:r>
            <w:r w:rsidRPr="004246F7">
              <w:rPr>
                <w:rFonts w:ascii="Gill Sans MT" w:hAnsi="Gill Sans MT"/>
                <w:color w:val="000000" w:themeColor="text1"/>
              </w:rPr>
              <w:t xml:space="preserve"> IT are assisting with the full infrastructure requirements and install.</w:t>
            </w:r>
          </w:p>
          <w:p w14:paraId="78A1A102" w14:textId="77777777" w:rsidR="000763B0" w:rsidRDefault="000763B0" w:rsidP="002E59D4">
            <w:pPr>
              <w:spacing w:after="0" w:line="240" w:lineRule="auto"/>
              <w:rPr>
                <w:rFonts w:ascii="Gill Sans MT" w:hAnsi="Gill Sans MT"/>
                <w:lang w:eastAsia="en-US"/>
              </w:rPr>
            </w:pPr>
          </w:p>
          <w:p w14:paraId="35402A2D" w14:textId="1638CC18" w:rsidR="000763B0" w:rsidRPr="002B055B" w:rsidRDefault="002B055B" w:rsidP="002E59D4">
            <w:pPr>
              <w:spacing w:after="0" w:line="240" w:lineRule="auto"/>
              <w:rPr>
                <w:rFonts w:ascii="Gill Sans MT" w:hAnsi="Gill Sans MT"/>
                <w:u w:val="single"/>
                <w:lang w:eastAsia="en-US"/>
              </w:rPr>
            </w:pPr>
            <w:r w:rsidRPr="002B055B">
              <w:rPr>
                <w:rFonts w:ascii="Gill Sans MT" w:hAnsi="Gill Sans MT"/>
                <w:u w:val="single"/>
                <w:lang w:eastAsia="en-US"/>
              </w:rPr>
              <w:t>Jan – Mar</w:t>
            </w:r>
          </w:p>
          <w:p w14:paraId="38A6AABD" w14:textId="77777777" w:rsidR="002B055B" w:rsidRDefault="002B055B" w:rsidP="002E59D4">
            <w:pPr>
              <w:spacing w:after="0" w:line="240" w:lineRule="auto"/>
              <w:rPr>
                <w:rFonts w:ascii="Gill Sans MT" w:hAnsi="Gill Sans MT"/>
                <w:lang w:eastAsia="en-US"/>
              </w:rPr>
            </w:pPr>
          </w:p>
          <w:p w14:paraId="466BE27C" w14:textId="77777777" w:rsidR="002B055B" w:rsidRPr="004B0A0E" w:rsidRDefault="002B055B" w:rsidP="002B055B">
            <w:pPr>
              <w:spacing w:after="0" w:line="240" w:lineRule="auto"/>
              <w:rPr>
                <w:rFonts w:ascii="Gill Sans MT" w:hAnsi="Gill Sans MT"/>
              </w:rPr>
            </w:pPr>
            <w:r w:rsidRPr="004B0A0E">
              <w:rPr>
                <w:rFonts w:ascii="Gill Sans MT" w:hAnsi="Gill Sans MT"/>
              </w:rPr>
              <w:t xml:space="preserve">The project to install </w:t>
            </w:r>
            <w:proofErr w:type="gramStart"/>
            <w:r w:rsidRPr="004B0A0E">
              <w:rPr>
                <w:rFonts w:ascii="Gill Sans MT" w:hAnsi="Gill Sans MT"/>
              </w:rPr>
              <w:t>a number of</w:t>
            </w:r>
            <w:proofErr w:type="gramEnd"/>
            <w:r w:rsidRPr="004B0A0E">
              <w:rPr>
                <w:rFonts w:ascii="Gill Sans MT" w:hAnsi="Gill Sans MT"/>
              </w:rPr>
              <w:t xml:space="preserve"> TV screens and digital signage across multiple Trust venues is now complete. Software (</w:t>
            </w:r>
            <w:proofErr w:type="spellStart"/>
            <w:r w:rsidRPr="004B0A0E">
              <w:rPr>
                <w:rFonts w:ascii="Gill Sans MT" w:hAnsi="Gill Sans MT"/>
              </w:rPr>
              <w:t>pico</w:t>
            </w:r>
            <w:proofErr w:type="spellEnd"/>
            <w:r w:rsidRPr="004B0A0E">
              <w:rPr>
                <w:rFonts w:ascii="Gill Sans MT" w:hAnsi="Gill Sans MT"/>
              </w:rPr>
              <w:t xml:space="preserve"> boxes) </w:t>
            </w:r>
            <w:r w:rsidRPr="004B0A0E">
              <w:rPr>
                <w:rFonts w:ascii="Gill Sans MT" w:hAnsi="Gill Sans MT"/>
              </w:rPr>
              <w:lastRenderedPageBreak/>
              <w:t xml:space="preserve">which will allow key, and targeted messaging to be delivered across multiple sites from one central point is also being installed. </w:t>
            </w:r>
          </w:p>
          <w:p w14:paraId="33DC9939" w14:textId="77777777" w:rsidR="002B055B" w:rsidRPr="004B0A0E" w:rsidRDefault="002B055B" w:rsidP="002B055B">
            <w:pPr>
              <w:spacing w:after="0" w:line="240" w:lineRule="auto"/>
              <w:rPr>
                <w:rFonts w:ascii="Gill Sans MT" w:hAnsi="Gill Sans MT"/>
              </w:rPr>
            </w:pPr>
          </w:p>
          <w:p w14:paraId="30EEE1F2" w14:textId="77777777" w:rsidR="002B055B" w:rsidRPr="004B0A0E" w:rsidRDefault="002B055B" w:rsidP="002B055B">
            <w:pPr>
              <w:spacing w:after="0" w:line="240" w:lineRule="auto"/>
              <w:rPr>
                <w:rFonts w:ascii="Gill Sans MT" w:hAnsi="Gill Sans MT"/>
              </w:rPr>
            </w:pPr>
            <w:r w:rsidRPr="004B0A0E">
              <w:rPr>
                <w:rFonts w:ascii="Gill Sans MT" w:hAnsi="Gill Sans MT"/>
              </w:rPr>
              <w:t>Screens and signage at Wallace Chambers have been installed and a larger project of interpretation and imagery within the building showcasing the history of the William Wallace &amp; Co and additional tenants is now underway.</w:t>
            </w:r>
          </w:p>
          <w:p w14:paraId="575ECA45" w14:textId="77777777" w:rsidR="002B055B" w:rsidRPr="004B0A0E" w:rsidRDefault="002B055B" w:rsidP="002B055B">
            <w:pPr>
              <w:spacing w:after="0" w:line="240" w:lineRule="auto"/>
              <w:rPr>
                <w:rFonts w:ascii="Gill Sans MT" w:hAnsi="Gill Sans MT"/>
              </w:rPr>
            </w:pPr>
          </w:p>
          <w:p w14:paraId="7B87D225" w14:textId="4892907E" w:rsidR="000763B0" w:rsidRPr="00216F1B" w:rsidRDefault="002B055B" w:rsidP="002E59D4">
            <w:pPr>
              <w:spacing w:after="0" w:line="240" w:lineRule="auto"/>
              <w:rPr>
                <w:rFonts w:ascii="Gill Sans MT" w:hAnsi="Gill Sans MT"/>
              </w:rPr>
            </w:pPr>
            <w:r w:rsidRPr="004B0A0E">
              <w:rPr>
                <w:rFonts w:ascii="Gill Sans MT" w:hAnsi="Gill Sans MT"/>
              </w:rPr>
              <w:t xml:space="preserve">Interpretation boards at Morton Hall highlighting lace industry and links to the covenanters have now been installed. </w:t>
            </w:r>
          </w:p>
          <w:p w14:paraId="5D4EDCE9" w14:textId="77777777" w:rsidR="00D05DA8" w:rsidRPr="00EB2457" w:rsidRDefault="00D05DA8" w:rsidP="002E59D4">
            <w:pPr>
              <w:spacing w:after="0" w:line="240" w:lineRule="auto"/>
              <w:rPr>
                <w:rFonts w:ascii="Gill Sans MT" w:hAnsi="Gill Sans MT"/>
              </w:rPr>
            </w:pPr>
          </w:p>
        </w:tc>
        <w:tc>
          <w:tcPr>
            <w:tcW w:w="1620" w:type="dxa"/>
          </w:tcPr>
          <w:p w14:paraId="357DC577" w14:textId="77777777" w:rsidR="00D05DA8" w:rsidRPr="00EB2457" w:rsidRDefault="00D05DA8" w:rsidP="002E59D4">
            <w:pPr>
              <w:spacing w:after="0" w:line="240" w:lineRule="auto"/>
              <w:rPr>
                <w:rFonts w:ascii="Gill Sans MT" w:hAnsi="Gill Sans MT"/>
              </w:rPr>
            </w:pPr>
          </w:p>
        </w:tc>
      </w:tr>
      <w:tr w:rsidR="00D05DA8" w:rsidRPr="00EB2457" w14:paraId="08FC2D04" w14:textId="77777777" w:rsidTr="00D05DA8">
        <w:trPr>
          <w:trHeight w:val="1550"/>
        </w:trPr>
        <w:tc>
          <w:tcPr>
            <w:tcW w:w="424" w:type="dxa"/>
          </w:tcPr>
          <w:p w14:paraId="56577B9E" w14:textId="77777777" w:rsidR="00D05DA8" w:rsidRPr="00EB2457" w:rsidRDefault="00D05DA8" w:rsidP="002E59D4">
            <w:pPr>
              <w:rPr>
                <w:rFonts w:ascii="Gill Sans MT" w:hAnsi="Gill Sans MT"/>
              </w:rPr>
            </w:pPr>
            <w:r w:rsidRPr="00EB2457">
              <w:rPr>
                <w:rFonts w:ascii="Gill Sans MT" w:hAnsi="Gill Sans MT"/>
              </w:rPr>
              <w:t>4</w:t>
            </w:r>
          </w:p>
        </w:tc>
        <w:tc>
          <w:tcPr>
            <w:tcW w:w="3919" w:type="dxa"/>
          </w:tcPr>
          <w:p w14:paraId="752E46CB" w14:textId="77777777" w:rsidR="00D05DA8" w:rsidRPr="00EB2457" w:rsidRDefault="00D05DA8" w:rsidP="002E59D4">
            <w:pPr>
              <w:spacing w:after="0" w:line="240" w:lineRule="auto"/>
              <w:rPr>
                <w:rFonts w:ascii="Gill Sans MT" w:hAnsi="Gill Sans MT"/>
              </w:rPr>
            </w:pPr>
            <w:r w:rsidRPr="00EB2457">
              <w:rPr>
                <w:rFonts w:ascii="Gill Sans MT" w:hAnsi="Gill Sans MT"/>
              </w:rPr>
              <w:t>Review all actions within the East Ayrshire Leisure Digital Transformation Action Plan 2021-24 and develop a revised action plan for the period 2024-26</w:t>
            </w:r>
          </w:p>
        </w:tc>
        <w:tc>
          <w:tcPr>
            <w:tcW w:w="1043" w:type="dxa"/>
          </w:tcPr>
          <w:p w14:paraId="0B5ED741" w14:textId="77777777" w:rsidR="00D05DA8" w:rsidRPr="00EB2457" w:rsidRDefault="00D05DA8" w:rsidP="002E59D4">
            <w:pPr>
              <w:spacing w:after="0" w:line="240" w:lineRule="auto"/>
              <w:jc w:val="center"/>
              <w:rPr>
                <w:rFonts w:ascii="Gill Sans MT" w:hAnsi="Gill Sans MT"/>
              </w:rPr>
            </w:pPr>
            <w:r w:rsidRPr="00EB2457">
              <w:rPr>
                <w:rFonts w:ascii="Gill Sans MT" w:hAnsi="Gill Sans MT"/>
              </w:rPr>
              <w:t>DR</w:t>
            </w:r>
          </w:p>
        </w:tc>
        <w:tc>
          <w:tcPr>
            <w:tcW w:w="1096" w:type="dxa"/>
          </w:tcPr>
          <w:p w14:paraId="507495AE" w14:textId="77777777" w:rsidR="00D05DA8" w:rsidRPr="00EB2457" w:rsidRDefault="00D05DA8"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789312" behindDoc="1" locked="0" layoutInCell="1" allowOverlap="1" wp14:anchorId="247538B4" wp14:editId="400D1161">
                      <wp:simplePos x="0" y="0"/>
                      <wp:positionH relativeFrom="column">
                        <wp:posOffset>168910</wp:posOffset>
                      </wp:positionH>
                      <wp:positionV relativeFrom="paragraph">
                        <wp:posOffset>101600</wp:posOffset>
                      </wp:positionV>
                      <wp:extent cx="237600" cy="237600"/>
                      <wp:effectExtent l="0" t="0" r="10160" b="10160"/>
                      <wp:wrapNone/>
                      <wp:docPr id="19" name="Flowchart: Connector 1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2CB3D" id="Flowchart: Connector 19" o:spid="_x0000_s1026" type="#_x0000_t120" style="position:absolute;margin-left:13.3pt;margin-top:8pt;width:18.7pt;height:18.7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" fillcolor="#ffc000" strokecolor="#262626" strokeweight="1pt">
                      <v:stroke joinstyle="miter"/>
                    </v:shape>
                  </w:pict>
                </mc:Fallback>
              </mc:AlternateContent>
            </w:r>
          </w:p>
        </w:tc>
        <w:tc>
          <w:tcPr>
            <w:tcW w:w="5846" w:type="dxa"/>
          </w:tcPr>
          <w:p w14:paraId="239F0F7A" w14:textId="77777777" w:rsidR="00D05DA8" w:rsidRPr="00D05DA8" w:rsidRDefault="00D05DA8" w:rsidP="00D05DA8">
            <w:pPr>
              <w:spacing w:line="240" w:lineRule="auto"/>
              <w:rPr>
                <w:rFonts w:ascii="Gill Sans MT" w:hAnsi="Gill Sans MT"/>
                <w:u w:val="single"/>
              </w:rPr>
            </w:pPr>
            <w:r w:rsidRPr="00D05DA8">
              <w:rPr>
                <w:rFonts w:ascii="Gill Sans MT" w:hAnsi="Gill Sans MT"/>
                <w:u w:val="single"/>
              </w:rPr>
              <w:t>April – J</w:t>
            </w:r>
            <w:r>
              <w:rPr>
                <w:rFonts w:ascii="Gill Sans MT" w:hAnsi="Gill Sans MT"/>
                <w:u w:val="single"/>
              </w:rPr>
              <w:t>une</w:t>
            </w:r>
          </w:p>
          <w:p w14:paraId="282177F0" w14:textId="77777777" w:rsidR="00D05DA8" w:rsidRDefault="00D05DA8" w:rsidP="00EB2457">
            <w:pPr>
              <w:spacing w:after="0" w:line="240" w:lineRule="auto"/>
              <w:rPr>
                <w:rFonts w:ascii="Gill Sans MT" w:hAnsi="Gill Sans MT"/>
                <w:color w:val="000000" w:themeColor="text1"/>
              </w:rPr>
            </w:pPr>
            <w:r w:rsidRPr="00EB2457">
              <w:rPr>
                <w:rFonts w:ascii="Gill Sans MT" w:hAnsi="Gill Sans MT"/>
                <w:color w:val="000000" w:themeColor="text1"/>
              </w:rPr>
              <w:t>Outstanding items from 2022-24 have been pulled across into 2024-26 plan and are currently being collated into development actions. Further exploratory meetings with Strategic Leads to be arranged to ensure all service areas’ needs and requirements are being addressed</w:t>
            </w:r>
            <w:r>
              <w:rPr>
                <w:rFonts w:ascii="Gill Sans MT" w:hAnsi="Gill Sans MT"/>
                <w:color w:val="000000" w:themeColor="text1"/>
              </w:rPr>
              <w:t>.</w:t>
            </w:r>
          </w:p>
          <w:p w14:paraId="27030A01" w14:textId="77777777" w:rsidR="001122A0" w:rsidRDefault="001122A0" w:rsidP="00EB2457">
            <w:pPr>
              <w:spacing w:after="0" w:line="240" w:lineRule="auto"/>
              <w:rPr>
                <w:rFonts w:ascii="Gill Sans MT" w:hAnsi="Gill Sans MT"/>
                <w:color w:val="000000" w:themeColor="text1"/>
              </w:rPr>
            </w:pPr>
          </w:p>
          <w:p w14:paraId="3AA39DB5" w14:textId="77777777" w:rsidR="001122A0" w:rsidRPr="001122A0" w:rsidRDefault="001122A0" w:rsidP="001122A0">
            <w:pPr>
              <w:spacing w:line="240" w:lineRule="auto"/>
              <w:rPr>
                <w:rFonts w:ascii="Gill Sans MT" w:hAnsi="Gill Sans MT"/>
                <w:u w:val="single"/>
              </w:rPr>
            </w:pPr>
            <w:r w:rsidRPr="00216F1B">
              <w:rPr>
                <w:rFonts w:ascii="Gill Sans MT" w:hAnsi="Gill Sans MT"/>
                <w:u w:val="single"/>
              </w:rPr>
              <w:t>July - Sept</w:t>
            </w:r>
          </w:p>
          <w:p w14:paraId="13B2676D" w14:textId="77777777" w:rsidR="001122A0" w:rsidRPr="000763B0" w:rsidRDefault="001122A0" w:rsidP="000763B0">
            <w:pPr>
              <w:spacing w:after="0" w:line="240" w:lineRule="auto"/>
              <w:rPr>
                <w:rFonts w:ascii="Gill Sans MT" w:hAnsi="Gill Sans MT"/>
              </w:rPr>
            </w:pPr>
            <w:r w:rsidRPr="00351719">
              <w:rPr>
                <w:rFonts w:ascii="Gill Sans MT" w:hAnsi="Gill Sans MT"/>
              </w:rPr>
              <w:t>A draft action plan for 2024-26 has been developed by the Development Officer: Marketing &amp; Tourism. Further exploratory me</w:t>
            </w:r>
            <w:r w:rsidRPr="000763B0">
              <w:rPr>
                <w:rFonts w:ascii="Gill Sans MT" w:hAnsi="Gill Sans MT"/>
              </w:rPr>
              <w:t>etings with the Extended Management Team will ensure all service areas’ needs and requirements are being addressed.</w:t>
            </w:r>
          </w:p>
          <w:p w14:paraId="4C713328" w14:textId="77777777" w:rsidR="000763B0" w:rsidRPr="000763B0" w:rsidRDefault="000763B0" w:rsidP="000763B0">
            <w:pPr>
              <w:spacing w:after="0" w:line="240" w:lineRule="auto"/>
              <w:rPr>
                <w:rFonts w:ascii="Gill Sans MT" w:hAnsi="Gill Sans MT"/>
              </w:rPr>
            </w:pPr>
          </w:p>
          <w:p w14:paraId="6D7A24AD" w14:textId="3CE6A0F4" w:rsidR="000763B0" w:rsidRPr="000763B0" w:rsidRDefault="000763B0" w:rsidP="000763B0">
            <w:pPr>
              <w:spacing w:after="0" w:line="240" w:lineRule="auto"/>
              <w:rPr>
                <w:rFonts w:ascii="Gill Sans MT" w:hAnsi="Gill Sans MT"/>
                <w:u w:val="single"/>
              </w:rPr>
            </w:pPr>
            <w:r w:rsidRPr="000763B0">
              <w:rPr>
                <w:rFonts w:ascii="Gill Sans MT" w:hAnsi="Gill Sans MT"/>
                <w:u w:val="single"/>
              </w:rPr>
              <w:t>Oct – Dec</w:t>
            </w:r>
          </w:p>
          <w:p w14:paraId="45842A8F" w14:textId="77777777" w:rsidR="000763B0" w:rsidRPr="000763B0" w:rsidRDefault="000763B0" w:rsidP="000763B0">
            <w:pPr>
              <w:spacing w:after="0" w:line="240" w:lineRule="auto"/>
              <w:rPr>
                <w:rFonts w:ascii="Gill Sans MT" w:hAnsi="Gill Sans MT"/>
              </w:rPr>
            </w:pPr>
          </w:p>
          <w:p w14:paraId="3934C058" w14:textId="77777777" w:rsidR="000763B0" w:rsidRDefault="000763B0" w:rsidP="000763B0">
            <w:pPr>
              <w:spacing w:after="0" w:line="240" w:lineRule="auto"/>
              <w:rPr>
                <w:rFonts w:ascii="Gill Sans MT" w:hAnsi="Gill Sans MT"/>
              </w:rPr>
            </w:pPr>
            <w:r w:rsidRPr="00C950BE">
              <w:rPr>
                <w:rFonts w:ascii="Gill Sans MT" w:hAnsi="Gill Sans MT"/>
              </w:rPr>
              <w:t xml:space="preserve">A draft action plan for 2024-26 has been developed by the Development Officer: Marketing &amp; Tourism. Further exploratory meetings with the </w:t>
            </w:r>
            <w:r>
              <w:rPr>
                <w:rFonts w:ascii="Gill Sans MT" w:hAnsi="Gill Sans MT"/>
              </w:rPr>
              <w:t>Strategic Leads are scheduled</w:t>
            </w:r>
            <w:r w:rsidRPr="00C950BE">
              <w:rPr>
                <w:rFonts w:ascii="Gill Sans MT" w:hAnsi="Gill Sans MT"/>
              </w:rPr>
              <w:t>.</w:t>
            </w:r>
            <w:r w:rsidRPr="00351719">
              <w:rPr>
                <w:rFonts w:ascii="Gill Sans MT" w:hAnsi="Gill Sans MT"/>
              </w:rPr>
              <w:t xml:space="preserve"> </w:t>
            </w:r>
          </w:p>
          <w:p w14:paraId="37C3B9C6" w14:textId="77777777" w:rsidR="000763B0" w:rsidRPr="009662B1" w:rsidRDefault="000763B0" w:rsidP="000763B0">
            <w:pPr>
              <w:spacing w:after="0" w:line="240" w:lineRule="auto"/>
              <w:rPr>
                <w:rFonts w:ascii="Gill Sans MT" w:hAnsi="Gill Sans MT"/>
                <w:color w:val="FF0000"/>
              </w:rPr>
            </w:pPr>
          </w:p>
          <w:p w14:paraId="4A4B5AE1" w14:textId="77777777" w:rsidR="000763B0" w:rsidRDefault="000763B0" w:rsidP="000763B0">
            <w:pPr>
              <w:spacing w:after="0" w:line="240" w:lineRule="auto"/>
              <w:rPr>
                <w:rFonts w:ascii="Gill Sans MT" w:hAnsi="Gill Sans MT"/>
                <w:color w:val="000000" w:themeColor="text1"/>
              </w:rPr>
            </w:pPr>
            <w:r w:rsidRPr="004246F7">
              <w:rPr>
                <w:rFonts w:ascii="Gill Sans MT" w:hAnsi="Gill Sans MT"/>
                <w:color w:val="000000" w:themeColor="text1"/>
              </w:rPr>
              <w:t xml:space="preserve">Once Strategic Leads for Hospitality and Events are in place, plan will be developed </w:t>
            </w:r>
            <w:r>
              <w:rPr>
                <w:rFonts w:ascii="Gill Sans MT" w:hAnsi="Gill Sans MT"/>
                <w:color w:val="000000" w:themeColor="text1"/>
              </w:rPr>
              <w:t>to take account of new services</w:t>
            </w:r>
            <w:r w:rsidRPr="004246F7">
              <w:rPr>
                <w:rFonts w:ascii="Gill Sans MT" w:hAnsi="Gill Sans MT"/>
                <w:color w:val="000000" w:themeColor="text1"/>
              </w:rPr>
              <w:t>/caterin</w:t>
            </w:r>
            <w:r>
              <w:rPr>
                <w:rFonts w:ascii="Gill Sans MT" w:hAnsi="Gill Sans MT"/>
                <w:color w:val="000000" w:themeColor="text1"/>
              </w:rPr>
              <w:t>g</w:t>
            </w:r>
          </w:p>
          <w:p w14:paraId="1DE7EE21" w14:textId="77777777" w:rsidR="002B055B" w:rsidRDefault="002B055B" w:rsidP="000763B0">
            <w:pPr>
              <w:spacing w:after="0" w:line="240" w:lineRule="auto"/>
              <w:rPr>
                <w:rFonts w:ascii="Gill Sans MT" w:hAnsi="Gill Sans MT"/>
                <w:color w:val="000000" w:themeColor="text1"/>
              </w:rPr>
            </w:pPr>
          </w:p>
          <w:p w14:paraId="33B6BB92" w14:textId="07A6369B" w:rsidR="002B055B" w:rsidRPr="002B055B" w:rsidRDefault="002B055B" w:rsidP="000763B0">
            <w:pPr>
              <w:spacing w:after="0" w:line="240" w:lineRule="auto"/>
              <w:rPr>
                <w:rFonts w:ascii="Gill Sans MT" w:hAnsi="Gill Sans MT"/>
                <w:color w:val="000000" w:themeColor="text1"/>
                <w:u w:val="single"/>
              </w:rPr>
            </w:pPr>
            <w:r w:rsidRPr="002B055B">
              <w:rPr>
                <w:rFonts w:ascii="Gill Sans MT" w:hAnsi="Gill Sans MT"/>
                <w:color w:val="000000" w:themeColor="text1"/>
                <w:u w:val="single"/>
              </w:rPr>
              <w:t>Jan – Mar</w:t>
            </w:r>
          </w:p>
          <w:p w14:paraId="1BAD6CEF" w14:textId="77777777" w:rsidR="002B055B" w:rsidRDefault="002B055B" w:rsidP="000763B0">
            <w:pPr>
              <w:spacing w:after="0" w:line="240" w:lineRule="auto"/>
              <w:rPr>
                <w:rFonts w:ascii="Gill Sans MT" w:hAnsi="Gill Sans MT"/>
                <w:color w:val="000000" w:themeColor="text1"/>
              </w:rPr>
            </w:pPr>
          </w:p>
          <w:p w14:paraId="5F5A7A43" w14:textId="61A23696" w:rsidR="000763B0" w:rsidRPr="0090198E" w:rsidRDefault="002B055B" w:rsidP="000763B0">
            <w:pPr>
              <w:spacing w:after="0" w:line="240" w:lineRule="auto"/>
              <w:rPr>
                <w:rFonts w:ascii="Gill Sans MT" w:hAnsi="Gill Sans MT"/>
                <w:color w:val="000000" w:themeColor="text1"/>
              </w:rPr>
            </w:pPr>
            <w:r w:rsidRPr="004B0A0E">
              <w:rPr>
                <w:rFonts w:ascii="Gill Sans MT" w:hAnsi="Gill Sans MT"/>
              </w:rPr>
              <w:t>Further exploratory meetings with the Senior Management Team are scheduled.</w:t>
            </w:r>
          </w:p>
        </w:tc>
        <w:tc>
          <w:tcPr>
            <w:tcW w:w="1620" w:type="dxa"/>
          </w:tcPr>
          <w:p w14:paraId="2D113A74" w14:textId="77777777" w:rsidR="00D05DA8" w:rsidRPr="00EB2457" w:rsidRDefault="00D05DA8" w:rsidP="00EB2457">
            <w:pPr>
              <w:spacing w:after="0" w:line="240" w:lineRule="auto"/>
              <w:rPr>
                <w:rFonts w:ascii="Gill Sans MT" w:hAnsi="Gill Sans MT"/>
                <w:color w:val="000000" w:themeColor="text1"/>
              </w:rPr>
            </w:pPr>
          </w:p>
        </w:tc>
      </w:tr>
      <w:tr w:rsidR="00D05DA8" w:rsidRPr="00EB2457" w14:paraId="2C51CFFE" w14:textId="77777777" w:rsidTr="00D05DA8">
        <w:tc>
          <w:tcPr>
            <w:tcW w:w="424" w:type="dxa"/>
          </w:tcPr>
          <w:p w14:paraId="4D57A0C2" w14:textId="77777777" w:rsidR="00D05DA8" w:rsidRPr="00EB2457" w:rsidRDefault="00D05DA8" w:rsidP="002E59D4">
            <w:pPr>
              <w:rPr>
                <w:rFonts w:ascii="Gill Sans MT" w:hAnsi="Gill Sans MT"/>
              </w:rPr>
            </w:pPr>
            <w:r w:rsidRPr="00EB2457">
              <w:rPr>
                <w:rFonts w:ascii="Gill Sans MT" w:hAnsi="Gill Sans MT"/>
              </w:rPr>
              <w:lastRenderedPageBreak/>
              <w:t>5</w:t>
            </w:r>
          </w:p>
        </w:tc>
        <w:tc>
          <w:tcPr>
            <w:tcW w:w="3919" w:type="dxa"/>
          </w:tcPr>
          <w:p w14:paraId="35BF160F" w14:textId="77777777" w:rsidR="00D05DA8" w:rsidRDefault="00D05DA8" w:rsidP="002E59D4">
            <w:pPr>
              <w:spacing w:after="0" w:line="240" w:lineRule="auto"/>
              <w:rPr>
                <w:rFonts w:ascii="Gill Sans MT" w:hAnsi="Gill Sans MT"/>
              </w:rPr>
            </w:pPr>
            <w:r w:rsidRPr="00EB2457">
              <w:rPr>
                <w:rFonts w:ascii="Gill Sans MT" w:hAnsi="Gill Sans MT"/>
              </w:rPr>
              <w:t>Develop, implement and evaluate a Destination Campaign Action Plan for 2024-26</w:t>
            </w:r>
          </w:p>
          <w:p w14:paraId="7EBE0048" w14:textId="77777777" w:rsidR="00D05DA8" w:rsidRPr="001353A3" w:rsidRDefault="00D05DA8" w:rsidP="002E59D4">
            <w:pPr>
              <w:spacing w:after="0" w:line="240" w:lineRule="auto"/>
              <w:rPr>
                <w:rFonts w:ascii="Gill Sans MT" w:hAnsi="Gill Sans MT"/>
                <w:sz w:val="4"/>
                <w:szCs w:val="4"/>
              </w:rPr>
            </w:pPr>
          </w:p>
        </w:tc>
        <w:tc>
          <w:tcPr>
            <w:tcW w:w="1043" w:type="dxa"/>
          </w:tcPr>
          <w:p w14:paraId="5A1DCB42" w14:textId="77777777" w:rsidR="00D05DA8" w:rsidRPr="00EB2457" w:rsidRDefault="00D05DA8" w:rsidP="002E59D4">
            <w:pPr>
              <w:spacing w:after="0" w:line="240" w:lineRule="auto"/>
              <w:jc w:val="center"/>
              <w:rPr>
                <w:rFonts w:ascii="Gill Sans MT" w:hAnsi="Gill Sans MT"/>
              </w:rPr>
            </w:pPr>
            <w:r w:rsidRPr="00EB2457">
              <w:rPr>
                <w:rFonts w:ascii="Gill Sans MT" w:hAnsi="Gill Sans MT"/>
              </w:rPr>
              <w:t>DR</w:t>
            </w:r>
          </w:p>
        </w:tc>
        <w:tc>
          <w:tcPr>
            <w:tcW w:w="1096" w:type="dxa"/>
          </w:tcPr>
          <w:p w14:paraId="440B7B9E" w14:textId="77777777" w:rsidR="00D05DA8" w:rsidRPr="00EB2457" w:rsidRDefault="001122A0" w:rsidP="002E59D4">
            <w:pPr>
              <w:spacing w:after="0" w:line="240" w:lineRule="auto"/>
              <w:rPr>
                <w:rFonts w:ascii="Gill Sans MT" w:hAnsi="Gill Sans MT"/>
              </w:rPr>
            </w:pPr>
            <w:r w:rsidRPr="00351719">
              <w:rPr>
                <w:rFonts w:ascii="Gill Sans MT" w:hAnsi="Gill Sans MT"/>
                <w:noProof/>
              </w:rPr>
              <mc:AlternateContent>
                <mc:Choice Requires="wps">
                  <w:drawing>
                    <wp:anchor distT="0" distB="0" distL="114300" distR="114300" simplePos="0" relativeHeight="251853824" behindDoc="1" locked="0" layoutInCell="1" allowOverlap="1" wp14:anchorId="506094B9" wp14:editId="243658EC">
                      <wp:simplePos x="0" y="0"/>
                      <wp:positionH relativeFrom="column">
                        <wp:posOffset>164465</wp:posOffset>
                      </wp:positionH>
                      <wp:positionV relativeFrom="paragraph">
                        <wp:posOffset>68580</wp:posOffset>
                      </wp:positionV>
                      <wp:extent cx="237600" cy="237600"/>
                      <wp:effectExtent l="0" t="0" r="10160" b="10160"/>
                      <wp:wrapNone/>
                      <wp:docPr id="33" name="Flowchart: Connector 3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93670" id="Flowchart: Connector 33" o:spid="_x0000_s1026" type="#_x0000_t120" style="position:absolute;margin-left:12.95pt;margin-top:5.4pt;width:18.7pt;height:18.7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" fillcolor="#ffc000" strokecolor="#262626" strokeweight="1pt">
                      <v:stroke joinstyle="miter"/>
                    </v:shape>
                  </w:pict>
                </mc:Fallback>
              </mc:AlternateContent>
            </w:r>
          </w:p>
        </w:tc>
        <w:tc>
          <w:tcPr>
            <w:tcW w:w="5846" w:type="dxa"/>
          </w:tcPr>
          <w:p w14:paraId="079231AC" w14:textId="77777777"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14:paraId="0E883BB9" w14:textId="77777777" w:rsidR="001122A0" w:rsidRDefault="001122A0" w:rsidP="001122A0">
            <w:pPr>
              <w:spacing w:after="0" w:line="240" w:lineRule="auto"/>
              <w:rPr>
                <w:rFonts w:ascii="Gill Sans MT" w:hAnsi="Gill Sans MT"/>
                <w:lang w:eastAsia="en-US"/>
              </w:rPr>
            </w:pPr>
            <w:r w:rsidRPr="001122A0">
              <w:rPr>
                <w:rFonts w:ascii="Gill Sans MT" w:hAnsi="Gill Sans MT"/>
                <w:lang w:eastAsia="en-US"/>
              </w:rPr>
              <w:t>Discussion with VisitScotland and the local tourism forum have taken place. A further review of the Action Plan is required to ensure it ties in with the national vision for the area. Web development will form part of the plan and ideas are currently being considered.  Board should probably get to see the Destination Campaign Action Plan – is this one of our organised sessions</w:t>
            </w:r>
            <w:r>
              <w:rPr>
                <w:rFonts w:ascii="Gill Sans MT" w:hAnsi="Gill Sans MT"/>
                <w:lang w:eastAsia="en-US"/>
              </w:rPr>
              <w:t>.</w:t>
            </w:r>
          </w:p>
          <w:p w14:paraId="48AE3047" w14:textId="77777777" w:rsidR="002B055B" w:rsidRDefault="002B055B" w:rsidP="001122A0">
            <w:pPr>
              <w:spacing w:after="0" w:line="240" w:lineRule="auto"/>
              <w:rPr>
                <w:rFonts w:ascii="Gill Sans MT" w:hAnsi="Gill Sans MT"/>
                <w:lang w:eastAsia="en-US"/>
              </w:rPr>
            </w:pPr>
          </w:p>
          <w:p w14:paraId="40004B72" w14:textId="1C38DCF6" w:rsidR="000763B0" w:rsidRDefault="000763B0" w:rsidP="001122A0">
            <w:pPr>
              <w:spacing w:after="0" w:line="240" w:lineRule="auto"/>
              <w:rPr>
                <w:rFonts w:ascii="Gill Sans MT" w:hAnsi="Gill Sans MT"/>
                <w:u w:val="single"/>
                <w:lang w:eastAsia="en-US"/>
              </w:rPr>
            </w:pPr>
            <w:r>
              <w:rPr>
                <w:rFonts w:ascii="Gill Sans MT" w:hAnsi="Gill Sans MT"/>
                <w:u w:val="single"/>
                <w:lang w:eastAsia="en-US"/>
              </w:rPr>
              <w:t>Oct – Dec</w:t>
            </w:r>
          </w:p>
          <w:p w14:paraId="3CDE5A36" w14:textId="77777777" w:rsidR="000763B0" w:rsidRDefault="000763B0" w:rsidP="001122A0">
            <w:pPr>
              <w:spacing w:after="0" w:line="240" w:lineRule="auto"/>
              <w:rPr>
                <w:rFonts w:ascii="Gill Sans MT" w:hAnsi="Gill Sans MT"/>
                <w:u w:val="single"/>
                <w:lang w:eastAsia="en-US"/>
              </w:rPr>
            </w:pPr>
          </w:p>
          <w:p w14:paraId="0B11DCF2" w14:textId="77777777" w:rsidR="000763B0" w:rsidRPr="004246F7" w:rsidRDefault="000763B0" w:rsidP="000763B0">
            <w:pPr>
              <w:spacing w:after="0" w:line="240" w:lineRule="auto"/>
              <w:rPr>
                <w:rFonts w:ascii="Gill Sans MT" w:hAnsi="Gill Sans MT"/>
                <w:color w:val="000000" w:themeColor="text1"/>
              </w:rPr>
            </w:pPr>
            <w:r w:rsidRPr="004246F7">
              <w:rPr>
                <w:rFonts w:ascii="Gill Sans MT" w:hAnsi="Gill Sans MT"/>
                <w:color w:val="000000" w:themeColor="text1"/>
              </w:rPr>
              <w:t xml:space="preserve">Joint promotions with </w:t>
            </w:r>
            <w:r>
              <w:rPr>
                <w:rFonts w:ascii="Gill Sans MT" w:hAnsi="Gill Sans MT"/>
                <w:color w:val="000000" w:themeColor="text1"/>
              </w:rPr>
              <w:t>the Council</w:t>
            </w:r>
            <w:r w:rsidRPr="004246F7">
              <w:rPr>
                <w:rFonts w:ascii="Gill Sans MT" w:hAnsi="Gill Sans MT"/>
                <w:color w:val="000000" w:themeColor="text1"/>
              </w:rPr>
              <w:t xml:space="preserve"> to promote the area across the central belt through print and digital advertising took place March-Sept 24. </w:t>
            </w:r>
          </w:p>
          <w:p w14:paraId="4755DAFF" w14:textId="77777777" w:rsidR="000763B0" w:rsidRPr="004246F7" w:rsidRDefault="000763B0" w:rsidP="000763B0">
            <w:pPr>
              <w:spacing w:after="0" w:line="240" w:lineRule="auto"/>
              <w:rPr>
                <w:rFonts w:ascii="Gill Sans MT" w:hAnsi="Gill Sans MT"/>
                <w:color w:val="000000" w:themeColor="text1"/>
              </w:rPr>
            </w:pPr>
          </w:p>
          <w:p w14:paraId="43BF537C" w14:textId="77777777" w:rsidR="000763B0" w:rsidRPr="004246F7" w:rsidRDefault="000763B0" w:rsidP="000763B0">
            <w:pPr>
              <w:spacing w:after="0" w:line="240" w:lineRule="auto"/>
              <w:rPr>
                <w:rFonts w:ascii="Gill Sans MT" w:hAnsi="Gill Sans MT"/>
                <w:color w:val="000000" w:themeColor="text1"/>
              </w:rPr>
            </w:pPr>
            <w:proofErr w:type="spellStart"/>
            <w:r w:rsidRPr="004246F7">
              <w:rPr>
                <w:rFonts w:ascii="Gill Sans MT" w:hAnsi="Gill Sans MT"/>
                <w:color w:val="000000" w:themeColor="text1"/>
              </w:rPr>
              <w:t>Visitscotland</w:t>
            </w:r>
            <w:proofErr w:type="spellEnd"/>
            <w:r w:rsidRPr="004246F7">
              <w:rPr>
                <w:rFonts w:ascii="Gill Sans MT" w:hAnsi="Gill Sans MT"/>
                <w:color w:val="000000" w:themeColor="text1"/>
              </w:rPr>
              <w:t xml:space="preserve"> have announced that their Accreditation Scheme is being withdrawn and as of March 2025, quality assurance ratings will no longer be awarded. Discussions have taken place with </w:t>
            </w:r>
            <w:proofErr w:type="spellStart"/>
            <w:r w:rsidRPr="004246F7">
              <w:rPr>
                <w:rFonts w:ascii="Gill Sans MT" w:hAnsi="Gill Sans MT"/>
                <w:color w:val="000000" w:themeColor="text1"/>
              </w:rPr>
              <w:t>Visitscotland’s</w:t>
            </w:r>
            <w:proofErr w:type="spellEnd"/>
            <w:r w:rsidRPr="004246F7">
              <w:rPr>
                <w:rFonts w:ascii="Gill Sans MT" w:hAnsi="Gill Sans MT"/>
                <w:color w:val="000000" w:themeColor="text1"/>
              </w:rPr>
              <w:t xml:space="preserve"> Business Support Officer to investigate alternative options which are being introduced through Association of Scottish Visitor Attractions (ASVA). </w:t>
            </w:r>
          </w:p>
          <w:p w14:paraId="1DF296A3" w14:textId="77777777" w:rsidR="000763B0" w:rsidRPr="004246F7" w:rsidRDefault="000763B0" w:rsidP="000763B0">
            <w:pPr>
              <w:spacing w:after="0" w:line="240" w:lineRule="auto"/>
              <w:rPr>
                <w:rFonts w:ascii="Gill Sans MT" w:hAnsi="Gill Sans MT"/>
                <w:color w:val="000000" w:themeColor="text1"/>
              </w:rPr>
            </w:pPr>
          </w:p>
          <w:p w14:paraId="7E89B5D7" w14:textId="77777777" w:rsidR="000763B0" w:rsidRPr="004246F7" w:rsidRDefault="000763B0" w:rsidP="000763B0">
            <w:pPr>
              <w:spacing w:after="0" w:line="240" w:lineRule="auto"/>
              <w:rPr>
                <w:rFonts w:ascii="Gill Sans MT" w:hAnsi="Gill Sans MT"/>
                <w:color w:val="000000" w:themeColor="text1"/>
              </w:rPr>
            </w:pPr>
            <w:r w:rsidRPr="004246F7">
              <w:rPr>
                <w:rFonts w:ascii="Gill Sans MT" w:hAnsi="Gill Sans MT"/>
                <w:color w:val="000000" w:themeColor="text1"/>
              </w:rPr>
              <w:t>We are looking into becoming a member of this body to provide us with alternative benchmarking, training and networking opportunities from April 2025.</w:t>
            </w:r>
          </w:p>
          <w:p w14:paraId="0411F604" w14:textId="77777777" w:rsidR="000763B0" w:rsidRPr="00C950BE" w:rsidRDefault="000763B0" w:rsidP="000763B0">
            <w:pPr>
              <w:spacing w:after="0" w:line="240" w:lineRule="auto"/>
              <w:rPr>
                <w:rFonts w:ascii="Gill Sans MT" w:hAnsi="Gill Sans MT"/>
                <w:color w:val="FF0000"/>
              </w:rPr>
            </w:pPr>
          </w:p>
          <w:p w14:paraId="4017A323" w14:textId="77777777" w:rsidR="000763B0" w:rsidRPr="004246F7" w:rsidRDefault="000763B0" w:rsidP="000763B0">
            <w:pPr>
              <w:spacing w:after="0" w:line="240" w:lineRule="auto"/>
              <w:rPr>
                <w:rFonts w:ascii="Gill Sans MT" w:hAnsi="Gill Sans MT"/>
                <w:color w:val="000000" w:themeColor="text1"/>
              </w:rPr>
            </w:pPr>
            <w:r w:rsidRPr="004246F7">
              <w:rPr>
                <w:rFonts w:ascii="Gill Sans MT" w:hAnsi="Gill Sans MT"/>
                <w:color w:val="000000" w:themeColor="text1"/>
              </w:rPr>
              <w:t xml:space="preserve">East Ayrshire Tourism Forum are collectively looking at the ‘Brown Signage’ strategy. </w:t>
            </w:r>
          </w:p>
          <w:p w14:paraId="65DA4B95" w14:textId="77777777" w:rsidR="000763B0" w:rsidRPr="004246F7" w:rsidRDefault="000763B0" w:rsidP="000763B0">
            <w:pPr>
              <w:spacing w:after="0" w:line="240" w:lineRule="auto"/>
              <w:rPr>
                <w:rFonts w:ascii="Gill Sans MT" w:hAnsi="Gill Sans MT"/>
                <w:color w:val="000000" w:themeColor="text1"/>
              </w:rPr>
            </w:pPr>
          </w:p>
          <w:p w14:paraId="0292731E" w14:textId="77777777" w:rsidR="000763B0" w:rsidRDefault="000763B0" w:rsidP="000763B0">
            <w:pPr>
              <w:spacing w:after="0" w:line="240" w:lineRule="auto"/>
              <w:rPr>
                <w:rFonts w:ascii="Gill Sans MT" w:hAnsi="Gill Sans MT"/>
                <w:color w:val="000000" w:themeColor="text1"/>
              </w:rPr>
            </w:pPr>
            <w:r w:rsidRPr="004246F7">
              <w:rPr>
                <w:rFonts w:ascii="Gill Sans MT" w:hAnsi="Gill Sans MT"/>
                <w:color w:val="000000" w:themeColor="text1"/>
              </w:rPr>
              <w:t xml:space="preserve">Action Plan being revisited to take account of </w:t>
            </w:r>
            <w:proofErr w:type="spellStart"/>
            <w:r w:rsidRPr="004246F7">
              <w:rPr>
                <w:rFonts w:ascii="Gill Sans MT" w:hAnsi="Gill Sans MT"/>
                <w:color w:val="000000" w:themeColor="text1"/>
              </w:rPr>
              <w:t>Visitscotland</w:t>
            </w:r>
            <w:proofErr w:type="spellEnd"/>
            <w:r w:rsidRPr="004246F7">
              <w:rPr>
                <w:rFonts w:ascii="Gill Sans MT" w:hAnsi="Gill Sans MT"/>
                <w:color w:val="000000" w:themeColor="text1"/>
              </w:rPr>
              <w:t xml:space="preserve"> changes outlined above.</w:t>
            </w:r>
          </w:p>
          <w:p w14:paraId="2F8C7D89" w14:textId="77777777" w:rsidR="002B055B" w:rsidRDefault="002B055B" w:rsidP="000763B0">
            <w:pPr>
              <w:spacing w:after="0" w:line="240" w:lineRule="auto"/>
              <w:rPr>
                <w:rFonts w:ascii="Gill Sans MT" w:hAnsi="Gill Sans MT"/>
                <w:color w:val="000000" w:themeColor="text1"/>
              </w:rPr>
            </w:pPr>
          </w:p>
          <w:p w14:paraId="57E0C9E0" w14:textId="3CDA724E" w:rsidR="002B055B" w:rsidRPr="002B055B" w:rsidRDefault="002B055B" w:rsidP="000763B0">
            <w:pPr>
              <w:spacing w:after="0" w:line="240" w:lineRule="auto"/>
              <w:rPr>
                <w:rFonts w:ascii="Gill Sans MT" w:hAnsi="Gill Sans MT"/>
                <w:color w:val="000000" w:themeColor="text1"/>
                <w:u w:val="single"/>
              </w:rPr>
            </w:pPr>
            <w:r w:rsidRPr="002B055B">
              <w:rPr>
                <w:rFonts w:ascii="Gill Sans MT" w:hAnsi="Gill Sans MT"/>
                <w:color w:val="000000" w:themeColor="text1"/>
                <w:u w:val="single"/>
              </w:rPr>
              <w:t>Jan – Mar</w:t>
            </w:r>
          </w:p>
          <w:p w14:paraId="7CBF2D63" w14:textId="77777777" w:rsidR="002B055B" w:rsidRPr="004246F7" w:rsidRDefault="002B055B" w:rsidP="000763B0">
            <w:pPr>
              <w:spacing w:after="0" w:line="240" w:lineRule="auto"/>
              <w:rPr>
                <w:rFonts w:ascii="Gill Sans MT" w:hAnsi="Gill Sans MT"/>
                <w:color w:val="000000" w:themeColor="text1"/>
              </w:rPr>
            </w:pPr>
          </w:p>
          <w:p w14:paraId="1B09C1EA" w14:textId="77777777" w:rsidR="002B055B" w:rsidRPr="004B0A0E" w:rsidRDefault="002B055B" w:rsidP="002B055B">
            <w:pPr>
              <w:spacing w:after="0" w:line="240" w:lineRule="auto"/>
              <w:rPr>
                <w:rFonts w:ascii="Gill Sans MT" w:hAnsi="Gill Sans MT"/>
              </w:rPr>
            </w:pPr>
            <w:r w:rsidRPr="004B0A0E">
              <w:rPr>
                <w:rFonts w:ascii="Gill Sans MT" w:hAnsi="Gill Sans MT"/>
              </w:rPr>
              <w:t xml:space="preserve">Following the announcement by </w:t>
            </w:r>
            <w:proofErr w:type="spellStart"/>
            <w:r w:rsidRPr="004B0A0E">
              <w:rPr>
                <w:rFonts w:ascii="Gill Sans MT" w:hAnsi="Gill Sans MT"/>
              </w:rPr>
              <w:t>Visitscotland</w:t>
            </w:r>
            <w:proofErr w:type="spellEnd"/>
            <w:r w:rsidRPr="004B0A0E">
              <w:rPr>
                <w:rFonts w:ascii="Gill Sans MT" w:hAnsi="Gill Sans MT"/>
              </w:rPr>
              <w:t xml:space="preserve"> that their Accreditation Scheme is being withdrawn we will join </w:t>
            </w:r>
          </w:p>
          <w:p w14:paraId="6060F75C" w14:textId="77777777" w:rsidR="002B055B" w:rsidRPr="004B0A0E" w:rsidRDefault="002B055B" w:rsidP="002B055B">
            <w:pPr>
              <w:spacing w:after="0" w:line="240" w:lineRule="auto"/>
              <w:rPr>
                <w:rFonts w:ascii="Gill Sans MT" w:hAnsi="Gill Sans MT"/>
              </w:rPr>
            </w:pPr>
            <w:r w:rsidRPr="004B0A0E">
              <w:rPr>
                <w:rFonts w:ascii="Gill Sans MT" w:hAnsi="Gill Sans MT"/>
              </w:rPr>
              <w:lastRenderedPageBreak/>
              <w:t xml:space="preserve">Association of Scottish Visitor Attractions (ASVA) from April 2025. Becoming a member will provide us with alternative benchmarking, training and networking opportunities. </w:t>
            </w:r>
          </w:p>
          <w:p w14:paraId="02FE7DF6" w14:textId="77777777" w:rsidR="002B055B" w:rsidRPr="004B0A0E" w:rsidRDefault="002B055B" w:rsidP="002B055B">
            <w:pPr>
              <w:spacing w:after="0" w:line="240" w:lineRule="auto"/>
              <w:rPr>
                <w:rFonts w:ascii="Gill Sans MT" w:hAnsi="Gill Sans MT"/>
              </w:rPr>
            </w:pPr>
          </w:p>
          <w:p w14:paraId="7832EB4E" w14:textId="77777777" w:rsidR="002B055B" w:rsidRPr="004B0A0E" w:rsidRDefault="002B055B" w:rsidP="002B055B">
            <w:pPr>
              <w:spacing w:after="0" w:line="240" w:lineRule="auto"/>
              <w:rPr>
                <w:rFonts w:ascii="Gill Sans MT" w:hAnsi="Gill Sans MT"/>
              </w:rPr>
            </w:pPr>
            <w:r w:rsidRPr="004B0A0E">
              <w:rPr>
                <w:rFonts w:ascii="Gill Sans MT" w:hAnsi="Gill Sans MT"/>
              </w:rPr>
              <w:t>Internal Audit will investigate opportunities for implementing our own internal Mystery Shopping scheme or whether it should be sourced from an external agency.</w:t>
            </w:r>
          </w:p>
          <w:p w14:paraId="5479FE3B" w14:textId="77777777" w:rsidR="002B055B" w:rsidRPr="004B0A0E" w:rsidRDefault="002B055B" w:rsidP="002B055B">
            <w:pPr>
              <w:spacing w:after="0" w:line="240" w:lineRule="auto"/>
              <w:rPr>
                <w:rFonts w:ascii="Gill Sans MT" w:hAnsi="Gill Sans MT"/>
              </w:rPr>
            </w:pPr>
          </w:p>
          <w:p w14:paraId="1B67F071" w14:textId="5D7EFCEA" w:rsidR="00D05DA8" w:rsidRPr="00EB2457" w:rsidRDefault="002B055B" w:rsidP="002E59D4">
            <w:pPr>
              <w:spacing w:after="0" w:line="240" w:lineRule="auto"/>
              <w:rPr>
                <w:rFonts w:ascii="Gill Sans MT" w:hAnsi="Gill Sans MT"/>
              </w:rPr>
            </w:pPr>
            <w:r w:rsidRPr="004B0A0E">
              <w:rPr>
                <w:rFonts w:ascii="Gill Sans MT" w:hAnsi="Gill Sans MT"/>
              </w:rPr>
              <w:t xml:space="preserve">The Destination Campaign Action Plan is in draft form </w:t>
            </w:r>
            <w:r>
              <w:rPr>
                <w:rFonts w:ascii="Gill Sans MT" w:hAnsi="Gill Sans MT"/>
              </w:rPr>
              <w:t>to be discussed at Board in due course. I</w:t>
            </w:r>
            <w:r w:rsidRPr="004B0A0E">
              <w:rPr>
                <w:rFonts w:ascii="Gill Sans MT" w:hAnsi="Gill Sans MT"/>
              </w:rPr>
              <w:t>ncorporates actions from the Leisure Facility Strategy as well as a wider approach to local tourism.</w:t>
            </w:r>
          </w:p>
        </w:tc>
        <w:tc>
          <w:tcPr>
            <w:tcW w:w="1620" w:type="dxa"/>
          </w:tcPr>
          <w:p w14:paraId="7D7FD66B" w14:textId="77777777" w:rsidR="00D05DA8" w:rsidRPr="00EB2457" w:rsidRDefault="00D05DA8" w:rsidP="002E59D4">
            <w:pPr>
              <w:spacing w:after="0" w:line="240" w:lineRule="auto"/>
              <w:rPr>
                <w:rFonts w:ascii="Gill Sans MT" w:hAnsi="Gill Sans MT"/>
              </w:rPr>
            </w:pPr>
          </w:p>
        </w:tc>
      </w:tr>
    </w:tbl>
    <w:p w14:paraId="74FC12E1" w14:textId="77777777" w:rsidR="001122A0" w:rsidRPr="00EB2457" w:rsidRDefault="001122A0">
      <w:pPr>
        <w:rPr>
          <w:rFonts w:ascii="Gill Sans MT" w:hAnsi="Gill Sans MT"/>
          <w:sz w:val="20"/>
          <w:szCs w:val="20"/>
        </w:rPr>
      </w:pPr>
    </w:p>
    <w:tbl>
      <w:tblPr>
        <w:tblStyle w:val="TableGrid"/>
        <w:tblW w:w="0" w:type="auto"/>
        <w:tblLook w:val="04A0" w:firstRow="1" w:lastRow="0" w:firstColumn="1" w:lastColumn="0" w:noHBand="0" w:noVBand="1"/>
      </w:tblPr>
      <w:tblGrid>
        <w:gridCol w:w="425"/>
        <w:gridCol w:w="3778"/>
        <w:gridCol w:w="1040"/>
        <w:gridCol w:w="1095"/>
        <w:gridCol w:w="5990"/>
        <w:gridCol w:w="1620"/>
      </w:tblGrid>
      <w:tr w:rsidR="00D05DA8" w:rsidRPr="00EB2457" w14:paraId="49F7FE33" w14:textId="77777777" w:rsidTr="00D05DA8">
        <w:tc>
          <w:tcPr>
            <w:tcW w:w="13948" w:type="dxa"/>
            <w:gridSpan w:val="6"/>
            <w:shd w:val="clear" w:color="auto" w:fill="00B0F0"/>
          </w:tcPr>
          <w:p w14:paraId="056D3788" w14:textId="77777777" w:rsidR="00D05DA8" w:rsidRPr="00EB2457" w:rsidRDefault="00D05DA8" w:rsidP="002E59D4">
            <w:pPr>
              <w:jc w:val="center"/>
              <w:rPr>
                <w:rFonts w:ascii="Gill Sans MT" w:hAnsi="Gill Sans MT"/>
                <w:b/>
              </w:rPr>
            </w:pPr>
            <w:r w:rsidRPr="00EB2457">
              <w:rPr>
                <w:rFonts w:ascii="Gill Sans MT" w:hAnsi="Gill Sans MT"/>
                <w:b/>
              </w:rPr>
              <w:t>SHARING OUR VISION</w:t>
            </w:r>
          </w:p>
        </w:tc>
      </w:tr>
      <w:tr w:rsidR="00D05DA8" w:rsidRPr="00EB2457" w14:paraId="28074120" w14:textId="77777777" w:rsidTr="00D05DA8">
        <w:tc>
          <w:tcPr>
            <w:tcW w:w="13948" w:type="dxa"/>
            <w:gridSpan w:val="6"/>
            <w:shd w:val="clear" w:color="auto" w:fill="BFBFBF" w:themeFill="background1" w:themeFillShade="BF"/>
          </w:tcPr>
          <w:p w14:paraId="49DFC14B" w14:textId="77777777" w:rsidR="00D05DA8" w:rsidRPr="00EB2457" w:rsidRDefault="00D05DA8" w:rsidP="002E59D4">
            <w:pPr>
              <w:jc w:val="center"/>
              <w:rPr>
                <w:rFonts w:ascii="Gill Sans MT" w:hAnsi="Gill Sans MT"/>
                <w:b/>
              </w:rPr>
            </w:pPr>
            <w:r w:rsidRPr="00EB2457">
              <w:rPr>
                <w:rFonts w:ascii="Gill Sans MT" w:hAnsi="Gill Sans MT"/>
                <w:b/>
              </w:rPr>
              <w:t>Strategic Objective: To integrate our values into all aspects of our business including Review and Development programme, recruitment, training and meetings. To focus on skills, knowledge and experience in the development of our business and to ensure we invest in industry specialist training which is tailored to meet the needs of our programmes</w:t>
            </w:r>
          </w:p>
        </w:tc>
      </w:tr>
      <w:tr w:rsidR="00D05DA8" w:rsidRPr="00EB2457" w14:paraId="2E647924" w14:textId="77777777" w:rsidTr="00D05DA8">
        <w:tc>
          <w:tcPr>
            <w:tcW w:w="4203" w:type="dxa"/>
            <w:gridSpan w:val="2"/>
            <w:shd w:val="clear" w:color="auto" w:fill="BFBFBF" w:themeFill="background1" w:themeFillShade="BF"/>
          </w:tcPr>
          <w:p w14:paraId="395A2B29" w14:textId="77777777" w:rsidR="00D05DA8" w:rsidRPr="00EB2457" w:rsidRDefault="00D05DA8" w:rsidP="002E59D4">
            <w:pPr>
              <w:rPr>
                <w:rFonts w:ascii="Gill Sans MT" w:hAnsi="Gill Sans MT"/>
              </w:rPr>
            </w:pPr>
            <w:r w:rsidRPr="00EB2457">
              <w:rPr>
                <w:rFonts w:ascii="Gill Sans MT" w:hAnsi="Gill Sans MT"/>
                <w:b/>
              </w:rPr>
              <w:t>Output</w:t>
            </w:r>
          </w:p>
        </w:tc>
        <w:tc>
          <w:tcPr>
            <w:tcW w:w="1040" w:type="dxa"/>
            <w:shd w:val="clear" w:color="auto" w:fill="BFBFBF" w:themeFill="background1" w:themeFillShade="BF"/>
          </w:tcPr>
          <w:p w14:paraId="5336A91F" w14:textId="77777777" w:rsidR="00D05DA8" w:rsidRPr="00EB2457" w:rsidRDefault="00D05DA8" w:rsidP="002E59D4">
            <w:pPr>
              <w:jc w:val="center"/>
              <w:rPr>
                <w:rFonts w:ascii="Gill Sans MT" w:hAnsi="Gill Sans MT"/>
                <w:b/>
              </w:rPr>
            </w:pPr>
            <w:r w:rsidRPr="00EB2457">
              <w:rPr>
                <w:rFonts w:ascii="Gill Sans MT" w:hAnsi="Gill Sans MT"/>
                <w:b/>
              </w:rPr>
              <w:t>Lead</w:t>
            </w:r>
          </w:p>
        </w:tc>
        <w:tc>
          <w:tcPr>
            <w:tcW w:w="1095" w:type="dxa"/>
            <w:shd w:val="clear" w:color="auto" w:fill="BFBFBF" w:themeFill="background1" w:themeFillShade="BF"/>
          </w:tcPr>
          <w:p w14:paraId="7302F34F" w14:textId="77777777" w:rsidR="00D05DA8" w:rsidRPr="00EB2457" w:rsidRDefault="00D05DA8" w:rsidP="002E59D4">
            <w:pPr>
              <w:jc w:val="center"/>
              <w:rPr>
                <w:rFonts w:ascii="Gill Sans MT" w:hAnsi="Gill Sans MT"/>
                <w:b/>
              </w:rPr>
            </w:pPr>
            <w:r w:rsidRPr="00EB2457">
              <w:rPr>
                <w:rFonts w:ascii="Gill Sans MT" w:hAnsi="Gill Sans MT"/>
                <w:b/>
              </w:rPr>
              <w:t>Progress</w:t>
            </w:r>
          </w:p>
        </w:tc>
        <w:tc>
          <w:tcPr>
            <w:tcW w:w="5990" w:type="dxa"/>
            <w:shd w:val="clear" w:color="auto" w:fill="BFBFBF" w:themeFill="background1" w:themeFillShade="BF"/>
          </w:tcPr>
          <w:p w14:paraId="533D10DD" w14:textId="77777777" w:rsidR="00D05DA8" w:rsidRPr="00EB2457" w:rsidRDefault="00D05DA8"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68BCCF2A" w14:textId="77777777" w:rsidR="00D05DA8" w:rsidRPr="00EB2457" w:rsidRDefault="00D05DA8"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D05DA8" w:rsidRPr="00EB2457" w14:paraId="6C73B8AC" w14:textId="77777777" w:rsidTr="00D05DA8">
        <w:tc>
          <w:tcPr>
            <w:tcW w:w="425" w:type="dxa"/>
          </w:tcPr>
          <w:p w14:paraId="5F882FB8" w14:textId="77777777" w:rsidR="00D05DA8" w:rsidRPr="00EB2457" w:rsidRDefault="00D05DA8" w:rsidP="002E59D4">
            <w:pPr>
              <w:rPr>
                <w:rFonts w:ascii="Gill Sans MT" w:hAnsi="Gill Sans MT"/>
              </w:rPr>
            </w:pPr>
            <w:r w:rsidRPr="00EB2457">
              <w:rPr>
                <w:rFonts w:ascii="Gill Sans MT" w:hAnsi="Gill Sans MT"/>
              </w:rPr>
              <w:t>6</w:t>
            </w:r>
          </w:p>
        </w:tc>
        <w:tc>
          <w:tcPr>
            <w:tcW w:w="3778" w:type="dxa"/>
          </w:tcPr>
          <w:p w14:paraId="069B974A" w14:textId="77777777" w:rsidR="00D05DA8" w:rsidRPr="00EB2457" w:rsidRDefault="00D05DA8" w:rsidP="002E59D4">
            <w:pPr>
              <w:spacing w:after="0" w:line="240" w:lineRule="auto"/>
              <w:rPr>
                <w:rFonts w:ascii="Gill Sans MT" w:hAnsi="Gill Sans MT"/>
              </w:rPr>
            </w:pPr>
            <w:r w:rsidRPr="00EB2457">
              <w:rPr>
                <w:rFonts w:ascii="Gill Sans MT" w:hAnsi="Gill Sans MT"/>
              </w:rPr>
              <w:t xml:space="preserve">Develop and implement an online learning platform to deliver a range of </w:t>
            </w:r>
            <w:proofErr w:type="gramStart"/>
            <w:r w:rsidRPr="00EB2457">
              <w:rPr>
                <w:rFonts w:ascii="Gill Sans MT" w:hAnsi="Gill Sans MT"/>
              </w:rPr>
              <w:t>high quality</w:t>
            </w:r>
            <w:proofErr w:type="gramEnd"/>
            <w:r w:rsidRPr="00EB2457">
              <w:rPr>
                <w:rFonts w:ascii="Gill Sans MT" w:hAnsi="Gill Sans MT"/>
              </w:rPr>
              <w:t xml:space="preserve"> training designed specifically for the needs of the Trust</w:t>
            </w:r>
          </w:p>
        </w:tc>
        <w:tc>
          <w:tcPr>
            <w:tcW w:w="1040" w:type="dxa"/>
          </w:tcPr>
          <w:p w14:paraId="1A07A583" w14:textId="77777777" w:rsidR="00D05DA8" w:rsidRPr="00EB2457" w:rsidRDefault="00D05DA8" w:rsidP="002E59D4">
            <w:pPr>
              <w:spacing w:after="0" w:line="240" w:lineRule="auto"/>
              <w:jc w:val="center"/>
              <w:rPr>
                <w:rFonts w:ascii="Gill Sans MT" w:hAnsi="Gill Sans MT"/>
              </w:rPr>
            </w:pPr>
            <w:r w:rsidRPr="00EB2457">
              <w:rPr>
                <w:rFonts w:ascii="Gill Sans MT" w:hAnsi="Gill Sans MT"/>
              </w:rPr>
              <w:t>DR</w:t>
            </w:r>
          </w:p>
        </w:tc>
        <w:tc>
          <w:tcPr>
            <w:tcW w:w="1095" w:type="dxa"/>
          </w:tcPr>
          <w:p w14:paraId="32654BD6" w14:textId="77777777" w:rsidR="00D05DA8" w:rsidRPr="001122A0" w:rsidRDefault="00D05DA8" w:rsidP="002E59D4">
            <w:pPr>
              <w:spacing w:after="0" w:line="240" w:lineRule="auto"/>
              <w:rPr>
                <w:rFonts w:ascii="Gill Sans MT" w:hAnsi="Gill Sans MT"/>
              </w:rPr>
            </w:pPr>
            <w:r w:rsidRPr="001122A0">
              <w:rPr>
                <w:rFonts w:ascii="Gill Sans MT" w:hAnsi="Gill Sans MT"/>
                <w:noProof/>
              </w:rPr>
              <mc:AlternateContent>
                <mc:Choice Requires="wps">
                  <w:drawing>
                    <wp:anchor distT="0" distB="0" distL="114300" distR="114300" simplePos="0" relativeHeight="251792384" behindDoc="1" locked="0" layoutInCell="1" allowOverlap="1" wp14:anchorId="53FE15CC" wp14:editId="55971890">
                      <wp:simplePos x="0" y="0"/>
                      <wp:positionH relativeFrom="column">
                        <wp:posOffset>166370</wp:posOffset>
                      </wp:positionH>
                      <wp:positionV relativeFrom="paragraph">
                        <wp:posOffset>91440</wp:posOffset>
                      </wp:positionV>
                      <wp:extent cx="237600" cy="237600"/>
                      <wp:effectExtent l="0" t="0" r="10160" b="10160"/>
                      <wp:wrapNone/>
                      <wp:docPr id="12" name="Flowchart: Connector 1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49A94" id="Flowchart: Connector 12" o:spid="_x0000_s1026" type="#_x0000_t120" style="position:absolute;margin-left:13.1pt;margin-top:7.2pt;width:18.7pt;height:18.7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" fillcolor="#ffc000" strokecolor="#262626" strokeweight="1pt">
                      <v:stroke joinstyle="miter"/>
                    </v:shape>
                  </w:pict>
                </mc:Fallback>
              </mc:AlternateContent>
            </w:r>
          </w:p>
        </w:tc>
        <w:tc>
          <w:tcPr>
            <w:tcW w:w="5990" w:type="dxa"/>
          </w:tcPr>
          <w:p w14:paraId="731B21E3" w14:textId="77777777" w:rsidR="00D05DA8" w:rsidRPr="001122A0" w:rsidRDefault="00D05DA8" w:rsidP="00D05DA8">
            <w:pPr>
              <w:spacing w:line="240" w:lineRule="auto"/>
              <w:rPr>
                <w:rFonts w:ascii="Gill Sans MT" w:hAnsi="Gill Sans MT"/>
                <w:u w:val="single"/>
              </w:rPr>
            </w:pPr>
            <w:r w:rsidRPr="001122A0">
              <w:rPr>
                <w:rFonts w:ascii="Gill Sans MT" w:hAnsi="Gill Sans MT"/>
                <w:u w:val="single"/>
              </w:rPr>
              <w:t>April – June</w:t>
            </w:r>
          </w:p>
          <w:p w14:paraId="72EFF6CD" w14:textId="77777777" w:rsidR="00D05DA8" w:rsidRPr="001122A0" w:rsidRDefault="00D05DA8" w:rsidP="00F62196">
            <w:pPr>
              <w:spacing w:after="0" w:line="240" w:lineRule="auto"/>
              <w:rPr>
                <w:rFonts w:ascii="Gill Sans MT" w:hAnsi="Gill Sans MT"/>
                <w:color w:val="000000" w:themeColor="text1"/>
              </w:rPr>
            </w:pPr>
            <w:r w:rsidRPr="001122A0">
              <w:rPr>
                <w:rFonts w:ascii="Gill Sans MT" w:hAnsi="Gill Sans MT"/>
              </w:rPr>
              <w:t xml:space="preserve">EAC have been contacted re options for LearnPro as system has recently been upgraded. </w:t>
            </w:r>
            <w:r w:rsidRPr="001122A0">
              <w:rPr>
                <w:rFonts w:ascii="Gill Sans MT" w:hAnsi="Gill Sans MT"/>
                <w:color w:val="000000" w:themeColor="text1"/>
              </w:rPr>
              <w:t xml:space="preserve">Meeting with Learn Pro representative to be arranged to discuss our bespoke requirements. </w:t>
            </w:r>
          </w:p>
          <w:p w14:paraId="7ADC01B1" w14:textId="77777777" w:rsidR="001122A0" w:rsidRDefault="001122A0" w:rsidP="00F62196">
            <w:pPr>
              <w:spacing w:after="0" w:line="240" w:lineRule="auto"/>
              <w:rPr>
                <w:rFonts w:ascii="Gill Sans MT" w:hAnsi="Gill Sans MT"/>
                <w:color w:val="000000" w:themeColor="text1"/>
              </w:rPr>
            </w:pPr>
          </w:p>
          <w:p w14:paraId="6539E0CE" w14:textId="77777777"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14:paraId="78722243" w14:textId="77777777" w:rsidR="001122A0" w:rsidRDefault="001122A0" w:rsidP="001122A0">
            <w:pPr>
              <w:spacing w:after="0" w:line="240" w:lineRule="auto"/>
              <w:rPr>
                <w:rFonts w:ascii="Gill Sans MT" w:hAnsi="Gill Sans MT"/>
                <w:lang w:eastAsia="en-US"/>
              </w:rPr>
            </w:pPr>
            <w:r w:rsidRPr="001122A0">
              <w:rPr>
                <w:rFonts w:ascii="Gill Sans MT" w:hAnsi="Gill Sans MT"/>
                <w:lang w:eastAsia="en-US"/>
              </w:rPr>
              <w:t xml:space="preserve">EAC has been contacted re options for LearnPro as system has recently been upgraded. Meeting with Learn Pro representative to be arranged to discuss our bespoke requirements. </w:t>
            </w:r>
          </w:p>
          <w:p w14:paraId="28961D31" w14:textId="77777777" w:rsidR="000763B0" w:rsidRDefault="000763B0" w:rsidP="001122A0">
            <w:pPr>
              <w:spacing w:after="0" w:line="240" w:lineRule="auto"/>
              <w:rPr>
                <w:rFonts w:ascii="Gill Sans MT" w:hAnsi="Gill Sans MT"/>
                <w:lang w:eastAsia="en-US"/>
              </w:rPr>
            </w:pPr>
          </w:p>
          <w:p w14:paraId="3FB7546C" w14:textId="5D9C9832" w:rsidR="000763B0" w:rsidRPr="000763B0" w:rsidRDefault="000763B0" w:rsidP="001122A0">
            <w:pPr>
              <w:spacing w:after="0" w:line="240" w:lineRule="auto"/>
              <w:rPr>
                <w:rFonts w:ascii="Gill Sans MT" w:hAnsi="Gill Sans MT"/>
                <w:u w:val="single"/>
                <w:lang w:eastAsia="en-US"/>
              </w:rPr>
            </w:pPr>
            <w:r w:rsidRPr="000763B0">
              <w:rPr>
                <w:rFonts w:ascii="Gill Sans MT" w:hAnsi="Gill Sans MT"/>
                <w:u w:val="single"/>
                <w:lang w:eastAsia="en-US"/>
              </w:rPr>
              <w:t>Oct – Dec</w:t>
            </w:r>
          </w:p>
          <w:p w14:paraId="1CEC9700" w14:textId="77777777" w:rsidR="000763B0" w:rsidRDefault="000763B0" w:rsidP="001122A0">
            <w:pPr>
              <w:spacing w:after="0" w:line="240" w:lineRule="auto"/>
              <w:rPr>
                <w:rFonts w:ascii="Gill Sans MT" w:hAnsi="Gill Sans MT"/>
                <w:lang w:eastAsia="en-US"/>
              </w:rPr>
            </w:pPr>
          </w:p>
          <w:p w14:paraId="3D228ACF" w14:textId="77777777" w:rsidR="000763B0" w:rsidRDefault="000763B0" w:rsidP="000763B0">
            <w:pPr>
              <w:spacing w:after="0" w:line="240" w:lineRule="auto"/>
              <w:rPr>
                <w:rFonts w:ascii="Gill Sans MT" w:hAnsi="Gill Sans MT"/>
                <w:color w:val="000000" w:themeColor="text1"/>
              </w:rPr>
            </w:pPr>
            <w:r w:rsidRPr="004246F7">
              <w:rPr>
                <w:rFonts w:ascii="Gill Sans MT" w:hAnsi="Gill Sans MT"/>
                <w:color w:val="000000" w:themeColor="text1"/>
              </w:rPr>
              <w:t>Initial discussions with</w:t>
            </w:r>
            <w:r>
              <w:rPr>
                <w:rFonts w:ascii="Gill Sans MT" w:hAnsi="Gill Sans MT"/>
                <w:color w:val="000000" w:themeColor="text1"/>
              </w:rPr>
              <w:t xml:space="preserve"> the Council</w:t>
            </w:r>
            <w:r w:rsidRPr="004246F7">
              <w:rPr>
                <w:rFonts w:ascii="Gill Sans MT" w:hAnsi="Gill Sans MT"/>
                <w:color w:val="000000" w:themeColor="text1"/>
              </w:rPr>
              <w:t xml:space="preserve"> indicate that our preferred option would be to continue to use Learn Pro. </w:t>
            </w:r>
            <w:r>
              <w:rPr>
                <w:rFonts w:ascii="Gill Sans MT" w:hAnsi="Gill Sans MT"/>
                <w:color w:val="000000" w:themeColor="text1"/>
              </w:rPr>
              <w:t xml:space="preserve">The Council </w:t>
            </w:r>
            <w:r w:rsidRPr="004246F7">
              <w:rPr>
                <w:rFonts w:ascii="Gill Sans MT" w:hAnsi="Gill Sans MT"/>
                <w:color w:val="000000" w:themeColor="text1"/>
              </w:rPr>
              <w:t>recently re-</w:t>
            </w:r>
            <w:r w:rsidRPr="004246F7">
              <w:rPr>
                <w:rFonts w:ascii="Gill Sans MT" w:hAnsi="Gill Sans MT"/>
                <w:color w:val="000000" w:themeColor="text1"/>
              </w:rPr>
              <w:lastRenderedPageBreak/>
              <w:t xml:space="preserve">tendered and have updated the scope of work, with Learn Pro winning the bid. A meeting scheduled for Feb 25 with </w:t>
            </w:r>
            <w:r>
              <w:rPr>
                <w:rFonts w:ascii="Gill Sans MT" w:hAnsi="Gill Sans MT"/>
                <w:color w:val="000000" w:themeColor="text1"/>
              </w:rPr>
              <w:t>the Council’</w:t>
            </w:r>
            <w:r w:rsidRPr="004246F7">
              <w:rPr>
                <w:rFonts w:ascii="Gill Sans MT" w:hAnsi="Gill Sans MT"/>
                <w:color w:val="000000" w:themeColor="text1"/>
              </w:rPr>
              <w:t>s O</w:t>
            </w:r>
            <w:r>
              <w:rPr>
                <w:rFonts w:ascii="Gill Sans MT" w:hAnsi="Gill Sans MT"/>
                <w:color w:val="000000" w:themeColor="text1"/>
              </w:rPr>
              <w:t xml:space="preserve">rganisational </w:t>
            </w:r>
            <w:r w:rsidRPr="004246F7">
              <w:rPr>
                <w:rFonts w:ascii="Gill Sans MT" w:hAnsi="Gill Sans MT"/>
                <w:color w:val="000000" w:themeColor="text1"/>
              </w:rPr>
              <w:t>D</w:t>
            </w:r>
            <w:r>
              <w:rPr>
                <w:rFonts w:ascii="Gill Sans MT" w:hAnsi="Gill Sans MT"/>
                <w:color w:val="000000" w:themeColor="text1"/>
              </w:rPr>
              <w:t>evelopment</w:t>
            </w:r>
            <w:r w:rsidRPr="004246F7">
              <w:rPr>
                <w:rFonts w:ascii="Gill Sans MT" w:hAnsi="Gill Sans MT"/>
                <w:color w:val="000000" w:themeColor="text1"/>
              </w:rPr>
              <w:t xml:space="preserve"> reps to discuss our requirements and reporting mechanisms prior to meeting with Learn Pro to initiate the move to our own page. The vision is for this platform to fully reflect the Trust’s needs and will incorporate all learning and development requirements from across the services, with bespoke design and branding   </w:t>
            </w:r>
          </w:p>
          <w:p w14:paraId="49E81CC4" w14:textId="77777777" w:rsidR="002B055B" w:rsidRDefault="002B055B" w:rsidP="000763B0">
            <w:pPr>
              <w:spacing w:after="0" w:line="240" w:lineRule="auto"/>
              <w:rPr>
                <w:rFonts w:ascii="Gill Sans MT" w:hAnsi="Gill Sans MT"/>
                <w:color w:val="000000" w:themeColor="text1"/>
              </w:rPr>
            </w:pPr>
          </w:p>
          <w:p w14:paraId="03FEFD1B" w14:textId="1D1550FF" w:rsidR="002B055B" w:rsidRPr="002B055B" w:rsidRDefault="002B055B" w:rsidP="000763B0">
            <w:pPr>
              <w:spacing w:after="0" w:line="240" w:lineRule="auto"/>
              <w:rPr>
                <w:rFonts w:ascii="Gill Sans MT" w:hAnsi="Gill Sans MT"/>
                <w:color w:val="000000" w:themeColor="text1"/>
                <w:u w:val="single"/>
              </w:rPr>
            </w:pPr>
            <w:r w:rsidRPr="002B055B">
              <w:rPr>
                <w:rFonts w:ascii="Gill Sans MT" w:hAnsi="Gill Sans MT"/>
                <w:color w:val="000000" w:themeColor="text1"/>
                <w:u w:val="single"/>
              </w:rPr>
              <w:t>Jan – Mar</w:t>
            </w:r>
          </w:p>
          <w:p w14:paraId="093AA7CF" w14:textId="77777777" w:rsidR="002B055B" w:rsidRDefault="002B055B" w:rsidP="000763B0">
            <w:pPr>
              <w:spacing w:after="0" w:line="240" w:lineRule="auto"/>
              <w:rPr>
                <w:rFonts w:ascii="Gill Sans MT" w:hAnsi="Gill Sans MT"/>
                <w:color w:val="000000" w:themeColor="text1"/>
              </w:rPr>
            </w:pPr>
          </w:p>
          <w:p w14:paraId="3AF361E8" w14:textId="77777777" w:rsidR="002B055B" w:rsidRPr="00B17DBD" w:rsidRDefault="002B055B" w:rsidP="002B055B">
            <w:pPr>
              <w:spacing w:after="0" w:line="240" w:lineRule="auto"/>
              <w:rPr>
                <w:rFonts w:ascii="Gill Sans MT" w:hAnsi="Gill Sans MT"/>
              </w:rPr>
            </w:pPr>
            <w:r w:rsidRPr="00B17DBD">
              <w:rPr>
                <w:rFonts w:ascii="Gill Sans MT" w:hAnsi="Gill Sans MT"/>
              </w:rPr>
              <w:t xml:space="preserve">A meeting has been held with the Council’s Organisational Development reps to discuss our requirements and reporting mechanisms. EAC are liaising with Learn Pro on our behalf initially and will keep us up to date with any outcomes. </w:t>
            </w:r>
          </w:p>
          <w:p w14:paraId="25FFD727" w14:textId="77777777" w:rsidR="002B055B" w:rsidRPr="00B17DBD" w:rsidRDefault="002B055B" w:rsidP="002B055B">
            <w:pPr>
              <w:spacing w:after="0" w:line="240" w:lineRule="auto"/>
              <w:rPr>
                <w:rFonts w:ascii="Gill Sans MT" w:hAnsi="Gill Sans MT"/>
              </w:rPr>
            </w:pPr>
          </w:p>
          <w:p w14:paraId="7BF3F94A" w14:textId="4C298686" w:rsidR="000763B0" w:rsidRPr="002B055B" w:rsidRDefault="002B055B" w:rsidP="001122A0">
            <w:pPr>
              <w:spacing w:after="0" w:line="240" w:lineRule="auto"/>
              <w:rPr>
                <w:rFonts w:ascii="Gill Sans MT" w:hAnsi="Gill Sans MT"/>
                <w:color w:val="000000" w:themeColor="text1"/>
              </w:rPr>
            </w:pPr>
            <w:r w:rsidRPr="00B17DBD">
              <w:rPr>
                <w:rFonts w:ascii="Gill Sans MT" w:hAnsi="Gill Sans MT"/>
              </w:rPr>
              <w:t>The vision for this platform first and foremost is to remove confusion for our staff associated with mixed messaging – ensuring all content and branding is fully representative of The Trust and reflects the Trust’s needs. It will incorporate all learning and development requirements from across all services. The starting point is to reflect the Mandatory Training matrices of all Trust ‘family groups’ and then will move to the addition of ‘designation specific’ training.</w:t>
            </w:r>
          </w:p>
          <w:p w14:paraId="4D9965F7" w14:textId="77777777" w:rsidR="001122A0" w:rsidRPr="001122A0" w:rsidRDefault="001122A0" w:rsidP="00F62196">
            <w:pPr>
              <w:spacing w:after="0" w:line="240" w:lineRule="auto"/>
              <w:rPr>
                <w:rFonts w:ascii="Gill Sans MT" w:hAnsi="Gill Sans MT"/>
                <w:color w:val="FF0000"/>
              </w:rPr>
            </w:pPr>
          </w:p>
        </w:tc>
        <w:tc>
          <w:tcPr>
            <w:tcW w:w="1620" w:type="dxa"/>
          </w:tcPr>
          <w:p w14:paraId="10E997DD" w14:textId="77777777" w:rsidR="00D05DA8" w:rsidRPr="00EB2457" w:rsidRDefault="00D05DA8" w:rsidP="00F62196">
            <w:pPr>
              <w:spacing w:after="0" w:line="240" w:lineRule="auto"/>
              <w:rPr>
                <w:rFonts w:ascii="Gill Sans MT" w:hAnsi="Gill Sans MT"/>
              </w:rPr>
            </w:pPr>
          </w:p>
        </w:tc>
      </w:tr>
      <w:tr w:rsidR="00D05DA8" w:rsidRPr="00EB2457" w14:paraId="6BAFD11A" w14:textId="77777777" w:rsidTr="00D05DA8">
        <w:tc>
          <w:tcPr>
            <w:tcW w:w="425" w:type="dxa"/>
          </w:tcPr>
          <w:p w14:paraId="2E8091F3" w14:textId="77777777" w:rsidR="00D05DA8" w:rsidRPr="00EB2457" w:rsidRDefault="00D05DA8" w:rsidP="002E59D4">
            <w:pPr>
              <w:rPr>
                <w:rFonts w:ascii="Gill Sans MT" w:hAnsi="Gill Sans MT"/>
              </w:rPr>
            </w:pPr>
            <w:r w:rsidRPr="00EB2457">
              <w:rPr>
                <w:rFonts w:ascii="Gill Sans MT" w:hAnsi="Gill Sans MT"/>
              </w:rPr>
              <w:t>7</w:t>
            </w:r>
          </w:p>
        </w:tc>
        <w:tc>
          <w:tcPr>
            <w:tcW w:w="3778" w:type="dxa"/>
          </w:tcPr>
          <w:p w14:paraId="156BEDAC" w14:textId="77777777" w:rsidR="00D05DA8" w:rsidRPr="00EB2457" w:rsidRDefault="00D05DA8" w:rsidP="002E59D4">
            <w:pPr>
              <w:rPr>
                <w:rFonts w:ascii="Gill Sans MT" w:hAnsi="Gill Sans MT"/>
                <w:highlight w:val="yellow"/>
              </w:rPr>
            </w:pPr>
            <w:r w:rsidRPr="00EB2457">
              <w:rPr>
                <w:rFonts w:ascii="Gill Sans MT" w:hAnsi="Gill Sans MT"/>
              </w:rPr>
              <w:t xml:space="preserve">Develop and implement a </w:t>
            </w:r>
            <w:proofErr w:type="gramStart"/>
            <w:r w:rsidRPr="00EB2457">
              <w:rPr>
                <w:rFonts w:ascii="Gill Sans MT" w:hAnsi="Gill Sans MT"/>
              </w:rPr>
              <w:t>2 year</w:t>
            </w:r>
            <w:proofErr w:type="gramEnd"/>
            <w:r w:rsidRPr="00EB2457">
              <w:rPr>
                <w:rFonts w:ascii="Gill Sans MT" w:hAnsi="Gill Sans MT"/>
              </w:rPr>
              <w:t xml:space="preserve"> programme of Staff Exchange events, activities and initiatives</w:t>
            </w:r>
          </w:p>
        </w:tc>
        <w:tc>
          <w:tcPr>
            <w:tcW w:w="1040" w:type="dxa"/>
          </w:tcPr>
          <w:p w14:paraId="6889A384" w14:textId="77777777" w:rsidR="00D05DA8" w:rsidRPr="00EB2457" w:rsidRDefault="00D05DA8" w:rsidP="002E59D4">
            <w:pPr>
              <w:jc w:val="center"/>
              <w:rPr>
                <w:rFonts w:ascii="Gill Sans MT" w:hAnsi="Gill Sans MT"/>
              </w:rPr>
            </w:pPr>
            <w:r w:rsidRPr="00EB2457">
              <w:rPr>
                <w:rFonts w:ascii="Gill Sans MT" w:hAnsi="Gill Sans MT"/>
              </w:rPr>
              <w:t>DR</w:t>
            </w:r>
          </w:p>
        </w:tc>
        <w:tc>
          <w:tcPr>
            <w:tcW w:w="1095" w:type="dxa"/>
          </w:tcPr>
          <w:p w14:paraId="0352FC76" w14:textId="77777777" w:rsidR="00D05DA8" w:rsidRPr="00EB2457" w:rsidRDefault="00D05DA8" w:rsidP="002E59D4">
            <w:pPr>
              <w:rPr>
                <w:rFonts w:ascii="Gill Sans MT" w:hAnsi="Gill Sans MT"/>
              </w:rPr>
            </w:pPr>
            <w:r w:rsidRPr="00EB2457">
              <w:rPr>
                <w:rFonts w:ascii="Gill Sans MT" w:hAnsi="Gill Sans MT"/>
                <w:noProof/>
              </w:rPr>
              <mc:AlternateContent>
                <mc:Choice Requires="wps">
                  <w:drawing>
                    <wp:anchor distT="0" distB="0" distL="114300" distR="114300" simplePos="0" relativeHeight="251793408" behindDoc="0" locked="0" layoutInCell="1" allowOverlap="1" wp14:anchorId="209623E8" wp14:editId="3AEC3BB8">
                      <wp:simplePos x="0" y="0"/>
                      <wp:positionH relativeFrom="column">
                        <wp:posOffset>173990</wp:posOffset>
                      </wp:positionH>
                      <wp:positionV relativeFrom="paragraph">
                        <wp:posOffset>121920</wp:posOffset>
                      </wp:positionV>
                      <wp:extent cx="237600" cy="237600"/>
                      <wp:effectExtent l="0" t="0" r="10160" b="10160"/>
                      <wp:wrapNone/>
                      <wp:docPr id="13" name="Flowchart: Connector 1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A0122" id="Flowchart: Connector 13" o:spid="_x0000_s1026" type="#_x0000_t120" style="position:absolute;margin-left:13.7pt;margin-top:9.6pt;width:18.7pt;height:18.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" fillcolor="#ffc000" strokecolor="#262626" strokeweight="1pt">
                      <v:stroke joinstyle="miter"/>
                    </v:shape>
                  </w:pict>
                </mc:Fallback>
              </mc:AlternateContent>
            </w:r>
          </w:p>
        </w:tc>
        <w:tc>
          <w:tcPr>
            <w:tcW w:w="5990" w:type="dxa"/>
          </w:tcPr>
          <w:p w14:paraId="21ABF7DC" w14:textId="77777777" w:rsidR="00D05DA8" w:rsidRPr="00D05DA8" w:rsidRDefault="00D05DA8" w:rsidP="00D05DA8">
            <w:pPr>
              <w:spacing w:line="240" w:lineRule="auto"/>
              <w:rPr>
                <w:rFonts w:ascii="Gill Sans MT" w:hAnsi="Gill Sans MT"/>
                <w:u w:val="single"/>
              </w:rPr>
            </w:pPr>
            <w:r w:rsidRPr="00D05DA8">
              <w:rPr>
                <w:rFonts w:ascii="Gill Sans MT" w:hAnsi="Gill Sans MT"/>
                <w:u w:val="single"/>
              </w:rPr>
              <w:t>April – J</w:t>
            </w:r>
            <w:r>
              <w:rPr>
                <w:rFonts w:ascii="Gill Sans MT" w:hAnsi="Gill Sans MT"/>
                <w:u w:val="single"/>
              </w:rPr>
              <w:t>une</w:t>
            </w:r>
          </w:p>
          <w:p w14:paraId="5D508738" w14:textId="77777777" w:rsidR="00D05DA8" w:rsidRPr="001122A0" w:rsidRDefault="00D05DA8" w:rsidP="002E59D4">
            <w:pPr>
              <w:rPr>
                <w:rFonts w:ascii="Gill Sans MT" w:hAnsi="Gill Sans MT"/>
              </w:rPr>
            </w:pPr>
            <w:r w:rsidRPr="001122A0">
              <w:rPr>
                <w:rFonts w:ascii="Gill Sans MT" w:hAnsi="Gill Sans MT"/>
              </w:rPr>
              <w:t>Work underway to carry out Staff Survey with IBP Research. Survey will be live August 24</w:t>
            </w:r>
          </w:p>
          <w:p w14:paraId="75604715" w14:textId="77777777" w:rsidR="00D05DA8" w:rsidRPr="001122A0" w:rsidRDefault="00D05DA8" w:rsidP="002E59D4">
            <w:pPr>
              <w:rPr>
                <w:rFonts w:ascii="Gill Sans MT" w:hAnsi="Gill Sans MT"/>
              </w:rPr>
            </w:pPr>
            <w:r w:rsidRPr="001122A0">
              <w:rPr>
                <w:rFonts w:ascii="Gill Sans MT" w:hAnsi="Gill Sans MT"/>
              </w:rPr>
              <w:t>Working Group has been established to look at Staff Exchange Event 2024 – ‘Wellbeing Wednesday’ on 4</w:t>
            </w:r>
            <w:r w:rsidRPr="001122A0">
              <w:rPr>
                <w:rFonts w:ascii="Gill Sans MT" w:hAnsi="Gill Sans MT"/>
                <w:vertAlign w:val="superscript"/>
              </w:rPr>
              <w:t>th</w:t>
            </w:r>
            <w:r w:rsidRPr="001122A0">
              <w:rPr>
                <w:rFonts w:ascii="Gill Sans MT" w:hAnsi="Gill Sans MT"/>
              </w:rPr>
              <w:t xml:space="preserve"> Sept which will encompass many areas of wellbeing and our charity partners SAMH will be in attendance providing guidance and support</w:t>
            </w:r>
          </w:p>
          <w:p w14:paraId="0993E55F" w14:textId="77777777" w:rsidR="00D05DA8" w:rsidRPr="001122A0" w:rsidRDefault="00D05DA8" w:rsidP="00F62196">
            <w:pPr>
              <w:rPr>
                <w:rFonts w:ascii="Gill Sans MT" w:hAnsi="Gill Sans MT"/>
                <w:color w:val="000000" w:themeColor="text1"/>
              </w:rPr>
            </w:pPr>
            <w:r w:rsidRPr="001122A0">
              <w:rPr>
                <w:rFonts w:ascii="Gill Sans MT" w:hAnsi="Gill Sans MT"/>
                <w:color w:val="000000" w:themeColor="text1"/>
              </w:rPr>
              <w:t xml:space="preserve">As part of our Organisational Growth Communication Plan, Information ‘Roadshows’ are being developed that will be </w:t>
            </w:r>
            <w:proofErr w:type="gramStart"/>
            <w:r w:rsidRPr="001122A0">
              <w:rPr>
                <w:rFonts w:ascii="Gill Sans MT" w:hAnsi="Gill Sans MT"/>
                <w:color w:val="000000" w:themeColor="text1"/>
              </w:rPr>
              <w:t>provide  staff</w:t>
            </w:r>
            <w:proofErr w:type="gramEnd"/>
            <w:r w:rsidRPr="001122A0">
              <w:rPr>
                <w:rFonts w:ascii="Gill Sans MT" w:hAnsi="Gill Sans MT"/>
                <w:color w:val="000000" w:themeColor="text1"/>
              </w:rPr>
              <w:t xml:space="preserve">, customers and stakeholders with an opportunity to offer </w:t>
            </w:r>
            <w:r w:rsidRPr="001122A0">
              <w:rPr>
                <w:rFonts w:ascii="Gill Sans MT" w:hAnsi="Gill Sans MT"/>
                <w:color w:val="000000" w:themeColor="text1"/>
              </w:rPr>
              <w:lastRenderedPageBreak/>
              <w:t>feedback and views on current services, development proposals and raise any questions/concerns.</w:t>
            </w:r>
          </w:p>
          <w:p w14:paraId="09D320FE" w14:textId="77777777" w:rsidR="00D05DA8" w:rsidRPr="001122A0" w:rsidRDefault="00D05DA8" w:rsidP="00F62196">
            <w:pPr>
              <w:rPr>
                <w:rFonts w:ascii="Gill Sans MT" w:hAnsi="Gill Sans MT"/>
                <w:color w:val="000000" w:themeColor="text1"/>
              </w:rPr>
            </w:pPr>
            <w:r w:rsidRPr="001122A0">
              <w:rPr>
                <w:rFonts w:ascii="Gill Sans MT" w:hAnsi="Gill Sans MT"/>
                <w:color w:val="000000" w:themeColor="text1"/>
              </w:rPr>
              <w:t>Format of Coffee Chats to be revised moving forward</w:t>
            </w:r>
          </w:p>
          <w:p w14:paraId="03A55B96" w14:textId="77777777"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14:paraId="79B73C84" w14:textId="77777777" w:rsidR="001122A0" w:rsidRPr="001122A0" w:rsidRDefault="001122A0" w:rsidP="001122A0">
            <w:pPr>
              <w:rPr>
                <w:rFonts w:ascii="Gill Sans MT" w:hAnsi="Gill Sans MT"/>
                <w:lang w:eastAsia="en-US"/>
              </w:rPr>
            </w:pPr>
            <w:r w:rsidRPr="001122A0">
              <w:rPr>
                <w:rFonts w:ascii="Gill Sans MT" w:hAnsi="Gill Sans MT"/>
                <w:lang w:eastAsia="en-US"/>
              </w:rPr>
              <w:t xml:space="preserve">An online staff survey questionnaire was issued to employees and bank workers during August, 316 individuals were invited to take part, 164 employees responded representing a response rate of 52%. An action plan will now be developed to ensure any actions arising from the survey whether at a </w:t>
            </w:r>
            <w:proofErr w:type="gramStart"/>
            <w:r w:rsidRPr="001122A0">
              <w:rPr>
                <w:rFonts w:ascii="Gill Sans MT" w:hAnsi="Gill Sans MT"/>
                <w:lang w:eastAsia="en-US"/>
              </w:rPr>
              <w:t>Corporate</w:t>
            </w:r>
            <w:proofErr w:type="gramEnd"/>
            <w:r w:rsidRPr="001122A0">
              <w:rPr>
                <w:rFonts w:ascii="Gill Sans MT" w:hAnsi="Gill Sans MT"/>
                <w:lang w:eastAsia="en-US"/>
              </w:rPr>
              <w:t xml:space="preserve"> level or a Service level are addressed.</w:t>
            </w:r>
          </w:p>
          <w:p w14:paraId="0599888C" w14:textId="77777777" w:rsidR="001122A0" w:rsidRPr="001122A0" w:rsidRDefault="001122A0" w:rsidP="001122A0">
            <w:pPr>
              <w:rPr>
                <w:rFonts w:ascii="Gill Sans MT" w:hAnsi="Gill Sans MT"/>
                <w:lang w:eastAsia="en-US"/>
              </w:rPr>
            </w:pPr>
            <w:r w:rsidRPr="001122A0">
              <w:rPr>
                <w:rFonts w:ascii="Gill Sans MT" w:hAnsi="Gill Sans MT"/>
                <w:lang w:eastAsia="en-US"/>
              </w:rPr>
              <w:t xml:space="preserve">Staff were invited to our Wellbeing Wednesday event which was held within Dean Castle Country Park. The event was well </w:t>
            </w:r>
            <w:proofErr w:type="gramStart"/>
            <w:r w:rsidRPr="001122A0">
              <w:rPr>
                <w:rFonts w:ascii="Gill Sans MT" w:hAnsi="Gill Sans MT"/>
                <w:lang w:eastAsia="en-US"/>
              </w:rPr>
              <w:t>attended</w:t>
            </w:r>
            <w:proofErr w:type="gramEnd"/>
            <w:r w:rsidRPr="001122A0">
              <w:rPr>
                <w:rFonts w:ascii="Gill Sans MT" w:hAnsi="Gill Sans MT"/>
                <w:lang w:eastAsia="en-US"/>
              </w:rPr>
              <w:t xml:space="preserve"> and staff were given the opportunity to participate in a range of activities from mindfulness, arts &amp; crafts, boxercise, outdoor yoga and much more</w:t>
            </w:r>
            <w:proofErr w:type="gramStart"/>
            <w:r w:rsidRPr="001122A0">
              <w:rPr>
                <w:rFonts w:ascii="Gill Sans MT" w:hAnsi="Gill Sans MT"/>
                <w:lang w:eastAsia="en-US"/>
              </w:rPr>
              <w:t>…..</w:t>
            </w:r>
            <w:proofErr w:type="gramEnd"/>
            <w:r w:rsidRPr="001122A0">
              <w:rPr>
                <w:rFonts w:ascii="Gill Sans MT" w:hAnsi="Gill Sans MT"/>
                <w:lang w:eastAsia="en-US"/>
              </w:rPr>
              <w:t xml:space="preserve"> feedback overall was hugely positive.</w:t>
            </w:r>
          </w:p>
          <w:p w14:paraId="64CC7F4B" w14:textId="1244151B" w:rsidR="000763B0" w:rsidRPr="000763B0" w:rsidRDefault="001122A0" w:rsidP="001122A0">
            <w:pPr>
              <w:rPr>
                <w:rFonts w:ascii="Gill Sans MT" w:hAnsi="Gill Sans MT"/>
                <w:lang w:eastAsia="en-US"/>
              </w:rPr>
            </w:pPr>
            <w:r w:rsidRPr="001122A0">
              <w:rPr>
                <w:rFonts w:ascii="Gill Sans MT" w:hAnsi="Gill Sans MT"/>
                <w:lang w:eastAsia="en-US"/>
              </w:rPr>
              <w:t>Staff from Doon Valley Leisure Centre, Dower House, Dean Castle Country Park and Dean Castle joined in our coffee chats during this period.  Staff are provided the opportunity to meet with the Executive Management and discuss any development opportunities or concerns they may have in an informal manner.</w:t>
            </w:r>
          </w:p>
          <w:p w14:paraId="35F5F417" w14:textId="5B0CB9E3" w:rsidR="000763B0" w:rsidRPr="000763B0" w:rsidRDefault="000763B0" w:rsidP="001122A0">
            <w:pPr>
              <w:rPr>
                <w:rFonts w:ascii="Gill Sans MT" w:hAnsi="Gill Sans MT"/>
                <w:u w:val="single"/>
              </w:rPr>
            </w:pPr>
            <w:r w:rsidRPr="000763B0">
              <w:rPr>
                <w:rFonts w:ascii="Gill Sans MT" w:hAnsi="Gill Sans MT"/>
                <w:u w:val="single"/>
              </w:rPr>
              <w:t>Oct – Dec</w:t>
            </w:r>
          </w:p>
          <w:p w14:paraId="7B2961F8" w14:textId="77777777" w:rsidR="000763B0" w:rsidRPr="004246F7" w:rsidRDefault="000763B0" w:rsidP="000763B0">
            <w:pPr>
              <w:rPr>
                <w:rFonts w:ascii="Gill Sans MT" w:hAnsi="Gill Sans MT"/>
                <w:color w:val="000000" w:themeColor="text1"/>
              </w:rPr>
            </w:pPr>
            <w:r w:rsidRPr="004246F7">
              <w:rPr>
                <w:rFonts w:ascii="Gill Sans MT" w:hAnsi="Gill Sans MT"/>
                <w:color w:val="000000" w:themeColor="text1"/>
              </w:rPr>
              <w:t xml:space="preserve">We are waiting on the final Staff Survey report being submitted from IBP </w:t>
            </w:r>
            <w:r>
              <w:rPr>
                <w:rFonts w:ascii="Gill Sans MT" w:hAnsi="Gill Sans MT"/>
                <w:color w:val="000000" w:themeColor="text1"/>
              </w:rPr>
              <w:t xml:space="preserve">Strategy &amp; </w:t>
            </w:r>
            <w:r w:rsidRPr="004246F7">
              <w:rPr>
                <w:rFonts w:ascii="Gill Sans MT" w:hAnsi="Gill Sans MT"/>
                <w:color w:val="000000" w:themeColor="text1"/>
              </w:rPr>
              <w:t>Research which wil</w:t>
            </w:r>
            <w:r>
              <w:rPr>
                <w:rFonts w:ascii="Gill Sans MT" w:hAnsi="Gill Sans MT"/>
                <w:color w:val="000000" w:themeColor="text1"/>
              </w:rPr>
              <w:t>l be circulated in due course.</w:t>
            </w:r>
          </w:p>
          <w:p w14:paraId="7DA04EB7" w14:textId="77777777" w:rsidR="000763B0" w:rsidRPr="004246F7" w:rsidRDefault="000763B0" w:rsidP="000763B0">
            <w:pPr>
              <w:rPr>
                <w:rFonts w:ascii="Gill Sans MT" w:hAnsi="Gill Sans MT"/>
                <w:color w:val="000000" w:themeColor="text1"/>
              </w:rPr>
            </w:pPr>
            <w:r w:rsidRPr="004246F7">
              <w:rPr>
                <w:rFonts w:ascii="Gill Sans MT" w:hAnsi="Gill Sans MT"/>
                <w:color w:val="000000" w:themeColor="text1"/>
              </w:rPr>
              <w:t>Our Communications Plan is well underway, and Staff Exchange sessions are planned throughout the year incorporating information sessions about the transfer of services and induction sessions for all incoming staff.</w:t>
            </w:r>
          </w:p>
          <w:p w14:paraId="09F8CAC7" w14:textId="77777777" w:rsidR="000763B0" w:rsidRPr="004246F7" w:rsidRDefault="000763B0" w:rsidP="000763B0">
            <w:pPr>
              <w:rPr>
                <w:rFonts w:ascii="Gill Sans MT" w:hAnsi="Gill Sans MT"/>
                <w:color w:val="000000" w:themeColor="text1"/>
              </w:rPr>
            </w:pPr>
            <w:r w:rsidRPr="004246F7">
              <w:rPr>
                <w:rFonts w:ascii="Gill Sans MT" w:hAnsi="Gill Sans MT"/>
                <w:color w:val="000000" w:themeColor="text1"/>
              </w:rPr>
              <w:lastRenderedPageBreak/>
              <w:t xml:space="preserve">Following on from the success of our inaugural ‘Wellbeing Wednesday’ staff Exchange event in 2024, we have secured a date in September for our 2025 event. One of the key features and successes in 2024 was the variety of activities on offer, with staff being able to engage in as little or as many as they chose to. We will build on this premise and continue to offer as many </w:t>
            </w:r>
            <w:proofErr w:type="gramStart"/>
            <w:r w:rsidRPr="004246F7">
              <w:rPr>
                <w:rFonts w:ascii="Gill Sans MT" w:hAnsi="Gill Sans MT"/>
                <w:color w:val="000000" w:themeColor="text1"/>
              </w:rPr>
              <w:t>types</w:t>
            </w:r>
            <w:proofErr w:type="gramEnd"/>
            <w:r w:rsidRPr="004246F7">
              <w:rPr>
                <w:rFonts w:ascii="Gill Sans MT" w:hAnsi="Gill Sans MT"/>
                <w:color w:val="000000" w:themeColor="text1"/>
              </w:rPr>
              <w:t xml:space="preserve"> of activities, from the ‘mindful’ to the active and from the creative to the physical. </w:t>
            </w:r>
          </w:p>
          <w:p w14:paraId="54525F67" w14:textId="77777777" w:rsidR="000763B0" w:rsidRDefault="000763B0" w:rsidP="000763B0">
            <w:pPr>
              <w:rPr>
                <w:rFonts w:ascii="Gill Sans MT" w:hAnsi="Gill Sans MT"/>
                <w:color w:val="000000" w:themeColor="text1"/>
              </w:rPr>
            </w:pPr>
            <w:r w:rsidRPr="004246F7">
              <w:rPr>
                <w:rFonts w:ascii="Gill Sans MT" w:hAnsi="Gill Sans MT"/>
                <w:color w:val="000000" w:themeColor="text1"/>
              </w:rPr>
              <w:t xml:space="preserve">The Vision Team conducted their annual site visit in Dec 24 to carry out ‘mystery shop’ following </w:t>
            </w:r>
            <w:proofErr w:type="spellStart"/>
            <w:r w:rsidRPr="004246F7">
              <w:rPr>
                <w:rFonts w:ascii="Gill Sans MT" w:hAnsi="Gill Sans MT"/>
                <w:color w:val="000000" w:themeColor="text1"/>
              </w:rPr>
              <w:t>Visitscotland</w:t>
            </w:r>
            <w:proofErr w:type="spellEnd"/>
            <w:r w:rsidRPr="004246F7">
              <w:rPr>
                <w:rFonts w:ascii="Gill Sans MT" w:hAnsi="Gill Sans MT"/>
                <w:color w:val="000000" w:themeColor="text1"/>
              </w:rPr>
              <w:t xml:space="preserve"> accreditation scheme guidance. This part of the Exchange programme allows the team to visit attractions </w:t>
            </w:r>
            <w:proofErr w:type="spellStart"/>
            <w:r w:rsidRPr="004246F7">
              <w:rPr>
                <w:rFonts w:ascii="Gill Sans MT" w:hAnsi="Gill Sans MT"/>
                <w:color w:val="000000" w:themeColor="text1"/>
              </w:rPr>
              <w:t>outwith</w:t>
            </w:r>
            <w:proofErr w:type="spellEnd"/>
            <w:r w:rsidRPr="004246F7">
              <w:rPr>
                <w:rFonts w:ascii="Gill Sans MT" w:hAnsi="Gill Sans MT"/>
                <w:color w:val="000000" w:themeColor="text1"/>
              </w:rPr>
              <w:t xml:space="preserve"> our own service areas to identify areas of good practice which could be incorporate in-house or adopted at our venues.</w:t>
            </w:r>
          </w:p>
          <w:p w14:paraId="233EF219" w14:textId="1545BE4E" w:rsidR="002B055B" w:rsidRPr="002B055B" w:rsidRDefault="002B055B" w:rsidP="000763B0">
            <w:pPr>
              <w:rPr>
                <w:rFonts w:ascii="Gill Sans MT" w:hAnsi="Gill Sans MT"/>
                <w:u w:val="single"/>
              </w:rPr>
            </w:pPr>
            <w:r w:rsidRPr="002B055B">
              <w:rPr>
                <w:rFonts w:ascii="Gill Sans MT" w:hAnsi="Gill Sans MT"/>
                <w:u w:val="single"/>
              </w:rPr>
              <w:t>Jan – Mar</w:t>
            </w:r>
          </w:p>
          <w:p w14:paraId="197C1B04" w14:textId="77777777" w:rsidR="002B055B" w:rsidRPr="00B17DBD" w:rsidRDefault="002B055B" w:rsidP="002B055B">
            <w:pPr>
              <w:rPr>
                <w:rFonts w:ascii="Gill Sans MT" w:hAnsi="Gill Sans MT"/>
              </w:rPr>
            </w:pPr>
            <w:r w:rsidRPr="00B17DBD">
              <w:rPr>
                <w:rFonts w:ascii="Gill Sans MT" w:hAnsi="Gill Sans MT"/>
              </w:rPr>
              <w:t>A final report outlining the outcomes of the 2024 Staff Satisfaction survey has been prepared for P&amp;ASC and features highlights as well as areas for improvement. This will be discussed with the Senior Management Team and actions will be added to service plans if appropriate.</w:t>
            </w:r>
          </w:p>
          <w:p w14:paraId="49253435" w14:textId="77777777" w:rsidR="002B055B" w:rsidRPr="00B17DBD" w:rsidRDefault="002B055B" w:rsidP="002B055B">
            <w:pPr>
              <w:rPr>
                <w:rFonts w:ascii="Gill Sans MT" w:hAnsi="Gill Sans MT"/>
              </w:rPr>
            </w:pPr>
            <w:r w:rsidRPr="00B17DBD">
              <w:rPr>
                <w:rFonts w:ascii="Gill Sans MT" w:hAnsi="Gill Sans MT"/>
              </w:rPr>
              <w:t>Our Communications Plan is well underway and dates for Staff Roadshows have been circulated – these will run adjacent to the Customer Roadshows.</w:t>
            </w:r>
          </w:p>
          <w:p w14:paraId="6E18083F" w14:textId="3350A13B" w:rsidR="002B055B" w:rsidRPr="00EB2457" w:rsidRDefault="002B055B" w:rsidP="002B055B">
            <w:pPr>
              <w:rPr>
                <w:rFonts w:ascii="Gill Sans MT" w:hAnsi="Gill Sans MT"/>
                <w:color w:val="FF0000"/>
              </w:rPr>
            </w:pPr>
            <w:r w:rsidRPr="00B17DBD">
              <w:rPr>
                <w:rFonts w:ascii="Gill Sans MT" w:hAnsi="Gill Sans MT"/>
              </w:rPr>
              <w:t>Staff Inductions are scheduled for 1</w:t>
            </w:r>
            <w:r w:rsidRPr="00B17DBD">
              <w:rPr>
                <w:rFonts w:ascii="Gill Sans MT" w:hAnsi="Gill Sans MT"/>
                <w:vertAlign w:val="superscript"/>
              </w:rPr>
              <w:t>st</w:t>
            </w:r>
            <w:r w:rsidRPr="00B17DBD">
              <w:rPr>
                <w:rFonts w:ascii="Gill Sans MT" w:hAnsi="Gill Sans MT"/>
              </w:rPr>
              <w:t xml:space="preserve"> &amp; 2</w:t>
            </w:r>
            <w:r w:rsidRPr="00B17DBD">
              <w:rPr>
                <w:rFonts w:ascii="Gill Sans MT" w:hAnsi="Gill Sans MT"/>
                <w:vertAlign w:val="superscript"/>
              </w:rPr>
              <w:t>nd</w:t>
            </w:r>
            <w:r w:rsidRPr="00B17DBD">
              <w:rPr>
                <w:rFonts w:ascii="Gill Sans MT" w:hAnsi="Gill Sans MT"/>
              </w:rPr>
              <w:t xml:space="preserve"> April with all incoming staff from Vibrant Communities and the Galleon Centre being invited. The induction covers all key information for staff </w:t>
            </w:r>
            <w:proofErr w:type="gramStart"/>
            <w:r w:rsidRPr="00B17DBD">
              <w:rPr>
                <w:rFonts w:ascii="Gill Sans MT" w:hAnsi="Gill Sans MT"/>
              </w:rPr>
              <w:t>from our Vision Mission and Values,</w:t>
            </w:r>
            <w:proofErr w:type="gramEnd"/>
            <w:r w:rsidRPr="00B17DBD">
              <w:rPr>
                <w:rFonts w:ascii="Gill Sans MT" w:hAnsi="Gill Sans MT"/>
              </w:rPr>
              <w:t xml:space="preserve"> to the Code of Conduct and a promotional video which gives a flavour of who we are and what we deliver. All staff will be issued with a Welcome Pack</w:t>
            </w:r>
          </w:p>
        </w:tc>
        <w:tc>
          <w:tcPr>
            <w:tcW w:w="1620" w:type="dxa"/>
          </w:tcPr>
          <w:p w14:paraId="2B014B3B" w14:textId="77777777" w:rsidR="00D05DA8" w:rsidRPr="00EB2457" w:rsidRDefault="00D05DA8" w:rsidP="002E59D4">
            <w:pPr>
              <w:rPr>
                <w:rFonts w:ascii="Gill Sans MT" w:hAnsi="Gill Sans MT"/>
              </w:rPr>
            </w:pPr>
          </w:p>
        </w:tc>
      </w:tr>
    </w:tbl>
    <w:p w14:paraId="52F5B4E6" w14:textId="77777777" w:rsidR="001353A3" w:rsidRPr="00EB2457" w:rsidRDefault="001353A3">
      <w:pPr>
        <w:rPr>
          <w:rFonts w:ascii="Gill Sans MT" w:hAnsi="Gill Sans MT"/>
          <w:sz w:val="20"/>
          <w:szCs w:val="20"/>
        </w:rPr>
      </w:pPr>
    </w:p>
    <w:tbl>
      <w:tblPr>
        <w:tblStyle w:val="TableGrid"/>
        <w:tblW w:w="0" w:type="auto"/>
        <w:tblLook w:val="04A0" w:firstRow="1" w:lastRow="0" w:firstColumn="1" w:lastColumn="0" w:noHBand="0" w:noVBand="1"/>
      </w:tblPr>
      <w:tblGrid>
        <w:gridCol w:w="424"/>
        <w:gridCol w:w="3918"/>
        <w:gridCol w:w="1043"/>
        <w:gridCol w:w="1096"/>
        <w:gridCol w:w="5847"/>
        <w:gridCol w:w="1620"/>
      </w:tblGrid>
      <w:tr w:rsidR="00D05DA8" w:rsidRPr="00EB2457" w14:paraId="5A09085B" w14:textId="77777777" w:rsidTr="00D05DA8">
        <w:tc>
          <w:tcPr>
            <w:tcW w:w="13948" w:type="dxa"/>
            <w:gridSpan w:val="6"/>
            <w:shd w:val="clear" w:color="auto" w:fill="FF0000"/>
            <w:vAlign w:val="center"/>
          </w:tcPr>
          <w:p w14:paraId="3729CF78" w14:textId="77777777" w:rsidR="00D05DA8" w:rsidRPr="00EB2457" w:rsidRDefault="00D05DA8" w:rsidP="002E59D4">
            <w:pPr>
              <w:spacing w:line="240" w:lineRule="auto"/>
              <w:jc w:val="center"/>
              <w:rPr>
                <w:rFonts w:ascii="Gill Sans MT" w:hAnsi="Gill Sans MT"/>
                <w:b/>
              </w:rPr>
            </w:pPr>
            <w:r w:rsidRPr="00EB2457">
              <w:rPr>
                <w:rFonts w:ascii="Gill Sans MT" w:hAnsi="Gill Sans MT"/>
                <w:b/>
              </w:rPr>
              <w:lastRenderedPageBreak/>
              <w:t>LEISURE AT THE HEART OF EVERY COMMUNITY</w:t>
            </w:r>
          </w:p>
        </w:tc>
      </w:tr>
      <w:tr w:rsidR="00D05DA8" w:rsidRPr="00EB2457" w14:paraId="39B0B523" w14:textId="77777777" w:rsidTr="00D05DA8">
        <w:tc>
          <w:tcPr>
            <w:tcW w:w="13948" w:type="dxa"/>
            <w:gridSpan w:val="6"/>
            <w:shd w:val="clear" w:color="auto" w:fill="BFBFBF" w:themeFill="background1" w:themeFillShade="BF"/>
          </w:tcPr>
          <w:p w14:paraId="27927C21" w14:textId="77777777" w:rsidR="00D05DA8" w:rsidRPr="00EB2457" w:rsidRDefault="00D05DA8" w:rsidP="002E59D4">
            <w:pPr>
              <w:jc w:val="center"/>
              <w:rPr>
                <w:rFonts w:ascii="Gill Sans MT" w:hAnsi="Gill Sans MT"/>
                <w:b/>
              </w:rPr>
            </w:pPr>
            <w:r w:rsidRPr="00EB2457">
              <w:rPr>
                <w:rFonts w:ascii="Gill Sans MT" w:hAnsi="Gill Sans MT"/>
                <w:b/>
              </w:rPr>
              <w:t>Strategic Objective: To work with community, local authority and private providers to develop a Leisure Facility Strategy that identifies all leisure provision throughout East Ayrshire and maximises the opportunities for our communities to participate in leisure activity</w:t>
            </w:r>
          </w:p>
        </w:tc>
      </w:tr>
      <w:tr w:rsidR="00D05DA8" w:rsidRPr="00EB2457" w14:paraId="625A1E32" w14:textId="77777777" w:rsidTr="00D05DA8">
        <w:tc>
          <w:tcPr>
            <w:tcW w:w="4342" w:type="dxa"/>
            <w:gridSpan w:val="2"/>
            <w:shd w:val="clear" w:color="auto" w:fill="BFBFBF" w:themeFill="background1" w:themeFillShade="BF"/>
          </w:tcPr>
          <w:p w14:paraId="4B21CD91" w14:textId="77777777" w:rsidR="00D05DA8" w:rsidRPr="00EB2457" w:rsidRDefault="00D05DA8" w:rsidP="002E59D4">
            <w:pPr>
              <w:rPr>
                <w:rFonts w:ascii="Gill Sans MT" w:hAnsi="Gill Sans MT"/>
              </w:rPr>
            </w:pPr>
            <w:r w:rsidRPr="00EB2457">
              <w:rPr>
                <w:rFonts w:ascii="Gill Sans MT" w:hAnsi="Gill Sans MT"/>
                <w:b/>
              </w:rPr>
              <w:t>Output</w:t>
            </w:r>
          </w:p>
        </w:tc>
        <w:tc>
          <w:tcPr>
            <w:tcW w:w="1043" w:type="dxa"/>
            <w:shd w:val="clear" w:color="auto" w:fill="BFBFBF" w:themeFill="background1" w:themeFillShade="BF"/>
          </w:tcPr>
          <w:p w14:paraId="6AD802F3" w14:textId="77777777" w:rsidR="00D05DA8" w:rsidRPr="00EB2457" w:rsidRDefault="00D05DA8" w:rsidP="002E59D4">
            <w:pPr>
              <w:jc w:val="center"/>
              <w:rPr>
                <w:rFonts w:ascii="Gill Sans MT" w:hAnsi="Gill Sans MT"/>
                <w:b/>
              </w:rPr>
            </w:pPr>
            <w:r w:rsidRPr="00EB2457">
              <w:rPr>
                <w:rFonts w:ascii="Gill Sans MT" w:hAnsi="Gill Sans MT"/>
                <w:b/>
              </w:rPr>
              <w:t>Lead</w:t>
            </w:r>
          </w:p>
        </w:tc>
        <w:tc>
          <w:tcPr>
            <w:tcW w:w="1096" w:type="dxa"/>
            <w:shd w:val="clear" w:color="auto" w:fill="BFBFBF" w:themeFill="background1" w:themeFillShade="BF"/>
          </w:tcPr>
          <w:p w14:paraId="7BF604DB" w14:textId="77777777" w:rsidR="00D05DA8" w:rsidRPr="00EB2457" w:rsidRDefault="00D05DA8" w:rsidP="002E59D4">
            <w:pPr>
              <w:jc w:val="center"/>
              <w:rPr>
                <w:rFonts w:ascii="Gill Sans MT" w:hAnsi="Gill Sans MT"/>
                <w:b/>
              </w:rPr>
            </w:pPr>
            <w:r w:rsidRPr="00EB2457">
              <w:rPr>
                <w:rFonts w:ascii="Gill Sans MT" w:hAnsi="Gill Sans MT"/>
                <w:b/>
              </w:rPr>
              <w:t>Progress</w:t>
            </w:r>
          </w:p>
        </w:tc>
        <w:tc>
          <w:tcPr>
            <w:tcW w:w="5847" w:type="dxa"/>
            <w:shd w:val="clear" w:color="auto" w:fill="BFBFBF" w:themeFill="background1" w:themeFillShade="BF"/>
          </w:tcPr>
          <w:p w14:paraId="28254B02" w14:textId="77777777" w:rsidR="00D05DA8" w:rsidRPr="00EB2457" w:rsidRDefault="00D05DA8"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39BB5289" w14:textId="77777777" w:rsidR="00D05DA8" w:rsidRPr="00EB2457" w:rsidRDefault="00D05DA8"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D05DA8" w:rsidRPr="00EB2457" w14:paraId="2DEAB0E0" w14:textId="77777777" w:rsidTr="00D05DA8">
        <w:tc>
          <w:tcPr>
            <w:tcW w:w="424" w:type="dxa"/>
          </w:tcPr>
          <w:p w14:paraId="3645487E" w14:textId="77777777" w:rsidR="00D05DA8" w:rsidRPr="00EB2457" w:rsidRDefault="00D05DA8" w:rsidP="002E59D4">
            <w:pPr>
              <w:rPr>
                <w:rFonts w:ascii="Gill Sans MT" w:hAnsi="Gill Sans MT"/>
              </w:rPr>
            </w:pPr>
            <w:r w:rsidRPr="00EB2457">
              <w:rPr>
                <w:rFonts w:ascii="Gill Sans MT" w:hAnsi="Gill Sans MT"/>
              </w:rPr>
              <w:t>8</w:t>
            </w:r>
          </w:p>
        </w:tc>
        <w:tc>
          <w:tcPr>
            <w:tcW w:w="3918" w:type="dxa"/>
          </w:tcPr>
          <w:p w14:paraId="1AFAEBEF" w14:textId="77777777" w:rsidR="00D05DA8" w:rsidRPr="00EB2457" w:rsidRDefault="00D05DA8" w:rsidP="002E59D4">
            <w:pPr>
              <w:spacing w:line="240" w:lineRule="auto"/>
              <w:rPr>
                <w:rFonts w:ascii="Gill Sans MT" w:hAnsi="Gill Sans MT"/>
              </w:rPr>
            </w:pPr>
            <w:r w:rsidRPr="00EB2457">
              <w:rPr>
                <w:rFonts w:ascii="Gill Sans MT" w:hAnsi="Gill Sans MT"/>
              </w:rPr>
              <w:t>As part of East Ayrshire Council’s project team, develop proposals for Doon Valley Leisure Centre to maximise opportunities that the community campus has for community participation in leisure activities.</w:t>
            </w:r>
          </w:p>
        </w:tc>
        <w:tc>
          <w:tcPr>
            <w:tcW w:w="1043" w:type="dxa"/>
          </w:tcPr>
          <w:p w14:paraId="2739E15B" w14:textId="77777777" w:rsidR="00D05DA8" w:rsidRPr="00EB2457" w:rsidRDefault="00D05DA8" w:rsidP="002E59D4">
            <w:pPr>
              <w:spacing w:line="240" w:lineRule="auto"/>
              <w:jc w:val="center"/>
              <w:rPr>
                <w:rFonts w:ascii="Gill Sans MT" w:hAnsi="Gill Sans MT"/>
              </w:rPr>
            </w:pPr>
            <w:r w:rsidRPr="00EB2457">
              <w:rPr>
                <w:rFonts w:ascii="Gill Sans MT" w:hAnsi="Gill Sans MT"/>
              </w:rPr>
              <w:t>GR</w:t>
            </w:r>
          </w:p>
        </w:tc>
        <w:tc>
          <w:tcPr>
            <w:tcW w:w="1096" w:type="dxa"/>
          </w:tcPr>
          <w:p w14:paraId="72871601" w14:textId="77777777" w:rsidR="00D05DA8" w:rsidRPr="00EB2457" w:rsidRDefault="00D05DA8"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796480" behindDoc="0" locked="0" layoutInCell="1" allowOverlap="1" wp14:anchorId="13BBE3C7" wp14:editId="2A1E0C48">
                      <wp:simplePos x="0" y="0"/>
                      <wp:positionH relativeFrom="column">
                        <wp:posOffset>125583</wp:posOffset>
                      </wp:positionH>
                      <wp:positionV relativeFrom="paragraph">
                        <wp:posOffset>83934</wp:posOffset>
                      </wp:positionV>
                      <wp:extent cx="237600" cy="237600"/>
                      <wp:effectExtent l="0" t="0" r="10160" b="10160"/>
                      <wp:wrapNone/>
                      <wp:docPr id="27" name="Flowchart: Connector 2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7864E" id="Flowchart: Connector 27" o:spid="_x0000_s1026" type="#_x0000_t120" style="position:absolute;margin-left:9.9pt;margin-top:6.6pt;width:18.7pt;height:18.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" fillcolor="#ffc000" strokecolor="#262626" strokeweight="1pt">
                      <v:stroke joinstyle="miter"/>
                    </v:shape>
                  </w:pict>
                </mc:Fallback>
              </mc:AlternateContent>
            </w:r>
          </w:p>
        </w:tc>
        <w:tc>
          <w:tcPr>
            <w:tcW w:w="5847" w:type="dxa"/>
          </w:tcPr>
          <w:p w14:paraId="43641C2C" w14:textId="77777777" w:rsidR="00D05DA8" w:rsidRPr="00D05DA8" w:rsidRDefault="00D05DA8" w:rsidP="00D05DA8">
            <w:pPr>
              <w:spacing w:line="240" w:lineRule="auto"/>
              <w:rPr>
                <w:rFonts w:ascii="Gill Sans MT" w:hAnsi="Gill Sans MT"/>
                <w:u w:val="single"/>
              </w:rPr>
            </w:pPr>
            <w:r w:rsidRPr="00D05DA8">
              <w:rPr>
                <w:rFonts w:ascii="Gill Sans MT" w:hAnsi="Gill Sans MT"/>
                <w:u w:val="single"/>
              </w:rPr>
              <w:t>April – June</w:t>
            </w:r>
          </w:p>
          <w:p w14:paraId="7299AEE7" w14:textId="77777777" w:rsidR="00D05DA8" w:rsidRDefault="00D05DA8" w:rsidP="007B6ECF">
            <w:pPr>
              <w:spacing w:line="240" w:lineRule="auto"/>
              <w:rPr>
                <w:rFonts w:ascii="Gill Sans MT" w:hAnsi="Gill Sans MT"/>
              </w:rPr>
            </w:pPr>
            <w:r w:rsidRPr="00EB2457">
              <w:rPr>
                <w:rFonts w:ascii="Gill Sans MT" w:hAnsi="Gill Sans MT"/>
              </w:rPr>
              <w:t>The community campus project is not progressing.  There will now be a refurbishment of the building including an upgrade to all leisure facilities. The project team have been asked to develop refurbishment proposals for discussion with partners and the community.</w:t>
            </w:r>
          </w:p>
          <w:p w14:paraId="0CD7DBD7" w14:textId="77777777"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14:paraId="5F5A18B1" w14:textId="77777777" w:rsidR="001122A0" w:rsidRDefault="001122A0" w:rsidP="007B6ECF">
            <w:pPr>
              <w:spacing w:line="240" w:lineRule="auto"/>
              <w:rPr>
                <w:rFonts w:ascii="Gill Sans MT" w:hAnsi="Gill Sans MT"/>
              </w:rPr>
            </w:pPr>
            <w:r w:rsidRPr="00351719">
              <w:rPr>
                <w:rFonts w:ascii="Gill Sans MT" w:hAnsi="Gill Sans MT"/>
              </w:rPr>
              <w:t>A series of programme board meetings have now been set up to discuss the refurbishment plans for the Doon Campus.</w:t>
            </w:r>
          </w:p>
          <w:p w14:paraId="30504402" w14:textId="4FACDF83" w:rsidR="000763B0" w:rsidRPr="000763B0" w:rsidRDefault="000763B0" w:rsidP="007B6ECF">
            <w:pPr>
              <w:spacing w:line="240" w:lineRule="auto"/>
              <w:rPr>
                <w:rFonts w:ascii="Gill Sans MT" w:hAnsi="Gill Sans MT"/>
                <w:u w:val="single"/>
              </w:rPr>
            </w:pPr>
            <w:r w:rsidRPr="000763B0">
              <w:rPr>
                <w:rFonts w:ascii="Gill Sans MT" w:hAnsi="Gill Sans MT"/>
                <w:u w:val="single"/>
              </w:rPr>
              <w:t>Oct – Dec</w:t>
            </w:r>
          </w:p>
          <w:p w14:paraId="6F4EE19E" w14:textId="77777777" w:rsidR="000763B0" w:rsidRDefault="000763B0" w:rsidP="007B6ECF">
            <w:pPr>
              <w:spacing w:line="240" w:lineRule="auto"/>
              <w:rPr>
                <w:rFonts w:ascii="Gill Sans MT" w:hAnsi="Gill Sans MT"/>
              </w:rPr>
            </w:pPr>
            <w:r w:rsidRPr="00351719">
              <w:rPr>
                <w:rFonts w:ascii="Gill Sans MT" w:hAnsi="Gill Sans MT"/>
              </w:rPr>
              <w:t>A series of programme board meetings have now been set up to discuss the refurbishment plans for the Doon Campus.</w:t>
            </w:r>
          </w:p>
          <w:p w14:paraId="3FE88F91" w14:textId="27C850A7" w:rsidR="002B055B" w:rsidRPr="002B055B" w:rsidRDefault="002B055B" w:rsidP="007B6ECF">
            <w:pPr>
              <w:spacing w:line="240" w:lineRule="auto"/>
              <w:rPr>
                <w:rFonts w:ascii="Gill Sans MT" w:hAnsi="Gill Sans MT"/>
                <w:u w:val="single"/>
              </w:rPr>
            </w:pPr>
            <w:r w:rsidRPr="002B055B">
              <w:rPr>
                <w:rFonts w:ascii="Gill Sans MT" w:hAnsi="Gill Sans MT"/>
                <w:u w:val="single"/>
              </w:rPr>
              <w:t>Jan – Mar</w:t>
            </w:r>
          </w:p>
          <w:p w14:paraId="50198DC3" w14:textId="05CBAEA0" w:rsidR="002B055B" w:rsidRPr="00EB2457" w:rsidRDefault="002B055B" w:rsidP="007B6ECF">
            <w:pPr>
              <w:spacing w:line="240" w:lineRule="auto"/>
              <w:rPr>
                <w:rFonts w:ascii="Gill Sans MT" w:hAnsi="Gill Sans MT"/>
              </w:rPr>
            </w:pPr>
            <w:r>
              <w:rPr>
                <w:rFonts w:ascii="Gill Sans MT" w:hAnsi="Gill Sans MT"/>
              </w:rPr>
              <w:t>No update from previous quarter</w:t>
            </w:r>
          </w:p>
        </w:tc>
        <w:tc>
          <w:tcPr>
            <w:tcW w:w="1620" w:type="dxa"/>
          </w:tcPr>
          <w:p w14:paraId="7F6056B1" w14:textId="77777777" w:rsidR="00D05DA8" w:rsidRPr="00EB2457" w:rsidRDefault="00D05DA8" w:rsidP="007B6ECF">
            <w:pPr>
              <w:spacing w:line="240" w:lineRule="auto"/>
              <w:rPr>
                <w:rFonts w:ascii="Gill Sans MT" w:hAnsi="Gill Sans MT"/>
              </w:rPr>
            </w:pPr>
          </w:p>
        </w:tc>
      </w:tr>
      <w:tr w:rsidR="00D05DA8" w:rsidRPr="00EB2457" w14:paraId="7429D104" w14:textId="77777777" w:rsidTr="00D05DA8">
        <w:tc>
          <w:tcPr>
            <w:tcW w:w="424" w:type="dxa"/>
          </w:tcPr>
          <w:p w14:paraId="1F903C7F" w14:textId="77777777" w:rsidR="00D05DA8" w:rsidRPr="00EB2457" w:rsidRDefault="00D05DA8" w:rsidP="002E59D4">
            <w:pPr>
              <w:rPr>
                <w:rFonts w:ascii="Gill Sans MT" w:hAnsi="Gill Sans MT"/>
              </w:rPr>
            </w:pPr>
            <w:r w:rsidRPr="00EB2457">
              <w:rPr>
                <w:rFonts w:ascii="Gill Sans MT" w:hAnsi="Gill Sans MT"/>
              </w:rPr>
              <w:t>9</w:t>
            </w:r>
          </w:p>
        </w:tc>
        <w:tc>
          <w:tcPr>
            <w:tcW w:w="3918" w:type="dxa"/>
          </w:tcPr>
          <w:p w14:paraId="7B6D93AC" w14:textId="77777777" w:rsidR="00D05DA8" w:rsidRPr="00EB2457" w:rsidRDefault="00D05DA8" w:rsidP="002E59D4">
            <w:pPr>
              <w:spacing w:line="240" w:lineRule="auto"/>
              <w:rPr>
                <w:rFonts w:ascii="Gill Sans MT" w:hAnsi="Gill Sans MT"/>
              </w:rPr>
            </w:pPr>
            <w:r w:rsidRPr="00EB2457">
              <w:rPr>
                <w:rFonts w:ascii="Gill Sans MT" w:hAnsi="Gill Sans MT"/>
              </w:rPr>
              <w:t>Secure funding for the upgrade and development of sports pitches as part of the implementation of the sports pitch priorities identified in the Leisure Facility Strategy 2022-2030</w:t>
            </w:r>
          </w:p>
        </w:tc>
        <w:tc>
          <w:tcPr>
            <w:tcW w:w="1043" w:type="dxa"/>
          </w:tcPr>
          <w:p w14:paraId="35C72EE3" w14:textId="77777777" w:rsidR="00D05DA8" w:rsidRPr="00EB2457" w:rsidRDefault="00D05DA8" w:rsidP="002E59D4">
            <w:pPr>
              <w:spacing w:line="240" w:lineRule="auto"/>
              <w:jc w:val="center"/>
              <w:rPr>
                <w:rFonts w:ascii="Gill Sans MT" w:hAnsi="Gill Sans MT"/>
              </w:rPr>
            </w:pPr>
            <w:r w:rsidRPr="00EB2457">
              <w:rPr>
                <w:rFonts w:ascii="Gill Sans MT" w:hAnsi="Gill Sans MT"/>
              </w:rPr>
              <w:t>GR</w:t>
            </w:r>
          </w:p>
        </w:tc>
        <w:tc>
          <w:tcPr>
            <w:tcW w:w="1096" w:type="dxa"/>
          </w:tcPr>
          <w:p w14:paraId="355E889E" w14:textId="77777777" w:rsidR="00D05DA8" w:rsidRPr="00EB2457" w:rsidRDefault="00D05DA8"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795456" behindDoc="0" locked="0" layoutInCell="1" allowOverlap="1" wp14:anchorId="5DC9E877" wp14:editId="25E813EB">
                      <wp:simplePos x="0" y="0"/>
                      <wp:positionH relativeFrom="column">
                        <wp:posOffset>146725</wp:posOffset>
                      </wp:positionH>
                      <wp:positionV relativeFrom="paragraph">
                        <wp:posOffset>135948</wp:posOffset>
                      </wp:positionV>
                      <wp:extent cx="237600" cy="237600"/>
                      <wp:effectExtent l="0" t="0" r="10160" b="10160"/>
                      <wp:wrapNone/>
                      <wp:docPr id="16" name="Flowchart: Connector 1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280E5" id="Flowchart: Connector 16" o:spid="_x0000_s1026" type="#_x0000_t120" style="position:absolute;margin-left:11.55pt;margin-top:10.7pt;width:18.7pt;height:18.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" fillcolor="#ffc000" strokecolor="#262626" strokeweight="1pt">
                      <v:stroke joinstyle="miter"/>
                    </v:shape>
                  </w:pict>
                </mc:Fallback>
              </mc:AlternateContent>
            </w:r>
          </w:p>
        </w:tc>
        <w:tc>
          <w:tcPr>
            <w:tcW w:w="5847" w:type="dxa"/>
          </w:tcPr>
          <w:p w14:paraId="06ABDA30" w14:textId="77777777" w:rsidR="00D05DA8" w:rsidRPr="00D05DA8" w:rsidRDefault="00D05DA8" w:rsidP="00D05DA8">
            <w:pPr>
              <w:spacing w:line="240" w:lineRule="auto"/>
              <w:rPr>
                <w:rFonts w:ascii="Gill Sans MT" w:hAnsi="Gill Sans MT"/>
                <w:u w:val="single"/>
              </w:rPr>
            </w:pPr>
            <w:r w:rsidRPr="00D05DA8">
              <w:rPr>
                <w:rFonts w:ascii="Gill Sans MT" w:hAnsi="Gill Sans MT"/>
                <w:u w:val="single"/>
              </w:rPr>
              <w:t>April – June</w:t>
            </w:r>
          </w:p>
          <w:p w14:paraId="09DE0D2D" w14:textId="77777777" w:rsidR="00D05DA8" w:rsidRPr="00EB2457" w:rsidRDefault="00D05DA8" w:rsidP="002E59D4">
            <w:pPr>
              <w:spacing w:line="240" w:lineRule="auto"/>
              <w:rPr>
                <w:rFonts w:ascii="Gill Sans MT" w:hAnsi="Gill Sans MT"/>
              </w:rPr>
            </w:pPr>
            <w:r w:rsidRPr="00EB2457">
              <w:rPr>
                <w:rFonts w:ascii="Gill Sans MT" w:hAnsi="Gill Sans MT"/>
              </w:rPr>
              <w:t>Merlin Park development funding has been secured through EAC, including potential developer contributions towards an enhance car park.</w:t>
            </w:r>
          </w:p>
          <w:p w14:paraId="26AC317E" w14:textId="77777777" w:rsidR="00D05DA8" w:rsidRDefault="00D05DA8" w:rsidP="00A931C2">
            <w:pPr>
              <w:spacing w:line="240" w:lineRule="auto"/>
              <w:rPr>
                <w:rFonts w:ascii="Gill Sans MT" w:hAnsi="Gill Sans MT"/>
              </w:rPr>
            </w:pPr>
            <w:r w:rsidRPr="00EB2457">
              <w:rPr>
                <w:rFonts w:ascii="Gill Sans MT" w:hAnsi="Gill Sans MT"/>
              </w:rPr>
              <w:t>The development of Scott Ellis playing fields has been incorporated into the proposals for the Ayrshire Regional Sport Park</w:t>
            </w:r>
          </w:p>
          <w:p w14:paraId="36F386D1" w14:textId="77777777" w:rsidR="001122A0" w:rsidRPr="001122A0" w:rsidRDefault="001122A0" w:rsidP="001122A0">
            <w:pPr>
              <w:spacing w:line="240" w:lineRule="auto"/>
              <w:rPr>
                <w:rFonts w:ascii="Gill Sans MT" w:hAnsi="Gill Sans MT"/>
                <w:u w:val="single"/>
              </w:rPr>
            </w:pPr>
            <w:r w:rsidRPr="001122A0">
              <w:rPr>
                <w:rFonts w:ascii="Gill Sans MT" w:hAnsi="Gill Sans MT"/>
                <w:u w:val="single"/>
              </w:rPr>
              <w:lastRenderedPageBreak/>
              <w:t>July - Sept</w:t>
            </w:r>
          </w:p>
          <w:p w14:paraId="3787C3D0" w14:textId="77777777" w:rsidR="001122A0" w:rsidRPr="001122A0" w:rsidRDefault="001122A0" w:rsidP="001122A0">
            <w:pPr>
              <w:spacing w:line="240" w:lineRule="auto"/>
              <w:rPr>
                <w:rFonts w:ascii="Gill Sans MT" w:hAnsi="Gill Sans MT"/>
                <w:lang w:eastAsia="en-US"/>
              </w:rPr>
            </w:pPr>
            <w:r w:rsidRPr="001122A0">
              <w:rPr>
                <w:rFonts w:ascii="Gill Sans MT" w:hAnsi="Gill Sans MT"/>
                <w:lang w:eastAsia="en-US"/>
              </w:rPr>
              <w:t>Merlin Park development is scheduled to be complete for September 2025.</w:t>
            </w:r>
          </w:p>
          <w:p w14:paraId="4D2E5B62" w14:textId="77777777" w:rsidR="001122A0" w:rsidRDefault="001122A0" w:rsidP="001122A0">
            <w:pPr>
              <w:spacing w:line="240" w:lineRule="auto"/>
              <w:rPr>
                <w:rFonts w:ascii="Gill Sans MT" w:hAnsi="Gill Sans MT"/>
                <w:lang w:eastAsia="en-US"/>
              </w:rPr>
            </w:pPr>
            <w:r w:rsidRPr="001122A0">
              <w:rPr>
                <w:rFonts w:ascii="Gill Sans MT" w:hAnsi="Gill Sans MT"/>
                <w:lang w:eastAsia="en-US"/>
              </w:rPr>
              <w:t>Early discussions have started taking place between the SFA and local clubs regardin</w:t>
            </w:r>
            <w:r>
              <w:rPr>
                <w:rFonts w:ascii="Gill Sans MT" w:hAnsi="Gill Sans MT"/>
                <w:lang w:eastAsia="en-US"/>
              </w:rPr>
              <w:t>g the demand for sports pitches</w:t>
            </w:r>
            <w:r w:rsidRPr="001122A0">
              <w:rPr>
                <w:rFonts w:ascii="Gill Sans MT" w:hAnsi="Gill Sans MT"/>
                <w:lang w:eastAsia="en-US"/>
              </w:rPr>
              <w:t>, particularly in Kilmarnock.</w:t>
            </w:r>
          </w:p>
          <w:p w14:paraId="3D71A024" w14:textId="28EABD12" w:rsidR="000763B0" w:rsidRPr="000763B0" w:rsidRDefault="000763B0" w:rsidP="001122A0">
            <w:pPr>
              <w:spacing w:line="240" w:lineRule="auto"/>
              <w:rPr>
                <w:rFonts w:ascii="Gill Sans MT" w:hAnsi="Gill Sans MT"/>
                <w:u w:val="single"/>
              </w:rPr>
            </w:pPr>
            <w:r w:rsidRPr="000763B0">
              <w:rPr>
                <w:rFonts w:ascii="Gill Sans MT" w:hAnsi="Gill Sans MT"/>
                <w:u w:val="single"/>
              </w:rPr>
              <w:t>Oct – Dec</w:t>
            </w:r>
          </w:p>
          <w:p w14:paraId="03CDBC90" w14:textId="77777777" w:rsidR="000763B0" w:rsidRPr="00351719" w:rsidRDefault="000763B0" w:rsidP="000763B0">
            <w:pPr>
              <w:spacing w:line="240" w:lineRule="auto"/>
              <w:rPr>
                <w:rFonts w:ascii="Gill Sans MT" w:hAnsi="Gill Sans MT"/>
              </w:rPr>
            </w:pPr>
            <w:r w:rsidRPr="00351719">
              <w:rPr>
                <w:rFonts w:ascii="Gill Sans MT" w:hAnsi="Gill Sans MT"/>
              </w:rPr>
              <w:t>Merlin Park development is scheduled to be complete for September 2025.</w:t>
            </w:r>
          </w:p>
          <w:p w14:paraId="164372CF" w14:textId="77777777" w:rsidR="000763B0" w:rsidRDefault="000763B0" w:rsidP="000763B0">
            <w:pPr>
              <w:spacing w:line="240" w:lineRule="auto"/>
              <w:rPr>
                <w:rFonts w:ascii="Gill Sans MT" w:hAnsi="Gill Sans MT"/>
              </w:rPr>
            </w:pPr>
            <w:r w:rsidRPr="00351719">
              <w:rPr>
                <w:rFonts w:ascii="Gill Sans MT" w:hAnsi="Gill Sans MT"/>
              </w:rPr>
              <w:t>Early discussions have started taking place between the S</w:t>
            </w:r>
            <w:r>
              <w:rPr>
                <w:rFonts w:ascii="Gill Sans MT" w:hAnsi="Gill Sans MT"/>
              </w:rPr>
              <w:t xml:space="preserve">cottish </w:t>
            </w:r>
            <w:r w:rsidRPr="00351719">
              <w:rPr>
                <w:rFonts w:ascii="Gill Sans MT" w:hAnsi="Gill Sans MT"/>
              </w:rPr>
              <w:t>F</w:t>
            </w:r>
            <w:r>
              <w:rPr>
                <w:rFonts w:ascii="Gill Sans MT" w:hAnsi="Gill Sans MT"/>
              </w:rPr>
              <w:t xml:space="preserve">ootball </w:t>
            </w:r>
            <w:r w:rsidRPr="00351719">
              <w:rPr>
                <w:rFonts w:ascii="Gill Sans MT" w:hAnsi="Gill Sans MT"/>
              </w:rPr>
              <w:t>A</w:t>
            </w:r>
            <w:r>
              <w:rPr>
                <w:rFonts w:ascii="Gill Sans MT" w:hAnsi="Gill Sans MT"/>
              </w:rPr>
              <w:t>ssociation</w:t>
            </w:r>
            <w:r w:rsidRPr="00351719">
              <w:rPr>
                <w:rFonts w:ascii="Gill Sans MT" w:hAnsi="Gill Sans MT"/>
              </w:rPr>
              <w:t xml:space="preserve"> and local clubs regardin</w:t>
            </w:r>
            <w:r>
              <w:rPr>
                <w:rFonts w:ascii="Gill Sans MT" w:hAnsi="Gill Sans MT"/>
              </w:rPr>
              <w:t>g the demand for sports pitches</w:t>
            </w:r>
            <w:r w:rsidRPr="00351719">
              <w:rPr>
                <w:rFonts w:ascii="Gill Sans MT" w:hAnsi="Gill Sans MT"/>
              </w:rPr>
              <w:t>, particularly in Kilmarnock</w:t>
            </w:r>
          </w:p>
          <w:p w14:paraId="1A4B2AB6" w14:textId="60182E3A" w:rsidR="002B055B" w:rsidRPr="002B055B" w:rsidRDefault="002B055B" w:rsidP="000763B0">
            <w:pPr>
              <w:spacing w:line="240" w:lineRule="auto"/>
              <w:rPr>
                <w:rFonts w:ascii="Gill Sans MT" w:hAnsi="Gill Sans MT"/>
                <w:u w:val="single"/>
              </w:rPr>
            </w:pPr>
            <w:r w:rsidRPr="002B055B">
              <w:rPr>
                <w:rFonts w:ascii="Gill Sans MT" w:hAnsi="Gill Sans MT"/>
                <w:u w:val="single"/>
              </w:rPr>
              <w:t>Jan – Mar</w:t>
            </w:r>
          </w:p>
          <w:p w14:paraId="6E6FCBC4" w14:textId="1AB24A94" w:rsidR="002B055B" w:rsidRPr="00EB2457" w:rsidRDefault="002B055B" w:rsidP="000763B0">
            <w:pPr>
              <w:spacing w:line="240" w:lineRule="auto"/>
              <w:rPr>
                <w:rFonts w:ascii="Gill Sans MT" w:hAnsi="Gill Sans MT"/>
              </w:rPr>
            </w:pPr>
            <w:r>
              <w:rPr>
                <w:rFonts w:ascii="Gill Sans MT" w:hAnsi="Gill Sans MT"/>
              </w:rPr>
              <w:t xml:space="preserve">The consultants appointed to carry out the masterplan for the Regional Sports Park have been also asked to carry out an audit of sports pitch condition, availability and use. This will allow further discussions with clubs, SFA and </w:t>
            </w:r>
            <w:proofErr w:type="spellStart"/>
            <w:r>
              <w:rPr>
                <w:rFonts w:ascii="Gill Sans MT" w:hAnsi="Gill Sans MT"/>
              </w:rPr>
              <w:t>SportScotland</w:t>
            </w:r>
            <w:proofErr w:type="spellEnd"/>
            <w:r>
              <w:rPr>
                <w:rFonts w:ascii="Gill Sans MT" w:hAnsi="Gill Sans MT"/>
              </w:rPr>
              <w:t xml:space="preserve"> regarding priorities for future investment.</w:t>
            </w:r>
          </w:p>
        </w:tc>
        <w:tc>
          <w:tcPr>
            <w:tcW w:w="1620" w:type="dxa"/>
          </w:tcPr>
          <w:p w14:paraId="51E909CD" w14:textId="77777777" w:rsidR="00D05DA8" w:rsidRPr="00EB2457" w:rsidRDefault="00D05DA8" w:rsidP="002E59D4">
            <w:pPr>
              <w:spacing w:line="240" w:lineRule="auto"/>
              <w:rPr>
                <w:rFonts w:ascii="Gill Sans MT" w:hAnsi="Gill Sans MT"/>
              </w:rPr>
            </w:pPr>
          </w:p>
        </w:tc>
      </w:tr>
    </w:tbl>
    <w:p w14:paraId="7696F703" w14:textId="77777777" w:rsidR="001122A0" w:rsidRPr="00EB2457" w:rsidRDefault="001122A0">
      <w:pPr>
        <w:rPr>
          <w:rFonts w:ascii="Gill Sans MT" w:hAnsi="Gill Sans MT"/>
          <w:sz w:val="20"/>
          <w:szCs w:val="20"/>
        </w:rPr>
      </w:pPr>
    </w:p>
    <w:tbl>
      <w:tblPr>
        <w:tblStyle w:val="TableGrid"/>
        <w:tblW w:w="0" w:type="auto"/>
        <w:tblLook w:val="04A0" w:firstRow="1" w:lastRow="0" w:firstColumn="1" w:lastColumn="0" w:noHBand="0" w:noVBand="1"/>
      </w:tblPr>
      <w:tblGrid>
        <w:gridCol w:w="463"/>
        <w:gridCol w:w="3830"/>
        <w:gridCol w:w="1048"/>
        <w:gridCol w:w="1097"/>
        <w:gridCol w:w="5890"/>
        <w:gridCol w:w="1620"/>
      </w:tblGrid>
      <w:tr w:rsidR="00D05DA8" w:rsidRPr="00EB2457" w14:paraId="495434F5" w14:textId="77777777" w:rsidTr="00D05DA8">
        <w:tc>
          <w:tcPr>
            <w:tcW w:w="13948" w:type="dxa"/>
            <w:gridSpan w:val="6"/>
            <w:shd w:val="clear" w:color="auto" w:fill="FF0000"/>
            <w:vAlign w:val="center"/>
          </w:tcPr>
          <w:p w14:paraId="188F3796" w14:textId="77777777" w:rsidR="00D05DA8" w:rsidRPr="00EB2457" w:rsidRDefault="00D05DA8" w:rsidP="002E59D4">
            <w:pPr>
              <w:spacing w:line="240" w:lineRule="auto"/>
              <w:jc w:val="center"/>
              <w:rPr>
                <w:rFonts w:ascii="Gill Sans MT" w:hAnsi="Gill Sans MT"/>
                <w:b/>
              </w:rPr>
            </w:pPr>
            <w:r w:rsidRPr="00EB2457">
              <w:rPr>
                <w:rFonts w:ascii="Gill Sans MT" w:hAnsi="Gill Sans MT"/>
                <w:b/>
              </w:rPr>
              <w:t>LEISURE AT THE HEART OF EVERY COMMUNITY</w:t>
            </w:r>
          </w:p>
        </w:tc>
      </w:tr>
      <w:tr w:rsidR="00D05DA8" w:rsidRPr="00EB2457" w14:paraId="6031FE19" w14:textId="77777777" w:rsidTr="00D05DA8">
        <w:tc>
          <w:tcPr>
            <w:tcW w:w="13948" w:type="dxa"/>
            <w:gridSpan w:val="6"/>
            <w:shd w:val="clear" w:color="auto" w:fill="BFBFBF" w:themeFill="background1" w:themeFillShade="BF"/>
          </w:tcPr>
          <w:p w14:paraId="3E806F13" w14:textId="77777777" w:rsidR="00D05DA8" w:rsidRPr="00EB2457" w:rsidRDefault="00D05DA8" w:rsidP="002E59D4">
            <w:pPr>
              <w:jc w:val="center"/>
              <w:rPr>
                <w:rFonts w:ascii="Gill Sans MT" w:hAnsi="Gill Sans MT"/>
                <w:b/>
              </w:rPr>
            </w:pPr>
            <w:r w:rsidRPr="00EB2457">
              <w:rPr>
                <w:rFonts w:ascii="Gill Sans MT" w:hAnsi="Gill Sans MT"/>
                <w:b/>
              </w:rPr>
              <w:t>Strategic Objective: To work collaboratively with key partners and stakeholders in the development of programmes and activities whilst exploring innovative delivery models which ensure best value for our custo</w:t>
            </w:r>
            <w:r w:rsidRPr="00EB2457">
              <w:rPr>
                <w:rFonts w:ascii="Gill Sans MT" w:hAnsi="Gill Sans MT"/>
                <w:b/>
                <w:shd w:val="clear" w:color="auto" w:fill="A6A6A6" w:themeFill="background1" w:themeFillShade="A6"/>
              </w:rPr>
              <w:t>mers</w:t>
            </w:r>
          </w:p>
        </w:tc>
      </w:tr>
      <w:tr w:rsidR="00D05DA8" w:rsidRPr="00EB2457" w14:paraId="121DB840" w14:textId="77777777" w:rsidTr="00D05DA8">
        <w:tc>
          <w:tcPr>
            <w:tcW w:w="4293" w:type="dxa"/>
            <w:gridSpan w:val="2"/>
            <w:shd w:val="clear" w:color="auto" w:fill="BFBFBF" w:themeFill="background1" w:themeFillShade="BF"/>
          </w:tcPr>
          <w:p w14:paraId="78EDE8E2" w14:textId="77777777" w:rsidR="00D05DA8" w:rsidRPr="00EB2457" w:rsidRDefault="00D05DA8" w:rsidP="002E59D4">
            <w:pPr>
              <w:rPr>
                <w:rFonts w:ascii="Gill Sans MT" w:hAnsi="Gill Sans MT"/>
              </w:rPr>
            </w:pPr>
            <w:r w:rsidRPr="00EB2457">
              <w:rPr>
                <w:rFonts w:ascii="Gill Sans MT" w:hAnsi="Gill Sans MT"/>
                <w:b/>
              </w:rPr>
              <w:t>Output</w:t>
            </w:r>
          </w:p>
        </w:tc>
        <w:tc>
          <w:tcPr>
            <w:tcW w:w="1048" w:type="dxa"/>
            <w:shd w:val="clear" w:color="auto" w:fill="BFBFBF" w:themeFill="background1" w:themeFillShade="BF"/>
          </w:tcPr>
          <w:p w14:paraId="5A0C2434" w14:textId="77777777" w:rsidR="00D05DA8" w:rsidRPr="00EB2457" w:rsidRDefault="00D05DA8" w:rsidP="002E59D4">
            <w:pPr>
              <w:jc w:val="center"/>
              <w:rPr>
                <w:rFonts w:ascii="Gill Sans MT" w:hAnsi="Gill Sans MT"/>
                <w:b/>
              </w:rPr>
            </w:pPr>
            <w:r w:rsidRPr="00EB2457">
              <w:rPr>
                <w:rFonts w:ascii="Gill Sans MT" w:hAnsi="Gill Sans MT"/>
                <w:b/>
              </w:rPr>
              <w:t>Lead</w:t>
            </w:r>
          </w:p>
        </w:tc>
        <w:tc>
          <w:tcPr>
            <w:tcW w:w="1097" w:type="dxa"/>
            <w:shd w:val="clear" w:color="auto" w:fill="BFBFBF" w:themeFill="background1" w:themeFillShade="BF"/>
          </w:tcPr>
          <w:p w14:paraId="1ED5D3B5" w14:textId="77777777" w:rsidR="00D05DA8" w:rsidRPr="00EB2457" w:rsidRDefault="00D05DA8" w:rsidP="002E59D4">
            <w:pPr>
              <w:jc w:val="center"/>
              <w:rPr>
                <w:rFonts w:ascii="Gill Sans MT" w:hAnsi="Gill Sans MT"/>
                <w:b/>
              </w:rPr>
            </w:pPr>
            <w:r w:rsidRPr="00EB2457">
              <w:rPr>
                <w:rFonts w:ascii="Gill Sans MT" w:hAnsi="Gill Sans MT"/>
                <w:b/>
              </w:rPr>
              <w:t>Progress</w:t>
            </w:r>
          </w:p>
        </w:tc>
        <w:tc>
          <w:tcPr>
            <w:tcW w:w="5890" w:type="dxa"/>
            <w:shd w:val="clear" w:color="auto" w:fill="BFBFBF" w:themeFill="background1" w:themeFillShade="BF"/>
          </w:tcPr>
          <w:p w14:paraId="0C27810D" w14:textId="77777777" w:rsidR="00D05DA8" w:rsidRPr="00EB2457" w:rsidRDefault="00D05DA8"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628E8F56" w14:textId="77777777" w:rsidR="00D05DA8" w:rsidRPr="00EB2457" w:rsidRDefault="00D05DA8"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2B055B" w:rsidRPr="00EB2457" w14:paraId="5CE2BABF" w14:textId="77777777" w:rsidTr="00D05DA8">
        <w:tc>
          <w:tcPr>
            <w:tcW w:w="463" w:type="dxa"/>
          </w:tcPr>
          <w:p w14:paraId="19323935" w14:textId="77777777" w:rsidR="002B055B" w:rsidRPr="00EB2457" w:rsidRDefault="002B055B" w:rsidP="002B055B">
            <w:pPr>
              <w:rPr>
                <w:rFonts w:ascii="Gill Sans MT" w:hAnsi="Gill Sans MT"/>
              </w:rPr>
            </w:pPr>
            <w:r w:rsidRPr="00EB2457">
              <w:rPr>
                <w:rFonts w:ascii="Gill Sans MT" w:hAnsi="Gill Sans MT"/>
              </w:rPr>
              <w:t>10</w:t>
            </w:r>
          </w:p>
        </w:tc>
        <w:tc>
          <w:tcPr>
            <w:tcW w:w="3830" w:type="dxa"/>
          </w:tcPr>
          <w:p w14:paraId="36C96472" w14:textId="77777777" w:rsidR="002B055B" w:rsidRPr="00EB2457" w:rsidRDefault="002B055B" w:rsidP="002B055B">
            <w:pPr>
              <w:spacing w:line="240" w:lineRule="auto"/>
              <w:rPr>
                <w:rFonts w:ascii="Gill Sans MT" w:hAnsi="Gill Sans MT"/>
              </w:rPr>
            </w:pPr>
            <w:r w:rsidRPr="00EB2457">
              <w:rPr>
                <w:rFonts w:ascii="Gill Sans MT" w:hAnsi="Gill Sans MT"/>
              </w:rPr>
              <w:t>Develop and implement an action plan for the opening of Galston Town Hall</w:t>
            </w:r>
          </w:p>
        </w:tc>
        <w:tc>
          <w:tcPr>
            <w:tcW w:w="1048" w:type="dxa"/>
          </w:tcPr>
          <w:p w14:paraId="671F3A1C" w14:textId="77777777" w:rsidR="002B055B" w:rsidRPr="00EB2457" w:rsidRDefault="002B055B" w:rsidP="002B055B">
            <w:pPr>
              <w:jc w:val="center"/>
              <w:rPr>
                <w:rFonts w:ascii="Gill Sans MT" w:hAnsi="Gill Sans MT"/>
              </w:rPr>
            </w:pPr>
            <w:r w:rsidRPr="00EB2457">
              <w:rPr>
                <w:rFonts w:ascii="Gill Sans MT" w:hAnsi="Gill Sans MT"/>
              </w:rPr>
              <w:t>GR</w:t>
            </w:r>
          </w:p>
        </w:tc>
        <w:tc>
          <w:tcPr>
            <w:tcW w:w="1097" w:type="dxa"/>
          </w:tcPr>
          <w:p w14:paraId="34053610" w14:textId="7CC310C6" w:rsidR="002B055B" w:rsidRPr="00EB2457" w:rsidRDefault="002B055B" w:rsidP="002B055B">
            <w:pPr>
              <w:spacing w:line="240" w:lineRule="auto"/>
              <w:rPr>
                <w:rFonts w:ascii="Gill Sans MT" w:hAnsi="Gill Sans MT"/>
              </w:rPr>
            </w:pPr>
            <w:r w:rsidRPr="00351719">
              <w:rPr>
                <w:rFonts w:ascii="Gill Sans MT" w:hAnsi="Gill Sans MT"/>
                <w:noProof/>
              </w:rPr>
              <mc:AlternateContent>
                <mc:Choice Requires="wps">
                  <w:drawing>
                    <wp:anchor distT="0" distB="0" distL="114300" distR="114300" simplePos="0" relativeHeight="251869184" behindDoc="0" locked="0" layoutInCell="1" allowOverlap="1" wp14:anchorId="62676A39" wp14:editId="3462F4EF">
                      <wp:simplePos x="0" y="0"/>
                      <wp:positionH relativeFrom="column">
                        <wp:posOffset>150495</wp:posOffset>
                      </wp:positionH>
                      <wp:positionV relativeFrom="paragraph">
                        <wp:posOffset>78105</wp:posOffset>
                      </wp:positionV>
                      <wp:extent cx="237600" cy="237600"/>
                      <wp:effectExtent l="0" t="0" r="10160" b="10160"/>
                      <wp:wrapNone/>
                      <wp:docPr id="55" name="Flowchart: Connector 5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4648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5" o:spid="_x0000_s1026" type="#_x0000_t120" style="position:absolute;margin-left:11.85pt;margin-top:6.15pt;width:18.7pt;height:18.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" fillcolor="#ffc000" strokecolor="#262626" strokeweight="1pt">
                      <v:stroke joinstyle="miter"/>
                    </v:shape>
                  </w:pict>
                </mc:Fallback>
              </mc:AlternateContent>
            </w:r>
          </w:p>
        </w:tc>
        <w:tc>
          <w:tcPr>
            <w:tcW w:w="5890" w:type="dxa"/>
          </w:tcPr>
          <w:p w14:paraId="2ED94344" w14:textId="4A11FC09" w:rsidR="002B055B" w:rsidRPr="002B055B" w:rsidRDefault="002B055B" w:rsidP="002B055B">
            <w:pPr>
              <w:spacing w:line="240" w:lineRule="auto"/>
              <w:rPr>
                <w:rFonts w:ascii="Gill Sans MT" w:hAnsi="Gill Sans MT"/>
                <w:u w:val="single"/>
              </w:rPr>
            </w:pPr>
            <w:r w:rsidRPr="002B055B">
              <w:rPr>
                <w:rFonts w:ascii="Gill Sans MT" w:hAnsi="Gill Sans MT"/>
                <w:u w:val="single"/>
              </w:rPr>
              <w:t>Jan - Mar</w:t>
            </w:r>
          </w:p>
          <w:p w14:paraId="46F7E13F" w14:textId="6EF457CD" w:rsidR="002B055B" w:rsidRPr="00EB2457" w:rsidRDefault="002B055B" w:rsidP="002B055B">
            <w:pPr>
              <w:spacing w:line="240" w:lineRule="auto"/>
              <w:rPr>
                <w:rFonts w:ascii="Gill Sans MT" w:hAnsi="Gill Sans MT"/>
              </w:rPr>
            </w:pPr>
            <w:r>
              <w:rPr>
                <w:rFonts w:ascii="Gill Sans MT" w:hAnsi="Gill Sans MT"/>
              </w:rPr>
              <w:lastRenderedPageBreak/>
              <w:t>Conversations have started around the layout, equipment, IT requirements for the facility, which is scheduled to open in Q3 of 25.26</w:t>
            </w:r>
          </w:p>
        </w:tc>
        <w:tc>
          <w:tcPr>
            <w:tcW w:w="1620" w:type="dxa"/>
          </w:tcPr>
          <w:p w14:paraId="2E891B22" w14:textId="77777777" w:rsidR="002B055B" w:rsidRPr="00EB2457" w:rsidRDefault="002B055B" w:rsidP="002B055B">
            <w:pPr>
              <w:spacing w:line="240" w:lineRule="auto"/>
              <w:rPr>
                <w:rFonts w:ascii="Gill Sans MT" w:hAnsi="Gill Sans MT"/>
              </w:rPr>
            </w:pPr>
          </w:p>
        </w:tc>
      </w:tr>
      <w:tr w:rsidR="00D05DA8" w:rsidRPr="00EB2457" w14:paraId="0B9C212A" w14:textId="77777777" w:rsidTr="00D05DA8">
        <w:tc>
          <w:tcPr>
            <w:tcW w:w="463" w:type="dxa"/>
          </w:tcPr>
          <w:p w14:paraId="01231199" w14:textId="77777777" w:rsidR="00D05DA8" w:rsidRPr="00EB2457" w:rsidRDefault="00D05DA8" w:rsidP="002E59D4">
            <w:pPr>
              <w:rPr>
                <w:rFonts w:ascii="Gill Sans MT" w:hAnsi="Gill Sans MT"/>
              </w:rPr>
            </w:pPr>
            <w:r w:rsidRPr="00EB2457">
              <w:rPr>
                <w:rFonts w:ascii="Gill Sans MT" w:hAnsi="Gill Sans MT"/>
              </w:rPr>
              <w:t>11</w:t>
            </w:r>
          </w:p>
        </w:tc>
        <w:tc>
          <w:tcPr>
            <w:tcW w:w="3830" w:type="dxa"/>
          </w:tcPr>
          <w:p w14:paraId="3966D6C0" w14:textId="77777777" w:rsidR="00D05DA8" w:rsidRPr="00EB2457" w:rsidRDefault="00D05DA8" w:rsidP="002E59D4">
            <w:pPr>
              <w:spacing w:line="240" w:lineRule="auto"/>
              <w:rPr>
                <w:rFonts w:ascii="Gill Sans MT" w:hAnsi="Gill Sans MT"/>
              </w:rPr>
            </w:pPr>
            <w:r w:rsidRPr="00EB2457">
              <w:rPr>
                <w:rFonts w:ascii="Gill Sans MT" w:hAnsi="Gill Sans MT"/>
              </w:rPr>
              <w:t>Introduce, monitor and evaluate a pilot mobile services programme and integrate successes into core services</w:t>
            </w:r>
          </w:p>
        </w:tc>
        <w:tc>
          <w:tcPr>
            <w:tcW w:w="1048" w:type="dxa"/>
          </w:tcPr>
          <w:p w14:paraId="3949581F" w14:textId="77777777" w:rsidR="00D05DA8" w:rsidRPr="00EB2457" w:rsidRDefault="00D05DA8" w:rsidP="002E59D4">
            <w:pPr>
              <w:jc w:val="center"/>
              <w:rPr>
                <w:rFonts w:ascii="Gill Sans MT" w:hAnsi="Gill Sans MT"/>
              </w:rPr>
            </w:pPr>
            <w:r w:rsidRPr="00EB2457">
              <w:rPr>
                <w:rFonts w:ascii="Gill Sans MT" w:hAnsi="Gill Sans MT"/>
              </w:rPr>
              <w:t>GR</w:t>
            </w:r>
          </w:p>
        </w:tc>
        <w:tc>
          <w:tcPr>
            <w:tcW w:w="1097" w:type="dxa"/>
          </w:tcPr>
          <w:p w14:paraId="4DC6706E" w14:textId="77777777" w:rsidR="00D05DA8" w:rsidRPr="00EB2457" w:rsidRDefault="00D05DA8"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799552" behindDoc="0" locked="0" layoutInCell="1" allowOverlap="1" wp14:anchorId="3E55BD04" wp14:editId="7A412774">
                      <wp:simplePos x="0" y="0"/>
                      <wp:positionH relativeFrom="column">
                        <wp:posOffset>99155</wp:posOffset>
                      </wp:positionH>
                      <wp:positionV relativeFrom="paragraph">
                        <wp:posOffset>61317</wp:posOffset>
                      </wp:positionV>
                      <wp:extent cx="237600" cy="237600"/>
                      <wp:effectExtent l="0" t="0" r="10160" b="10160"/>
                      <wp:wrapNone/>
                      <wp:docPr id="29" name="Flowchart: Connector 2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0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08B25" id="Flowchart: Connector 29" o:spid="_x0000_s1026" type="#_x0000_t120" style="position:absolute;margin-left:7.8pt;margin-top:4.85pt;width:18.7pt;height:18.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" fillcolor="red" strokecolor="#262626" strokeweight="1pt">
                      <v:stroke joinstyle="miter"/>
                    </v:shape>
                  </w:pict>
                </mc:Fallback>
              </mc:AlternateContent>
            </w:r>
          </w:p>
        </w:tc>
        <w:tc>
          <w:tcPr>
            <w:tcW w:w="5890" w:type="dxa"/>
          </w:tcPr>
          <w:p w14:paraId="50D41DA0" w14:textId="4FB3CA1A" w:rsidR="00D05DA8" w:rsidRPr="000763B0" w:rsidRDefault="000763B0" w:rsidP="00450D7A">
            <w:pPr>
              <w:spacing w:line="240" w:lineRule="auto"/>
              <w:rPr>
                <w:rFonts w:ascii="Gill Sans MT" w:hAnsi="Gill Sans MT"/>
                <w:u w:val="single"/>
              </w:rPr>
            </w:pPr>
            <w:r w:rsidRPr="000763B0">
              <w:rPr>
                <w:rFonts w:ascii="Gill Sans MT" w:hAnsi="Gill Sans MT"/>
                <w:u w:val="single"/>
              </w:rPr>
              <w:t>Oct – Dec</w:t>
            </w:r>
          </w:p>
          <w:p w14:paraId="4F119B90" w14:textId="3F5D2721" w:rsidR="000763B0" w:rsidRDefault="000763B0" w:rsidP="00450D7A">
            <w:pPr>
              <w:spacing w:line="240" w:lineRule="auto"/>
              <w:rPr>
                <w:rFonts w:ascii="Gill Sans MT" w:hAnsi="Gill Sans MT"/>
              </w:rPr>
            </w:pPr>
            <w:r>
              <w:rPr>
                <w:rFonts w:ascii="Gill Sans MT" w:hAnsi="Gill Sans MT"/>
              </w:rPr>
              <w:t>This has will be integrated into the remodelling exercise once additional services transfer to ensure that a comprehensive outreach service is developed that meets the needs of rural and remote communities.</w:t>
            </w:r>
          </w:p>
          <w:p w14:paraId="1D5964C6" w14:textId="2D91A7CF" w:rsidR="00570620" w:rsidRPr="00570620" w:rsidRDefault="00570620" w:rsidP="00450D7A">
            <w:pPr>
              <w:spacing w:line="240" w:lineRule="auto"/>
              <w:rPr>
                <w:rFonts w:ascii="Gill Sans MT" w:hAnsi="Gill Sans MT"/>
                <w:u w:val="single"/>
              </w:rPr>
            </w:pPr>
            <w:r w:rsidRPr="00570620">
              <w:rPr>
                <w:rFonts w:ascii="Gill Sans MT" w:hAnsi="Gill Sans MT"/>
                <w:u w:val="single"/>
              </w:rPr>
              <w:t>Jan – Mar</w:t>
            </w:r>
          </w:p>
          <w:p w14:paraId="74817204" w14:textId="2404D4C3" w:rsidR="00216F1B" w:rsidRPr="00EB2457" w:rsidRDefault="00570620" w:rsidP="00450D7A">
            <w:pPr>
              <w:spacing w:line="240" w:lineRule="auto"/>
              <w:rPr>
                <w:rFonts w:ascii="Gill Sans MT" w:hAnsi="Gill Sans MT"/>
              </w:rPr>
            </w:pPr>
            <w:r>
              <w:rPr>
                <w:rFonts w:ascii="Gill Sans MT" w:hAnsi="Gill Sans MT"/>
              </w:rPr>
              <w:t>No update from previous quarter</w:t>
            </w:r>
          </w:p>
        </w:tc>
        <w:tc>
          <w:tcPr>
            <w:tcW w:w="1620" w:type="dxa"/>
          </w:tcPr>
          <w:p w14:paraId="24FFFD10" w14:textId="77777777" w:rsidR="00D05DA8" w:rsidRPr="00EB2457" w:rsidRDefault="00D05DA8" w:rsidP="00450D7A">
            <w:pPr>
              <w:spacing w:line="240" w:lineRule="auto"/>
              <w:rPr>
                <w:rFonts w:ascii="Gill Sans MT" w:hAnsi="Gill Sans MT"/>
              </w:rPr>
            </w:pPr>
          </w:p>
        </w:tc>
      </w:tr>
    </w:tbl>
    <w:p w14:paraId="418B65EE" w14:textId="77777777" w:rsidR="00EB2457" w:rsidRPr="00EB2457" w:rsidRDefault="00EB2457">
      <w:pPr>
        <w:rPr>
          <w:rFonts w:ascii="Gill Sans MT" w:hAnsi="Gill Sans MT"/>
          <w:sz w:val="20"/>
          <w:szCs w:val="20"/>
        </w:rPr>
      </w:pPr>
    </w:p>
    <w:tbl>
      <w:tblPr>
        <w:tblStyle w:val="TableGrid"/>
        <w:tblW w:w="0" w:type="auto"/>
        <w:tblLook w:val="04A0" w:firstRow="1" w:lastRow="0" w:firstColumn="1" w:lastColumn="0" w:noHBand="0" w:noVBand="1"/>
      </w:tblPr>
      <w:tblGrid>
        <w:gridCol w:w="464"/>
        <w:gridCol w:w="3907"/>
        <w:gridCol w:w="1043"/>
        <w:gridCol w:w="1096"/>
        <w:gridCol w:w="5818"/>
        <w:gridCol w:w="1620"/>
      </w:tblGrid>
      <w:tr w:rsidR="00D05DA8" w:rsidRPr="00EB2457" w14:paraId="68BB6F02" w14:textId="77777777" w:rsidTr="00D05DA8">
        <w:tc>
          <w:tcPr>
            <w:tcW w:w="13948" w:type="dxa"/>
            <w:gridSpan w:val="6"/>
            <w:shd w:val="clear" w:color="auto" w:fill="FF0000"/>
            <w:vAlign w:val="center"/>
          </w:tcPr>
          <w:p w14:paraId="1BD22AAA" w14:textId="77777777" w:rsidR="00D05DA8" w:rsidRPr="00EB2457" w:rsidRDefault="00D05DA8" w:rsidP="002E59D4">
            <w:pPr>
              <w:spacing w:line="240" w:lineRule="auto"/>
              <w:jc w:val="center"/>
              <w:rPr>
                <w:rFonts w:ascii="Gill Sans MT" w:hAnsi="Gill Sans MT"/>
                <w:b/>
              </w:rPr>
            </w:pPr>
            <w:r w:rsidRPr="00EB2457">
              <w:rPr>
                <w:rFonts w:ascii="Gill Sans MT" w:hAnsi="Gill Sans MT"/>
                <w:b/>
              </w:rPr>
              <w:t>LEISURE AT THE HEART OF EVERY COMMUNITY</w:t>
            </w:r>
          </w:p>
        </w:tc>
      </w:tr>
      <w:tr w:rsidR="00D05DA8" w:rsidRPr="00EB2457" w14:paraId="510EF14F" w14:textId="77777777" w:rsidTr="00D05DA8">
        <w:tc>
          <w:tcPr>
            <w:tcW w:w="13948" w:type="dxa"/>
            <w:gridSpan w:val="6"/>
            <w:shd w:val="clear" w:color="auto" w:fill="BFBFBF" w:themeFill="background1" w:themeFillShade="BF"/>
          </w:tcPr>
          <w:p w14:paraId="799E82DA" w14:textId="77777777" w:rsidR="00D05DA8" w:rsidRPr="00EB2457" w:rsidRDefault="00D05DA8" w:rsidP="002E59D4">
            <w:pPr>
              <w:jc w:val="center"/>
              <w:rPr>
                <w:rFonts w:ascii="Gill Sans MT" w:hAnsi="Gill Sans MT"/>
                <w:b/>
              </w:rPr>
            </w:pPr>
            <w:r w:rsidRPr="00EB2457">
              <w:rPr>
                <w:rFonts w:ascii="Gill Sans MT" w:hAnsi="Gill Sans MT"/>
                <w:b/>
              </w:rPr>
              <w:t>Strategic Objective: To work with partners to explore funding opportunities for refurbishment and development of leisure facilities</w:t>
            </w:r>
          </w:p>
        </w:tc>
      </w:tr>
      <w:tr w:rsidR="00D05DA8" w:rsidRPr="00EB2457" w14:paraId="29582D94" w14:textId="77777777" w:rsidTr="00641D89">
        <w:tc>
          <w:tcPr>
            <w:tcW w:w="4371" w:type="dxa"/>
            <w:gridSpan w:val="2"/>
            <w:shd w:val="clear" w:color="auto" w:fill="BFBFBF" w:themeFill="background1" w:themeFillShade="BF"/>
          </w:tcPr>
          <w:p w14:paraId="454C5750" w14:textId="77777777" w:rsidR="00D05DA8" w:rsidRPr="00EB2457" w:rsidRDefault="00D05DA8" w:rsidP="002E59D4">
            <w:pPr>
              <w:rPr>
                <w:rFonts w:ascii="Gill Sans MT" w:hAnsi="Gill Sans MT"/>
              </w:rPr>
            </w:pPr>
            <w:r w:rsidRPr="00EB2457">
              <w:rPr>
                <w:rFonts w:ascii="Gill Sans MT" w:hAnsi="Gill Sans MT"/>
                <w:b/>
              </w:rPr>
              <w:t>Output</w:t>
            </w:r>
          </w:p>
        </w:tc>
        <w:tc>
          <w:tcPr>
            <w:tcW w:w="1043" w:type="dxa"/>
            <w:shd w:val="clear" w:color="auto" w:fill="BFBFBF" w:themeFill="background1" w:themeFillShade="BF"/>
          </w:tcPr>
          <w:p w14:paraId="1CBE7C52" w14:textId="77777777" w:rsidR="00D05DA8" w:rsidRPr="00EB2457" w:rsidRDefault="00D05DA8" w:rsidP="002E59D4">
            <w:pPr>
              <w:jc w:val="center"/>
              <w:rPr>
                <w:rFonts w:ascii="Gill Sans MT" w:hAnsi="Gill Sans MT"/>
                <w:b/>
              </w:rPr>
            </w:pPr>
            <w:r w:rsidRPr="00EB2457">
              <w:rPr>
                <w:rFonts w:ascii="Gill Sans MT" w:hAnsi="Gill Sans MT"/>
                <w:b/>
              </w:rPr>
              <w:t>Lead</w:t>
            </w:r>
          </w:p>
        </w:tc>
        <w:tc>
          <w:tcPr>
            <w:tcW w:w="1096" w:type="dxa"/>
            <w:shd w:val="clear" w:color="auto" w:fill="BFBFBF" w:themeFill="background1" w:themeFillShade="BF"/>
          </w:tcPr>
          <w:p w14:paraId="52B40A9D" w14:textId="77777777" w:rsidR="00D05DA8" w:rsidRPr="00EB2457" w:rsidRDefault="00D05DA8" w:rsidP="002E59D4">
            <w:pPr>
              <w:jc w:val="center"/>
              <w:rPr>
                <w:rFonts w:ascii="Gill Sans MT" w:hAnsi="Gill Sans MT"/>
                <w:b/>
              </w:rPr>
            </w:pPr>
            <w:r w:rsidRPr="00EB2457">
              <w:rPr>
                <w:rFonts w:ascii="Gill Sans MT" w:hAnsi="Gill Sans MT"/>
                <w:b/>
              </w:rPr>
              <w:t>Progress</w:t>
            </w:r>
          </w:p>
        </w:tc>
        <w:tc>
          <w:tcPr>
            <w:tcW w:w="5818" w:type="dxa"/>
            <w:shd w:val="clear" w:color="auto" w:fill="BFBFBF" w:themeFill="background1" w:themeFillShade="BF"/>
          </w:tcPr>
          <w:p w14:paraId="6008050C" w14:textId="77777777" w:rsidR="00D05DA8" w:rsidRPr="00EB2457" w:rsidRDefault="00D05DA8"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2EB6794C" w14:textId="77777777" w:rsidR="00D05DA8" w:rsidRPr="00EB2457" w:rsidRDefault="00641D89"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D05DA8" w:rsidRPr="00EB2457" w14:paraId="0B45C5B6" w14:textId="77777777" w:rsidTr="00641D89">
        <w:tc>
          <w:tcPr>
            <w:tcW w:w="464" w:type="dxa"/>
          </w:tcPr>
          <w:p w14:paraId="36D95FDB" w14:textId="77777777" w:rsidR="00D05DA8" w:rsidRPr="00EB2457" w:rsidRDefault="00D05DA8" w:rsidP="002E59D4">
            <w:pPr>
              <w:rPr>
                <w:rFonts w:ascii="Gill Sans MT" w:hAnsi="Gill Sans MT"/>
              </w:rPr>
            </w:pPr>
            <w:r w:rsidRPr="00EB2457">
              <w:rPr>
                <w:rFonts w:ascii="Gill Sans MT" w:hAnsi="Gill Sans MT"/>
              </w:rPr>
              <w:t>12</w:t>
            </w:r>
          </w:p>
        </w:tc>
        <w:tc>
          <w:tcPr>
            <w:tcW w:w="3907" w:type="dxa"/>
          </w:tcPr>
          <w:p w14:paraId="4C3F2D46" w14:textId="77777777" w:rsidR="00D05DA8" w:rsidRPr="00EB2457" w:rsidRDefault="00D05DA8" w:rsidP="002E59D4">
            <w:pPr>
              <w:spacing w:line="240" w:lineRule="auto"/>
              <w:rPr>
                <w:rFonts w:ascii="Gill Sans MT" w:hAnsi="Gill Sans MT"/>
              </w:rPr>
            </w:pPr>
            <w:r w:rsidRPr="00EB2457">
              <w:rPr>
                <w:rFonts w:ascii="Gill Sans MT" w:hAnsi="Gill Sans MT"/>
              </w:rPr>
              <w:t>Secure funding for the redevelopment of Darvel Town Hall</w:t>
            </w:r>
          </w:p>
        </w:tc>
        <w:tc>
          <w:tcPr>
            <w:tcW w:w="1043" w:type="dxa"/>
          </w:tcPr>
          <w:p w14:paraId="2EB8B2AB" w14:textId="77777777" w:rsidR="00D05DA8" w:rsidRPr="00EB2457" w:rsidRDefault="00D05DA8" w:rsidP="002E59D4">
            <w:pPr>
              <w:jc w:val="center"/>
              <w:rPr>
                <w:rFonts w:ascii="Gill Sans MT" w:hAnsi="Gill Sans MT"/>
              </w:rPr>
            </w:pPr>
            <w:r w:rsidRPr="00EB2457">
              <w:rPr>
                <w:rFonts w:ascii="Gill Sans MT" w:hAnsi="Gill Sans MT"/>
              </w:rPr>
              <w:t>GR</w:t>
            </w:r>
          </w:p>
        </w:tc>
        <w:tc>
          <w:tcPr>
            <w:tcW w:w="1096" w:type="dxa"/>
          </w:tcPr>
          <w:p w14:paraId="7EAB1499" w14:textId="77777777" w:rsidR="00D05DA8" w:rsidRPr="00EB2457" w:rsidRDefault="00D05DA8"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01600" behindDoc="0" locked="0" layoutInCell="1" allowOverlap="1" wp14:anchorId="309387A6" wp14:editId="26C7C48C">
                      <wp:simplePos x="0" y="0"/>
                      <wp:positionH relativeFrom="column">
                        <wp:posOffset>128270</wp:posOffset>
                      </wp:positionH>
                      <wp:positionV relativeFrom="paragraph">
                        <wp:posOffset>17780</wp:posOffset>
                      </wp:positionV>
                      <wp:extent cx="237600" cy="237600"/>
                      <wp:effectExtent l="0" t="0" r="10160" b="10160"/>
                      <wp:wrapNone/>
                      <wp:docPr id="30" name="Flowchart: Connector 3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0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DAD8B" id="Flowchart: Connector 30" o:spid="_x0000_s1026" type="#_x0000_t120" style="position:absolute;margin-left:10.1pt;margin-top:1.4pt;width:18.7pt;height:18.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" fillcolor="red" strokecolor="#262626" strokeweight="1pt">
                      <v:stroke joinstyle="miter"/>
                    </v:shape>
                  </w:pict>
                </mc:Fallback>
              </mc:AlternateContent>
            </w:r>
          </w:p>
        </w:tc>
        <w:tc>
          <w:tcPr>
            <w:tcW w:w="5818" w:type="dxa"/>
          </w:tcPr>
          <w:p w14:paraId="0442208E" w14:textId="77777777" w:rsidR="00D05DA8" w:rsidRPr="00EB2457" w:rsidRDefault="00D05DA8" w:rsidP="002E59D4">
            <w:pPr>
              <w:spacing w:line="240" w:lineRule="auto"/>
              <w:rPr>
                <w:rFonts w:ascii="Gill Sans MT" w:hAnsi="Gill Sans MT"/>
              </w:rPr>
            </w:pPr>
          </w:p>
        </w:tc>
        <w:tc>
          <w:tcPr>
            <w:tcW w:w="1620" w:type="dxa"/>
          </w:tcPr>
          <w:p w14:paraId="77E79B82" w14:textId="77777777" w:rsidR="00D05DA8" w:rsidRPr="00EB2457" w:rsidRDefault="00D05DA8" w:rsidP="002E59D4">
            <w:pPr>
              <w:spacing w:line="240" w:lineRule="auto"/>
              <w:rPr>
                <w:rFonts w:ascii="Gill Sans MT" w:hAnsi="Gill Sans MT"/>
              </w:rPr>
            </w:pPr>
          </w:p>
        </w:tc>
      </w:tr>
      <w:tr w:rsidR="00D05DA8" w:rsidRPr="00EB2457" w14:paraId="6A5698B1" w14:textId="77777777" w:rsidTr="00641D89">
        <w:tc>
          <w:tcPr>
            <w:tcW w:w="464" w:type="dxa"/>
          </w:tcPr>
          <w:p w14:paraId="0EBE97C9" w14:textId="77777777" w:rsidR="00D05DA8" w:rsidRPr="00EB2457" w:rsidRDefault="00D05DA8" w:rsidP="002E59D4">
            <w:pPr>
              <w:rPr>
                <w:rFonts w:ascii="Gill Sans MT" w:hAnsi="Gill Sans MT"/>
              </w:rPr>
            </w:pPr>
            <w:r w:rsidRPr="00EB2457">
              <w:rPr>
                <w:rFonts w:ascii="Gill Sans MT" w:hAnsi="Gill Sans MT"/>
              </w:rPr>
              <w:t>13</w:t>
            </w:r>
          </w:p>
        </w:tc>
        <w:tc>
          <w:tcPr>
            <w:tcW w:w="3907" w:type="dxa"/>
          </w:tcPr>
          <w:p w14:paraId="40D1A421" w14:textId="77777777" w:rsidR="00D05DA8" w:rsidRPr="00EB2457" w:rsidRDefault="00D05DA8" w:rsidP="002E59D4">
            <w:pPr>
              <w:spacing w:line="240" w:lineRule="auto"/>
              <w:rPr>
                <w:rFonts w:ascii="Gill Sans MT" w:hAnsi="Gill Sans MT" w:cstheme="minorHAnsi"/>
              </w:rPr>
            </w:pPr>
            <w:r w:rsidRPr="00EB2457">
              <w:rPr>
                <w:rFonts w:ascii="Gill Sans MT" w:hAnsi="Gill Sans MT" w:cstheme="minorHAnsi"/>
              </w:rPr>
              <w:t>Implement improvement plan for Rose Reilly Sports Centre including installation of a studio for fully inclusive exercise, an outdoor pump track, new play area and outdoor fitness space</w:t>
            </w:r>
          </w:p>
        </w:tc>
        <w:tc>
          <w:tcPr>
            <w:tcW w:w="1043" w:type="dxa"/>
          </w:tcPr>
          <w:p w14:paraId="459262F9" w14:textId="77777777" w:rsidR="00D05DA8" w:rsidRPr="00EB2457" w:rsidRDefault="00D05DA8" w:rsidP="002E59D4">
            <w:pPr>
              <w:jc w:val="center"/>
              <w:rPr>
                <w:rFonts w:ascii="Gill Sans MT" w:hAnsi="Gill Sans MT"/>
              </w:rPr>
            </w:pPr>
            <w:r w:rsidRPr="00EB2457">
              <w:rPr>
                <w:rFonts w:ascii="Gill Sans MT" w:hAnsi="Gill Sans MT"/>
              </w:rPr>
              <w:t>GR</w:t>
            </w:r>
          </w:p>
        </w:tc>
        <w:tc>
          <w:tcPr>
            <w:tcW w:w="1096" w:type="dxa"/>
          </w:tcPr>
          <w:p w14:paraId="1BEBD442" w14:textId="672A30AF" w:rsidR="00D05DA8" w:rsidRPr="00EB2457" w:rsidRDefault="00570620" w:rsidP="002E59D4">
            <w:pPr>
              <w:spacing w:line="240" w:lineRule="auto"/>
              <w:rPr>
                <w:rFonts w:ascii="Gill Sans MT" w:hAnsi="Gill Sans MT" w:cstheme="minorHAnsi"/>
              </w:rPr>
            </w:pPr>
            <w:r w:rsidRPr="002479F7">
              <w:rPr>
                <w:rFonts w:ascii="Gill Sans MT" w:hAnsi="Gill Sans MT"/>
                <w:noProof/>
                <w:color w:val="00B050"/>
              </w:rPr>
              <mc:AlternateContent>
                <mc:Choice Requires="wps">
                  <w:drawing>
                    <wp:anchor distT="0" distB="0" distL="114300" distR="114300" simplePos="0" relativeHeight="251871232" behindDoc="0" locked="0" layoutInCell="1" allowOverlap="1" wp14:anchorId="589A9FCF" wp14:editId="2D42EBBC">
                      <wp:simplePos x="0" y="0"/>
                      <wp:positionH relativeFrom="column">
                        <wp:posOffset>118110</wp:posOffset>
                      </wp:positionH>
                      <wp:positionV relativeFrom="paragraph">
                        <wp:posOffset>10160</wp:posOffset>
                      </wp:positionV>
                      <wp:extent cx="237600" cy="237600"/>
                      <wp:effectExtent l="0" t="0" r="10160" b="10160"/>
                      <wp:wrapNone/>
                      <wp:docPr id="1020247791" name="Flowchart: Connector 102024779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482F2" id="Flowchart: Connector 1020247791" o:spid="_x0000_s1026" type="#_x0000_t120" style="position:absolute;margin-left:9.3pt;margin-top:.8pt;width:18.7pt;height:18.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" fillcolor="#00b050" strokecolor="#262626" strokeweight="1pt">
                      <v:stroke joinstyle="miter"/>
                    </v:shape>
                  </w:pict>
                </mc:Fallback>
              </mc:AlternateContent>
            </w:r>
          </w:p>
        </w:tc>
        <w:tc>
          <w:tcPr>
            <w:tcW w:w="5818" w:type="dxa"/>
          </w:tcPr>
          <w:p w14:paraId="413AADBC" w14:textId="77777777" w:rsidR="00216F1B" w:rsidRPr="00216F1B" w:rsidRDefault="00216F1B" w:rsidP="002E59D4">
            <w:pPr>
              <w:spacing w:line="240" w:lineRule="auto"/>
              <w:rPr>
                <w:rFonts w:ascii="Gill Sans MT" w:hAnsi="Gill Sans MT"/>
                <w:u w:val="single"/>
              </w:rPr>
            </w:pPr>
            <w:r>
              <w:rPr>
                <w:rFonts w:ascii="Gill Sans MT" w:hAnsi="Gill Sans MT"/>
                <w:u w:val="single"/>
              </w:rPr>
              <w:t>April – June</w:t>
            </w:r>
          </w:p>
          <w:p w14:paraId="0327E343" w14:textId="77777777" w:rsidR="00D05DA8" w:rsidRDefault="00D05DA8" w:rsidP="002E59D4">
            <w:pPr>
              <w:spacing w:line="240" w:lineRule="auto"/>
              <w:rPr>
                <w:rFonts w:ascii="Gill Sans MT" w:hAnsi="Gill Sans MT" w:cstheme="minorHAnsi"/>
                <w:color w:val="000000" w:themeColor="text1"/>
              </w:rPr>
            </w:pPr>
            <w:proofErr w:type="spellStart"/>
            <w:r>
              <w:rPr>
                <w:rFonts w:ascii="Gill Sans MT" w:hAnsi="Gill Sans MT" w:cstheme="minorHAnsi"/>
                <w:color w:val="000000" w:themeColor="text1"/>
              </w:rPr>
              <w:t>Innerva</w:t>
            </w:r>
            <w:proofErr w:type="spellEnd"/>
            <w:r>
              <w:rPr>
                <w:rFonts w:ascii="Gill Sans MT" w:hAnsi="Gill Sans MT" w:cstheme="minorHAnsi"/>
                <w:color w:val="000000" w:themeColor="text1"/>
              </w:rPr>
              <w:t xml:space="preserve"> has</w:t>
            </w:r>
            <w:r w:rsidRPr="007C7F2E">
              <w:rPr>
                <w:rFonts w:ascii="Gill Sans MT" w:hAnsi="Gill Sans MT" w:cstheme="minorHAnsi"/>
                <w:color w:val="000000" w:themeColor="text1"/>
              </w:rPr>
              <w:t xml:space="preserve"> been appointed as the preferred supplier for the new wellbeing studio.  A programme timeline is being finalised for the installation and launch of this facility. Part funding has been secured for the development of the pump track and the enhanced outdoor facilities. This will be progressed to tender in quarter 2.</w:t>
            </w:r>
          </w:p>
          <w:p w14:paraId="6B732399" w14:textId="77777777" w:rsidR="0090198E" w:rsidRDefault="0090198E" w:rsidP="002E59D4">
            <w:pPr>
              <w:spacing w:line="240" w:lineRule="auto"/>
              <w:rPr>
                <w:rFonts w:ascii="Gill Sans MT" w:hAnsi="Gill Sans MT" w:cstheme="minorHAnsi"/>
                <w:color w:val="000000" w:themeColor="text1"/>
              </w:rPr>
            </w:pPr>
          </w:p>
          <w:p w14:paraId="4542202F" w14:textId="77777777" w:rsidR="0090198E" w:rsidRDefault="0090198E" w:rsidP="002E59D4">
            <w:pPr>
              <w:spacing w:line="240" w:lineRule="auto"/>
              <w:rPr>
                <w:rFonts w:ascii="Gill Sans MT" w:hAnsi="Gill Sans MT" w:cstheme="minorHAnsi"/>
                <w:color w:val="000000" w:themeColor="text1"/>
              </w:rPr>
            </w:pPr>
          </w:p>
          <w:p w14:paraId="2C462C46" w14:textId="77777777" w:rsidR="001122A0" w:rsidRPr="001122A0" w:rsidRDefault="001122A0" w:rsidP="001122A0">
            <w:pPr>
              <w:spacing w:line="240" w:lineRule="auto"/>
              <w:rPr>
                <w:rFonts w:ascii="Gill Sans MT" w:hAnsi="Gill Sans MT"/>
                <w:u w:val="single"/>
              </w:rPr>
            </w:pPr>
            <w:r w:rsidRPr="001122A0">
              <w:rPr>
                <w:rFonts w:ascii="Gill Sans MT" w:hAnsi="Gill Sans MT"/>
                <w:u w:val="single"/>
              </w:rPr>
              <w:lastRenderedPageBreak/>
              <w:t>July - Sept</w:t>
            </w:r>
          </w:p>
          <w:p w14:paraId="1B1D5658" w14:textId="77777777" w:rsidR="001122A0" w:rsidRPr="001122A0" w:rsidRDefault="001122A0" w:rsidP="001122A0">
            <w:pPr>
              <w:spacing w:line="240" w:lineRule="auto"/>
              <w:rPr>
                <w:rFonts w:ascii="Gill Sans MT" w:hAnsi="Gill Sans MT" w:cstheme="minorHAnsi"/>
                <w:lang w:eastAsia="en-US"/>
              </w:rPr>
            </w:pPr>
            <w:r w:rsidRPr="001122A0">
              <w:rPr>
                <w:rFonts w:ascii="Gill Sans MT" w:hAnsi="Gill Sans MT" w:cstheme="minorHAnsi"/>
                <w:lang w:eastAsia="en-US"/>
              </w:rPr>
              <w:t>The active wellbeing suite equipment will be installed in January 2025.</w:t>
            </w:r>
          </w:p>
          <w:p w14:paraId="7607CF9E" w14:textId="77777777" w:rsidR="001122A0" w:rsidRDefault="001122A0" w:rsidP="001122A0">
            <w:pPr>
              <w:spacing w:line="240" w:lineRule="auto"/>
              <w:rPr>
                <w:rFonts w:ascii="Gill Sans MT" w:hAnsi="Gill Sans MT" w:cstheme="minorHAnsi"/>
                <w:lang w:eastAsia="en-US"/>
              </w:rPr>
            </w:pPr>
            <w:r w:rsidRPr="001122A0">
              <w:rPr>
                <w:rFonts w:ascii="Gill Sans MT" w:hAnsi="Gill Sans MT" w:cstheme="minorHAnsi"/>
                <w:lang w:eastAsia="en-US"/>
              </w:rPr>
              <w:t>The tender for the pump track and outdoor fitness space will be going out to market before by the end of the year</w:t>
            </w:r>
          </w:p>
          <w:p w14:paraId="47C5EE01" w14:textId="67DA925B" w:rsidR="000763B0" w:rsidRPr="000763B0" w:rsidRDefault="000763B0" w:rsidP="001122A0">
            <w:pPr>
              <w:spacing w:line="240" w:lineRule="auto"/>
              <w:rPr>
                <w:rFonts w:ascii="Gill Sans MT" w:hAnsi="Gill Sans MT" w:cstheme="minorHAnsi"/>
                <w:u w:val="single"/>
              </w:rPr>
            </w:pPr>
            <w:r w:rsidRPr="000763B0">
              <w:rPr>
                <w:rFonts w:ascii="Gill Sans MT" w:hAnsi="Gill Sans MT" w:cstheme="minorHAnsi"/>
                <w:u w:val="single"/>
              </w:rPr>
              <w:t>Oct – Dec</w:t>
            </w:r>
          </w:p>
          <w:p w14:paraId="75F86C5B" w14:textId="77777777" w:rsidR="000763B0" w:rsidRPr="00351719" w:rsidRDefault="000763B0" w:rsidP="000763B0">
            <w:pPr>
              <w:spacing w:line="240" w:lineRule="auto"/>
              <w:rPr>
                <w:rFonts w:ascii="Gill Sans MT" w:hAnsi="Gill Sans MT" w:cstheme="minorHAnsi"/>
              </w:rPr>
            </w:pPr>
            <w:r w:rsidRPr="00351719">
              <w:rPr>
                <w:rFonts w:ascii="Gill Sans MT" w:hAnsi="Gill Sans MT" w:cstheme="minorHAnsi"/>
              </w:rPr>
              <w:t>The active wellbeing suite equipment will be installed in January 2025.</w:t>
            </w:r>
          </w:p>
          <w:p w14:paraId="52298C74" w14:textId="77777777" w:rsidR="000763B0" w:rsidRDefault="000763B0" w:rsidP="000763B0">
            <w:pPr>
              <w:spacing w:line="240" w:lineRule="auto"/>
              <w:rPr>
                <w:rFonts w:ascii="Gill Sans MT" w:hAnsi="Gill Sans MT" w:cstheme="minorHAnsi"/>
                <w:color w:val="000000" w:themeColor="text1"/>
              </w:rPr>
            </w:pPr>
            <w:r w:rsidRPr="004246F7">
              <w:rPr>
                <w:rFonts w:ascii="Gill Sans MT" w:hAnsi="Gill Sans MT" w:cstheme="minorHAnsi"/>
                <w:color w:val="000000" w:themeColor="text1"/>
              </w:rPr>
              <w:t>Alliance Leisure has carried out a feasibility report and programme for the development of a pump track and enhanced play area.</w:t>
            </w:r>
          </w:p>
          <w:p w14:paraId="66B5CBF8" w14:textId="3E5143FB" w:rsidR="00570620" w:rsidRPr="00570620" w:rsidRDefault="00570620" w:rsidP="000763B0">
            <w:pPr>
              <w:spacing w:line="240" w:lineRule="auto"/>
              <w:rPr>
                <w:rFonts w:ascii="Gill Sans MT" w:hAnsi="Gill Sans MT" w:cstheme="minorHAnsi"/>
                <w:color w:val="000000" w:themeColor="text1"/>
                <w:u w:val="single"/>
              </w:rPr>
            </w:pPr>
            <w:r w:rsidRPr="00570620">
              <w:rPr>
                <w:rFonts w:ascii="Gill Sans MT" w:hAnsi="Gill Sans MT" w:cstheme="minorHAnsi"/>
                <w:color w:val="000000" w:themeColor="text1"/>
                <w:u w:val="single"/>
              </w:rPr>
              <w:t>Jan – Mar</w:t>
            </w:r>
          </w:p>
          <w:p w14:paraId="170D4516" w14:textId="77777777" w:rsidR="00570620" w:rsidRDefault="00570620" w:rsidP="00570620">
            <w:pPr>
              <w:spacing w:line="240" w:lineRule="auto"/>
              <w:rPr>
                <w:rFonts w:ascii="Gill Sans MT" w:hAnsi="Gill Sans MT" w:cstheme="minorHAnsi"/>
              </w:rPr>
            </w:pPr>
            <w:r>
              <w:rPr>
                <w:rFonts w:ascii="Gill Sans MT" w:hAnsi="Gill Sans MT" w:cstheme="minorHAnsi"/>
              </w:rPr>
              <w:t>The Active Wellbeing Suite is now open</w:t>
            </w:r>
          </w:p>
          <w:p w14:paraId="73201B8E" w14:textId="77777777" w:rsidR="00570620" w:rsidRPr="00351719" w:rsidRDefault="00570620" w:rsidP="00570620">
            <w:pPr>
              <w:spacing w:line="240" w:lineRule="auto"/>
              <w:rPr>
                <w:rFonts w:ascii="Gill Sans MT" w:hAnsi="Gill Sans MT" w:cstheme="minorHAnsi"/>
              </w:rPr>
            </w:pPr>
            <w:r>
              <w:rPr>
                <w:rFonts w:ascii="Gill Sans MT" w:hAnsi="Gill Sans MT" w:cstheme="minorHAnsi"/>
              </w:rPr>
              <w:t>Audio and visual equipment upgrade works have been complete in the studio</w:t>
            </w:r>
          </w:p>
          <w:p w14:paraId="4F864170" w14:textId="31CE0A20" w:rsidR="00570620" w:rsidRPr="007C7F2E" w:rsidRDefault="00570620" w:rsidP="00570620">
            <w:pPr>
              <w:spacing w:line="240" w:lineRule="auto"/>
              <w:rPr>
                <w:rFonts w:ascii="Gill Sans MT" w:hAnsi="Gill Sans MT" w:cstheme="minorHAnsi"/>
                <w:color w:val="FF0000"/>
              </w:rPr>
            </w:pPr>
            <w:r>
              <w:rPr>
                <w:rFonts w:ascii="Gill Sans MT" w:hAnsi="Gill Sans MT" w:cstheme="minorHAnsi"/>
                <w:color w:val="000000" w:themeColor="text1"/>
              </w:rPr>
              <w:t>The outdoor pump track, new play park and outdoor fitness space is no longer viable.</w:t>
            </w:r>
          </w:p>
        </w:tc>
        <w:tc>
          <w:tcPr>
            <w:tcW w:w="1620" w:type="dxa"/>
          </w:tcPr>
          <w:p w14:paraId="5988B770" w14:textId="02D25FCC" w:rsidR="00570620" w:rsidRPr="003A7FC0" w:rsidRDefault="00570620" w:rsidP="00570620">
            <w:pPr>
              <w:spacing w:line="240" w:lineRule="auto"/>
              <w:jc w:val="center"/>
              <w:rPr>
                <w:rFonts w:ascii="Gill Sans MT" w:hAnsi="Gill Sans MT"/>
                <w:sz w:val="19"/>
                <w:szCs w:val="19"/>
              </w:rPr>
            </w:pPr>
            <w:proofErr w:type="spellStart"/>
            <w:r w:rsidRPr="003A7FC0">
              <w:rPr>
                <w:rFonts w:ascii="Gill Sans MT" w:hAnsi="Gill Sans MT"/>
                <w:sz w:val="19"/>
                <w:szCs w:val="19"/>
              </w:rPr>
              <w:lastRenderedPageBreak/>
              <w:t>Qtr</w:t>
            </w:r>
            <w:proofErr w:type="spellEnd"/>
            <w:r w:rsidRPr="003A7FC0">
              <w:rPr>
                <w:rFonts w:ascii="Gill Sans MT" w:hAnsi="Gill Sans MT"/>
                <w:sz w:val="19"/>
                <w:szCs w:val="19"/>
              </w:rPr>
              <w:t xml:space="preserve"> </w:t>
            </w:r>
            <w:r>
              <w:rPr>
                <w:rFonts w:ascii="Gill Sans MT" w:hAnsi="Gill Sans MT"/>
                <w:sz w:val="19"/>
                <w:szCs w:val="19"/>
              </w:rPr>
              <w:t>4</w:t>
            </w:r>
          </w:p>
          <w:p w14:paraId="6C894CDD" w14:textId="260A1EB1" w:rsidR="00D05DA8" w:rsidRDefault="00570620" w:rsidP="00570620">
            <w:pPr>
              <w:spacing w:line="240" w:lineRule="auto"/>
              <w:jc w:val="center"/>
              <w:rPr>
                <w:rFonts w:ascii="Gill Sans MT" w:hAnsi="Gill Sans MT" w:cstheme="minorHAnsi"/>
                <w:color w:val="000000" w:themeColor="text1"/>
              </w:rPr>
            </w:pPr>
            <w:r w:rsidRPr="003A7FC0">
              <w:rPr>
                <w:rFonts w:ascii="Gill Sans MT" w:hAnsi="Gill Sans MT"/>
                <w:sz w:val="19"/>
                <w:szCs w:val="19"/>
              </w:rPr>
              <w:t>(</w:t>
            </w:r>
            <w:r>
              <w:rPr>
                <w:rFonts w:ascii="Gill Sans MT" w:hAnsi="Gill Sans MT"/>
                <w:sz w:val="19"/>
                <w:szCs w:val="19"/>
              </w:rPr>
              <w:t>Jan – Mar 25</w:t>
            </w:r>
            <w:r w:rsidRPr="003A7FC0">
              <w:rPr>
                <w:rFonts w:ascii="Gill Sans MT" w:hAnsi="Gill Sans MT"/>
                <w:sz w:val="19"/>
                <w:szCs w:val="19"/>
              </w:rPr>
              <w:t>)</w:t>
            </w:r>
          </w:p>
        </w:tc>
      </w:tr>
    </w:tbl>
    <w:p w14:paraId="172CB969" w14:textId="77777777" w:rsidR="0052077F" w:rsidRPr="00EB2457" w:rsidRDefault="0052077F">
      <w:pPr>
        <w:rPr>
          <w:rFonts w:ascii="Gill Sans MT" w:hAnsi="Gill Sans MT"/>
          <w:sz w:val="20"/>
          <w:szCs w:val="20"/>
        </w:rPr>
      </w:pPr>
    </w:p>
    <w:tbl>
      <w:tblPr>
        <w:tblStyle w:val="TableGrid"/>
        <w:tblW w:w="0" w:type="auto"/>
        <w:tblLook w:val="04A0" w:firstRow="1" w:lastRow="0" w:firstColumn="1" w:lastColumn="0" w:noHBand="0" w:noVBand="1"/>
      </w:tblPr>
      <w:tblGrid>
        <w:gridCol w:w="463"/>
        <w:gridCol w:w="3859"/>
        <w:gridCol w:w="1043"/>
        <w:gridCol w:w="1096"/>
        <w:gridCol w:w="5867"/>
        <w:gridCol w:w="1620"/>
      </w:tblGrid>
      <w:tr w:rsidR="00641D89" w:rsidRPr="00EB2457" w14:paraId="6D263C97" w14:textId="77777777" w:rsidTr="00BC0F89">
        <w:tc>
          <w:tcPr>
            <w:tcW w:w="13948" w:type="dxa"/>
            <w:gridSpan w:val="6"/>
            <w:shd w:val="clear" w:color="auto" w:fill="FFFF00"/>
            <w:vAlign w:val="center"/>
          </w:tcPr>
          <w:p w14:paraId="29D1B555" w14:textId="77777777" w:rsidR="00641D89" w:rsidRPr="00EB2457" w:rsidRDefault="00641D89" w:rsidP="002E59D4">
            <w:pPr>
              <w:spacing w:line="240" w:lineRule="auto"/>
              <w:jc w:val="center"/>
              <w:rPr>
                <w:rFonts w:ascii="Gill Sans MT" w:hAnsi="Gill Sans MT"/>
                <w:b/>
              </w:rPr>
            </w:pPr>
            <w:r w:rsidRPr="00EB2457">
              <w:rPr>
                <w:rFonts w:ascii="Gill Sans MT" w:hAnsi="Gill Sans MT"/>
                <w:b/>
              </w:rPr>
              <w:t>LIVING YOUR BEST LIFE</w:t>
            </w:r>
          </w:p>
        </w:tc>
      </w:tr>
      <w:tr w:rsidR="00641D89" w:rsidRPr="00EB2457" w14:paraId="726887EB" w14:textId="77777777" w:rsidTr="00981227">
        <w:tc>
          <w:tcPr>
            <w:tcW w:w="13948" w:type="dxa"/>
            <w:gridSpan w:val="6"/>
            <w:shd w:val="clear" w:color="auto" w:fill="BFBFBF" w:themeFill="background1" w:themeFillShade="BF"/>
          </w:tcPr>
          <w:p w14:paraId="6EEF6E54" w14:textId="77777777" w:rsidR="00641D89" w:rsidRPr="00EB2457" w:rsidRDefault="00641D89" w:rsidP="002E59D4">
            <w:pPr>
              <w:jc w:val="center"/>
              <w:rPr>
                <w:rFonts w:ascii="Gill Sans MT" w:hAnsi="Gill Sans MT"/>
                <w:b/>
              </w:rPr>
            </w:pPr>
            <w:r w:rsidRPr="00EB2457">
              <w:rPr>
                <w:rFonts w:ascii="Gill Sans MT" w:hAnsi="Gill Sans MT"/>
                <w:b/>
              </w:rPr>
              <w:t>Strategic Objective: To support the development of sustainable pathways that encourage lifelong participation in leisure activities</w:t>
            </w:r>
          </w:p>
        </w:tc>
      </w:tr>
      <w:tr w:rsidR="00641D89" w:rsidRPr="00EB2457" w14:paraId="0FD0367A" w14:textId="77777777" w:rsidTr="00641D89">
        <w:tc>
          <w:tcPr>
            <w:tcW w:w="4322" w:type="dxa"/>
            <w:gridSpan w:val="2"/>
            <w:shd w:val="clear" w:color="auto" w:fill="BFBFBF" w:themeFill="background1" w:themeFillShade="BF"/>
          </w:tcPr>
          <w:p w14:paraId="2F3348DE" w14:textId="77777777" w:rsidR="00641D89" w:rsidRPr="00EB2457" w:rsidRDefault="00641D89" w:rsidP="002E59D4">
            <w:pPr>
              <w:rPr>
                <w:rFonts w:ascii="Gill Sans MT" w:hAnsi="Gill Sans MT"/>
              </w:rPr>
            </w:pPr>
            <w:r w:rsidRPr="00EB2457">
              <w:rPr>
                <w:rFonts w:ascii="Gill Sans MT" w:hAnsi="Gill Sans MT"/>
                <w:b/>
              </w:rPr>
              <w:t>Output</w:t>
            </w:r>
          </w:p>
        </w:tc>
        <w:tc>
          <w:tcPr>
            <w:tcW w:w="1043" w:type="dxa"/>
            <w:shd w:val="clear" w:color="auto" w:fill="BFBFBF" w:themeFill="background1" w:themeFillShade="BF"/>
          </w:tcPr>
          <w:p w14:paraId="5D7F4849" w14:textId="77777777" w:rsidR="00641D89" w:rsidRPr="00EB2457" w:rsidRDefault="00641D89" w:rsidP="002E59D4">
            <w:pPr>
              <w:jc w:val="center"/>
              <w:rPr>
                <w:rFonts w:ascii="Gill Sans MT" w:hAnsi="Gill Sans MT"/>
                <w:b/>
              </w:rPr>
            </w:pPr>
            <w:r w:rsidRPr="00EB2457">
              <w:rPr>
                <w:rFonts w:ascii="Gill Sans MT" w:hAnsi="Gill Sans MT"/>
                <w:b/>
              </w:rPr>
              <w:t>Lead</w:t>
            </w:r>
          </w:p>
        </w:tc>
        <w:tc>
          <w:tcPr>
            <w:tcW w:w="1096" w:type="dxa"/>
            <w:shd w:val="clear" w:color="auto" w:fill="BFBFBF" w:themeFill="background1" w:themeFillShade="BF"/>
          </w:tcPr>
          <w:p w14:paraId="7704F7FA" w14:textId="77777777" w:rsidR="00641D89" w:rsidRPr="00EB2457" w:rsidRDefault="00641D89" w:rsidP="002E59D4">
            <w:pPr>
              <w:jc w:val="center"/>
              <w:rPr>
                <w:rFonts w:ascii="Gill Sans MT" w:hAnsi="Gill Sans MT"/>
                <w:b/>
              </w:rPr>
            </w:pPr>
            <w:r w:rsidRPr="00EB2457">
              <w:rPr>
                <w:rFonts w:ascii="Gill Sans MT" w:hAnsi="Gill Sans MT"/>
                <w:b/>
              </w:rPr>
              <w:t>Progress</w:t>
            </w:r>
          </w:p>
        </w:tc>
        <w:tc>
          <w:tcPr>
            <w:tcW w:w="5867" w:type="dxa"/>
            <w:shd w:val="clear" w:color="auto" w:fill="BFBFBF" w:themeFill="background1" w:themeFillShade="BF"/>
          </w:tcPr>
          <w:p w14:paraId="14AA1B66" w14:textId="77777777" w:rsidR="00641D89" w:rsidRPr="00EB2457" w:rsidRDefault="00641D89"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5CE9C8FB" w14:textId="77777777" w:rsidR="00641D89" w:rsidRPr="00EB2457" w:rsidRDefault="00641D89"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641D89" w:rsidRPr="00EB2457" w14:paraId="6979CA9A" w14:textId="77777777" w:rsidTr="00641D89">
        <w:tc>
          <w:tcPr>
            <w:tcW w:w="463" w:type="dxa"/>
          </w:tcPr>
          <w:p w14:paraId="41C6B25F" w14:textId="77777777" w:rsidR="00641D89" w:rsidRPr="00EB2457" w:rsidRDefault="00641D89" w:rsidP="002E59D4">
            <w:pPr>
              <w:rPr>
                <w:rFonts w:ascii="Gill Sans MT" w:hAnsi="Gill Sans MT"/>
              </w:rPr>
            </w:pPr>
            <w:r w:rsidRPr="00EB2457">
              <w:rPr>
                <w:rFonts w:ascii="Gill Sans MT" w:hAnsi="Gill Sans MT"/>
              </w:rPr>
              <w:t>14</w:t>
            </w:r>
          </w:p>
        </w:tc>
        <w:tc>
          <w:tcPr>
            <w:tcW w:w="3859" w:type="dxa"/>
          </w:tcPr>
          <w:p w14:paraId="7EB5CE5C" w14:textId="77777777" w:rsidR="00641D89" w:rsidRPr="00EB2457" w:rsidRDefault="00641D89" w:rsidP="002E59D4">
            <w:pPr>
              <w:spacing w:line="240" w:lineRule="auto"/>
              <w:rPr>
                <w:rFonts w:ascii="Gill Sans MT" w:hAnsi="Gill Sans MT"/>
              </w:rPr>
            </w:pPr>
            <w:r w:rsidRPr="00EB2457">
              <w:rPr>
                <w:rFonts w:ascii="Gill Sans MT" w:hAnsi="Gill Sans MT"/>
              </w:rPr>
              <w:t>Establish a Youth Board in line with the East Ayrshire Leisure Programme Development Strategy 2022-2026</w:t>
            </w:r>
          </w:p>
        </w:tc>
        <w:tc>
          <w:tcPr>
            <w:tcW w:w="1043" w:type="dxa"/>
          </w:tcPr>
          <w:p w14:paraId="1FBA962F" w14:textId="77777777" w:rsidR="00641D89" w:rsidRPr="00EB2457" w:rsidRDefault="00641D89" w:rsidP="002E59D4">
            <w:pPr>
              <w:spacing w:line="240" w:lineRule="auto"/>
              <w:jc w:val="center"/>
              <w:rPr>
                <w:rFonts w:ascii="Gill Sans MT" w:hAnsi="Gill Sans MT"/>
              </w:rPr>
            </w:pPr>
            <w:r w:rsidRPr="00EB2457">
              <w:rPr>
                <w:rFonts w:ascii="Gill Sans MT" w:hAnsi="Gill Sans MT"/>
              </w:rPr>
              <w:t>MC</w:t>
            </w:r>
          </w:p>
        </w:tc>
        <w:tc>
          <w:tcPr>
            <w:tcW w:w="1096" w:type="dxa"/>
          </w:tcPr>
          <w:p w14:paraId="54205F2A" w14:textId="77777777" w:rsidR="00641D89" w:rsidRPr="00EB2457" w:rsidRDefault="00641D89"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04672" behindDoc="0" locked="0" layoutInCell="1" allowOverlap="1" wp14:anchorId="49357BB3" wp14:editId="23D769F4">
                      <wp:simplePos x="0" y="0"/>
                      <wp:positionH relativeFrom="column">
                        <wp:posOffset>131997</wp:posOffset>
                      </wp:positionH>
                      <wp:positionV relativeFrom="paragraph">
                        <wp:posOffset>117669</wp:posOffset>
                      </wp:positionV>
                      <wp:extent cx="237600" cy="237600"/>
                      <wp:effectExtent l="0" t="0" r="10160" b="10160"/>
                      <wp:wrapNone/>
                      <wp:docPr id="26" name="Flowchart: Connector 2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A9F66" id="Flowchart: Connector 26" o:spid="_x0000_s1026" type="#_x0000_t120" style="position:absolute;margin-left:10.4pt;margin-top:9.25pt;width:18.7pt;height:18.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" fillcolor="#ffc000" strokecolor="#262626" strokeweight="1pt">
                      <v:stroke joinstyle="miter"/>
                    </v:shape>
                  </w:pict>
                </mc:Fallback>
              </mc:AlternateContent>
            </w:r>
          </w:p>
        </w:tc>
        <w:tc>
          <w:tcPr>
            <w:tcW w:w="5867" w:type="dxa"/>
          </w:tcPr>
          <w:p w14:paraId="78EFC325" w14:textId="77777777" w:rsidR="00216F1B" w:rsidRPr="00216F1B" w:rsidRDefault="00216F1B" w:rsidP="001A11A1">
            <w:pPr>
              <w:spacing w:line="240" w:lineRule="auto"/>
              <w:rPr>
                <w:rFonts w:ascii="Gill Sans MT" w:hAnsi="Gill Sans MT"/>
                <w:u w:val="single"/>
              </w:rPr>
            </w:pPr>
            <w:r>
              <w:rPr>
                <w:rFonts w:ascii="Gill Sans MT" w:hAnsi="Gill Sans MT"/>
                <w:u w:val="single"/>
              </w:rPr>
              <w:t>April – June</w:t>
            </w:r>
          </w:p>
          <w:p w14:paraId="211E4A12" w14:textId="77777777" w:rsidR="00641D89" w:rsidRPr="001122A0" w:rsidRDefault="00641D89" w:rsidP="001A11A1">
            <w:pPr>
              <w:spacing w:line="240" w:lineRule="auto"/>
              <w:rPr>
                <w:rFonts w:ascii="Gill Sans MT" w:hAnsi="Gill Sans MT"/>
              </w:rPr>
            </w:pPr>
            <w:r w:rsidRPr="00EB2457">
              <w:rPr>
                <w:rFonts w:ascii="Gill Sans MT" w:hAnsi="Gill Sans MT"/>
              </w:rPr>
              <w:t>Following initial meeting, focus has been on ambassadors.  Positive discussions around Performing Arts (pathways, educational links), Visual A</w:t>
            </w:r>
            <w:r w:rsidRPr="001122A0">
              <w:rPr>
                <w:rFonts w:ascii="Gill Sans MT" w:hAnsi="Gill Sans MT"/>
              </w:rPr>
              <w:t xml:space="preserve">rts/Museums (young curators) and Sport (youth golf links). </w:t>
            </w:r>
            <w:r w:rsidRPr="001122A0">
              <w:rPr>
                <w:rFonts w:ascii="Gill Sans MT" w:hAnsi="Gill Sans MT"/>
              </w:rPr>
              <w:lastRenderedPageBreak/>
              <w:t xml:space="preserve">Scottish Club Sport (Jenna) – Young People’s panel model to replicate. </w:t>
            </w:r>
          </w:p>
          <w:p w14:paraId="220C501C" w14:textId="77777777"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14:paraId="4D6A0528" w14:textId="77777777" w:rsidR="001122A0" w:rsidRPr="001122A0" w:rsidRDefault="001122A0" w:rsidP="001122A0">
            <w:pPr>
              <w:spacing w:line="240" w:lineRule="auto"/>
              <w:rPr>
                <w:rFonts w:ascii="Gill Sans MT" w:hAnsi="Gill Sans MT"/>
                <w:lang w:eastAsia="en-US"/>
              </w:rPr>
            </w:pPr>
            <w:r w:rsidRPr="001122A0">
              <w:rPr>
                <w:rFonts w:ascii="Gill Sans MT" w:hAnsi="Gill Sans MT"/>
                <w:lang w:eastAsia="en-US"/>
              </w:rPr>
              <w:t xml:space="preserve">Following initial meeting, focus has been on the development of young ambassadors e.g. Performing Arts (pathways, educational links), Visual Arts/Museums (young curators) and Sport (youth golf links). </w:t>
            </w:r>
          </w:p>
          <w:p w14:paraId="7754B834" w14:textId="77777777" w:rsidR="001122A0" w:rsidRPr="001122A0" w:rsidRDefault="001122A0" w:rsidP="001122A0">
            <w:pPr>
              <w:spacing w:line="240" w:lineRule="auto"/>
              <w:rPr>
                <w:rFonts w:ascii="Gill Sans MT" w:hAnsi="Gill Sans MT"/>
                <w:lang w:eastAsia="en-US"/>
              </w:rPr>
            </w:pPr>
            <w:r w:rsidRPr="001122A0">
              <w:rPr>
                <w:rFonts w:ascii="Gill Sans MT" w:hAnsi="Gill Sans MT"/>
                <w:lang w:eastAsia="en-US"/>
              </w:rPr>
              <w:t>A funding application for £15K has been submitted to Youth Arts Fund to support the development of a Young Curator programme to reach young people who face barriers to arts opportunities.</w:t>
            </w:r>
          </w:p>
          <w:p w14:paraId="315AEDB8" w14:textId="77777777" w:rsidR="001122A0" w:rsidRDefault="001122A0" w:rsidP="001A11A1">
            <w:pPr>
              <w:spacing w:line="240" w:lineRule="auto"/>
              <w:rPr>
                <w:rFonts w:ascii="Gill Sans MT" w:hAnsi="Gill Sans MT"/>
                <w:lang w:eastAsia="en-US"/>
              </w:rPr>
            </w:pPr>
            <w:r w:rsidRPr="001122A0">
              <w:rPr>
                <w:rFonts w:ascii="Gill Sans MT" w:hAnsi="Gill Sans MT"/>
                <w:lang w:eastAsia="en-US"/>
              </w:rPr>
              <w:t xml:space="preserve">Initial meetings arranged with EAYT to discuss a Performing Arts Pathway.  </w:t>
            </w:r>
          </w:p>
          <w:p w14:paraId="44FBA438" w14:textId="667648F1" w:rsidR="000763B0" w:rsidRDefault="000763B0" w:rsidP="001A11A1">
            <w:pPr>
              <w:spacing w:line="240" w:lineRule="auto"/>
              <w:rPr>
                <w:rFonts w:ascii="Gill Sans MT" w:hAnsi="Gill Sans MT"/>
                <w:u w:val="single"/>
              </w:rPr>
            </w:pPr>
            <w:r>
              <w:rPr>
                <w:rFonts w:ascii="Gill Sans MT" w:hAnsi="Gill Sans MT"/>
                <w:u w:val="single"/>
              </w:rPr>
              <w:t>Oct – Dec</w:t>
            </w:r>
          </w:p>
          <w:p w14:paraId="043EB4A3" w14:textId="77777777" w:rsidR="000763B0" w:rsidRPr="00351719" w:rsidRDefault="000763B0" w:rsidP="000763B0">
            <w:pPr>
              <w:spacing w:line="240" w:lineRule="auto"/>
              <w:rPr>
                <w:rFonts w:ascii="Gill Sans MT" w:hAnsi="Gill Sans MT"/>
              </w:rPr>
            </w:pPr>
            <w:r w:rsidRPr="00351719">
              <w:rPr>
                <w:rFonts w:ascii="Gill Sans MT" w:hAnsi="Gill Sans MT"/>
              </w:rPr>
              <w:t xml:space="preserve">Following initial meeting, focus has been on </w:t>
            </w:r>
            <w:r>
              <w:rPr>
                <w:rFonts w:ascii="Gill Sans MT" w:hAnsi="Gill Sans MT"/>
              </w:rPr>
              <w:t xml:space="preserve">the development of young ambassadors e.g. </w:t>
            </w:r>
            <w:r w:rsidRPr="00351719">
              <w:rPr>
                <w:rFonts w:ascii="Gill Sans MT" w:hAnsi="Gill Sans MT"/>
              </w:rPr>
              <w:t>Performing Arts (pathways, educational links), Visual Arts/Museums (young curators) and Sport (youth golf links)</w:t>
            </w:r>
            <w:r>
              <w:rPr>
                <w:rFonts w:ascii="Gill Sans MT" w:hAnsi="Gill Sans MT"/>
              </w:rPr>
              <w:t xml:space="preserve">. </w:t>
            </w:r>
          </w:p>
          <w:p w14:paraId="74A471BB" w14:textId="77777777" w:rsidR="000763B0" w:rsidRPr="00351719" w:rsidRDefault="000763B0" w:rsidP="000763B0">
            <w:pPr>
              <w:spacing w:line="240" w:lineRule="auto"/>
              <w:rPr>
                <w:rFonts w:ascii="Gill Sans MT" w:hAnsi="Gill Sans MT"/>
              </w:rPr>
            </w:pPr>
            <w:r>
              <w:rPr>
                <w:rFonts w:ascii="Gill Sans MT" w:hAnsi="Gill Sans MT"/>
              </w:rPr>
              <w:t>A f</w:t>
            </w:r>
            <w:r w:rsidRPr="00351719">
              <w:rPr>
                <w:rFonts w:ascii="Gill Sans MT" w:hAnsi="Gill Sans MT"/>
              </w:rPr>
              <w:t xml:space="preserve">unding application for £15K </w:t>
            </w:r>
            <w:r>
              <w:rPr>
                <w:rFonts w:ascii="Gill Sans MT" w:hAnsi="Gill Sans MT"/>
              </w:rPr>
              <w:t xml:space="preserve">has been </w:t>
            </w:r>
            <w:r w:rsidRPr="00351719">
              <w:rPr>
                <w:rFonts w:ascii="Gill Sans MT" w:hAnsi="Gill Sans MT"/>
              </w:rPr>
              <w:t>submitted to Youth Arts Fund to support the development of a Young Curator programme to reach young people who face barriers to arts opportunities.</w:t>
            </w:r>
          </w:p>
          <w:p w14:paraId="760BEDBC" w14:textId="77777777" w:rsidR="000763B0" w:rsidRDefault="000763B0" w:rsidP="000763B0">
            <w:pPr>
              <w:spacing w:line="240" w:lineRule="auto"/>
              <w:rPr>
                <w:rFonts w:ascii="Gill Sans MT" w:hAnsi="Gill Sans MT"/>
              </w:rPr>
            </w:pPr>
            <w:r w:rsidRPr="00351719">
              <w:rPr>
                <w:rFonts w:ascii="Gill Sans MT" w:hAnsi="Gill Sans MT"/>
              </w:rPr>
              <w:t>Initial meetings arranged with E</w:t>
            </w:r>
            <w:r>
              <w:rPr>
                <w:rFonts w:ascii="Gill Sans MT" w:hAnsi="Gill Sans MT"/>
              </w:rPr>
              <w:t xml:space="preserve">ast </w:t>
            </w:r>
            <w:r w:rsidRPr="00351719">
              <w:rPr>
                <w:rFonts w:ascii="Gill Sans MT" w:hAnsi="Gill Sans MT"/>
              </w:rPr>
              <w:t>A</w:t>
            </w:r>
            <w:r>
              <w:rPr>
                <w:rFonts w:ascii="Gill Sans MT" w:hAnsi="Gill Sans MT"/>
              </w:rPr>
              <w:t xml:space="preserve">yrshire </w:t>
            </w:r>
            <w:r w:rsidRPr="00351719">
              <w:rPr>
                <w:rFonts w:ascii="Gill Sans MT" w:hAnsi="Gill Sans MT"/>
              </w:rPr>
              <w:t>Y</w:t>
            </w:r>
            <w:r>
              <w:rPr>
                <w:rFonts w:ascii="Gill Sans MT" w:hAnsi="Gill Sans MT"/>
              </w:rPr>
              <w:t xml:space="preserve">outh </w:t>
            </w:r>
            <w:r w:rsidRPr="00351719">
              <w:rPr>
                <w:rFonts w:ascii="Gill Sans MT" w:hAnsi="Gill Sans MT"/>
              </w:rPr>
              <w:t>T</w:t>
            </w:r>
            <w:r>
              <w:rPr>
                <w:rFonts w:ascii="Gill Sans MT" w:hAnsi="Gill Sans MT"/>
              </w:rPr>
              <w:t>heatre</w:t>
            </w:r>
            <w:r w:rsidRPr="00351719">
              <w:rPr>
                <w:rFonts w:ascii="Gill Sans MT" w:hAnsi="Gill Sans MT"/>
              </w:rPr>
              <w:t xml:space="preserve"> to discuss </w:t>
            </w:r>
            <w:r>
              <w:rPr>
                <w:rFonts w:ascii="Gill Sans MT" w:hAnsi="Gill Sans MT"/>
              </w:rPr>
              <w:t xml:space="preserve">a </w:t>
            </w:r>
            <w:r w:rsidRPr="00351719">
              <w:rPr>
                <w:rFonts w:ascii="Gill Sans MT" w:hAnsi="Gill Sans MT"/>
              </w:rPr>
              <w:t xml:space="preserve">Performing Arts Pathway.  </w:t>
            </w:r>
          </w:p>
          <w:p w14:paraId="62D676F8" w14:textId="651A1F4B" w:rsidR="00570620" w:rsidRDefault="00570620" w:rsidP="000763B0">
            <w:pPr>
              <w:spacing w:line="240" w:lineRule="auto"/>
              <w:rPr>
                <w:rFonts w:ascii="Gill Sans MT" w:hAnsi="Gill Sans MT"/>
                <w:u w:val="single"/>
              </w:rPr>
            </w:pPr>
            <w:r>
              <w:rPr>
                <w:rFonts w:ascii="Gill Sans MT" w:hAnsi="Gill Sans MT"/>
                <w:u w:val="single"/>
              </w:rPr>
              <w:t>Jan – Mar</w:t>
            </w:r>
          </w:p>
          <w:p w14:paraId="082B9995" w14:textId="362F634D" w:rsidR="00570620" w:rsidRPr="001122A0" w:rsidRDefault="00570620" w:rsidP="000763B0">
            <w:pPr>
              <w:spacing w:line="240" w:lineRule="auto"/>
              <w:rPr>
                <w:rFonts w:ascii="Gill Sans MT" w:hAnsi="Gill Sans MT"/>
                <w:u w:val="single"/>
              </w:rPr>
            </w:pPr>
            <w:r>
              <w:rPr>
                <w:rFonts w:ascii="Gill Sans MT" w:hAnsi="Gill Sans MT"/>
              </w:rPr>
              <w:t xml:space="preserve">Given the transfer of services from EAC and KLCT on the </w:t>
            </w:r>
            <w:proofErr w:type="gramStart"/>
            <w:r>
              <w:rPr>
                <w:rFonts w:ascii="Gill Sans MT" w:hAnsi="Gill Sans MT"/>
              </w:rPr>
              <w:t>1</w:t>
            </w:r>
            <w:r w:rsidRPr="00B17DBD">
              <w:rPr>
                <w:rFonts w:ascii="Gill Sans MT" w:hAnsi="Gill Sans MT"/>
                <w:vertAlign w:val="superscript"/>
              </w:rPr>
              <w:t>st</w:t>
            </w:r>
            <w:proofErr w:type="gramEnd"/>
            <w:r>
              <w:rPr>
                <w:rFonts w:ascii="Gill Sans MT" w:hAnsi="Gill Sans MT"/>
              </w:rPr>
              <w:t xml:space="preserve"> April and the additional services that are scheduled to transfer on the </w:t>
            </w:r>
            <w:proofErr w:type="gramStart"/>
            <w:r>
              <w:rPr>
                <w:rFonts w:ascii="Gill Sans MT" w:hAnsi="Gill Sans MT"/>
              </w:rPr>
              <w:t>18</w:t>
            </w:r>
            <w:r w:rsidRPr="00B17DBD">
              <w:rPr>
                <w:rFonts w:ascii="Gill Sans MT" w:hAnsi="Gill Sans MT"/>
                <w:vertAlign w:val="superscript"/>
              </w:rPr>
              <w:t>th</w:t>
            </w:r>
            <w:proofErr w:type="gramEnd"/>
            <w:r>
              <w:rPr>
                <w:rFonts w:ascii="Gill Sans MT" w:hAnsi="Gill Sans MT"/>
              </w:rPr>
              <w:t xml:space="preserve"> August, this output will be incorporated into the remodelling exercise with a particular focus on the review of youth work across all services.</w:t>
            </w:r>
            <w:r w:rsidRPr="00351719">
              <w:rPr>
                <w:rFonts w:ascii="Gill Sans MT" w:hAnsi="Gill Sans MT"/>
              </w:rPr>
              <w:t xml:space="preserve">  </w:t>
            </w:r>
          </w:p>
        </w:tc>
        <w:tc>
          <w:tcPr>
            <w:tcW w:w="1620" w:type="dxa"/>
          </w:tcPr>
          <w:p w14:paraId="0BAF91D2" w14:textId="77777777" w:rsidR="00641D89" w:rsidRPr="00EB2457" w:rsidRDefault="00641D89" w:rsidP="001A11A1">
            <w:pPr>
              <w:spacing w:line="240" w:lineRule="auto"/>
              <w:rPr>
                <w:rFonts w:ascii="Gill Sans MT" w:hAnsi="Gill Sans MT"/>
              </w:rPr>
            </w:pPr>
          </w:p>
        </w:tc>
      </w:tr>
    </w:tbl>
    <w:p w14:paraId="005E6152" w14:textId="77777777" w:rsidR="007C7F2E" w:rsidRPr="00EB2457" w:rsidRDefault="007C7F2E">
      <w:pPr>
        <w:rPr>
          <w:rFonts w:ascii="Gill Sans MT" w:hAnsi="Gill Sans MT"/>
          <w:sz w:val="20"/>
          <w:szCs w:val="20"/>
        </w:rPr>
      </w:pPr>
    </w:p>
    <w:tbl>
      <w:tblPr>
        <w:tblStyle w:val="TableGrid"/>
        <w:tblW w:w="0" w:type="auto"/>
        <w:tblLook w:val="04A0" w:firstRow="1" w:lastRow="0" w:firstColumn="1" w:lastColumn="0" w:noHBand="0" w:noVBand="1"/>
      </w:tblPr>
      <w:tblGrid>
        <w:gridCol w:w="461"/>
        <w:gridCol w:w="3848"/>
        <w:gridCol w:w="1032"/>
        <w:gridCol w:w="1094"/>
        <w:gridCol w:w="5893"/>
        <w:gridCol w:w="1620"/>
      </w:tblGrid>
      <w:tr w:rsidR="00641D89" w:rsidRPr="00EB2457" w14:paraId="38C6305C" w14:textId="77777777" w:rsidTr="00641D89">
        <w:tc>
          <w:tcPr>
            <w:tcW w:w="12328" w:type="dxa"/>
            <w:gridSpan w:val="5"/>
            <w:shd w:val="clear" w:color="auto" w:fill="FFFF00"/>
            <w:vAlign w:val="center"/>
          </w:tcPr>
          <w:p w14:paraId="3FC8456E" w14:textId="77777777" w:rsidR="00641D89" w:rsidRPr="00EB2457" w:rsidRDefault="00641D89" w:rsidP="002E59D4">
            <w:pPr>
              <w:spacing w:line="240" w:lineRule="auto"/>
              <w:jc w:val="center"/>
              <w:rPr>
                <w:rFonts w:ascii="Gill Sans MT" w:hAnsi="Gill Sans MT"/>
                <w:b/>
              </w:rPr>
            </w:pPr>
            <w:r w:rsidRPr="00EB2457">
              <w:rPr>
                <w:rFonts w:ascii="Gill Sans MT" w:hAnsi="Gill Sans MT"/>
                <w:b/>
              </w:rPr>
              <w:lastRenderedPageBreak/>
              <w:t>LIVING YOUR BEST LIFE</w:t>
            </w:r>
          </w:p>
        </w:tc>
        <w:tc>
          <w:tcPr>
            <w:tcW w:w="1620" w:type="dxa"/>
            <w:shd w:val="clear" w:color="auto" w:fill="FFFF00"/>
          </w:tcPr>
          <w:p w14:paraId="011C611C" w14:textId="77777777" w:rsidR="00641D89" w:rsidRPr="00EB2457" w:rsidRDefault="00641D89" w:rsidP="002E59D4">
            <w:pPr>
              <w:spacing w:line="240" w:lineRule="auto"/>
              <w:jc w:val="center"/>
              <w:rPr>
                <w:rFonts w:ascii="Gill Sans MT" w:hAnsi="Gill Sans MT"/>
                <w:b/>
              </w:rPr>
            </w:pPr>
          </w:p>
        </w:tc>
      </w:tr>
      <w:tr w:rsidR="00641D89" w:rsidRPr="00EB2457" w14:paraId="7134BA29" w14:textId="77777777" w:rsidTr="00641D89">
        <w:tc>
          <w:tcPr>
            <w:tcW w:w="12328" w:type="dxa"/>
            <w:gridSpan w:val="5"/>
            <w:shd w:val="clear" w:color="auto" w:fill="BFBFBF" w:themeFill="background1" w:themeFillShade="BF"/>
          </w:tcPr>
          <w:p w14:paraId="263A1450" w14:textId="77777777" w:rsidR="00641D89" w:rsidRPr="00EB2457" w:rsidRDefault="00641D89" w:rsidP="002E59D4">
            <w:pPr>
              <w:jc w:val="center"/>
              <w:rPr>
                <w:rFonts w:ascii="Gill Sans MT" w:hAnsi="Gill Sans MT"/>
                <w:b/>
              </w:rPr>
            </w:pPr>
            <w:r w:rsidRPr="00EB2457">
              <w:rPr>
                <w:rFonts w:ascii="Gill Sans MT" w:hAnsi="Gill Sans MT"/>
                <w:b/>
              </w:rPr>
              <w:t>Strategic Objective: To contribute to a programme of high profile regional and national events, exhibitions, programmes and projects, that are ambitious and outward facing, whilst maximising the impact on our customers and visitors</w:t>
            </w:r>
          </w:p>
        </w:tc>
        <w:tc>
          <w:tcPr>
            <w:tcW w:w="1620" w:type="dxa"/>
            <w:shd w:val="clear" w:color="auto" w:fill="BFBFBF" w:themeFill="background1" w:themeFillShade="BF"/>
          </w:tcPr>
          <w:p w14:paraId="1D2A0CAB" w14:textId="77777777" w:rsidR="00641D89" w:rsidRPr="00EB2457" w:rsidRDefault="00641D89" w:rsidP="002E59D4">
            <w:pPr>
              <w:jc w:val="center"/>
              <w:rPr>
                <w:rFonts w:ascii="Gill Sans MT" w:hAnsi="Gill Sans MT"/>
                <w:b/>
              </w:rPr>
            </w:pPr>
          </w:p>
        </w:tc>
      </w:tr>
      <w:tr w:rsidR="00641D89" w:rsidRPr="00EB2457" w14:paraId="00330B49" w14:textId="77777777" w:rsidTr="00641D89">
        <w:tc>
          <w:tcPr>
            <w:tcW w:w="4309" w:type="dxa"/>
            <w:gridSpan w:val="2"/>
            <w:shd w:val="clear" w:color="auto" w:fill="BFBFBF" w:themeFill="background1" w:themeFillShade="BF"/>
          </w:tcPr>
          <w:p w14:paraId="0ED6A006" w14:textId="77777777" w:rsidR="00641D89" w:rsidRPr="00EB2457" w:rsidRDefault="00641D89" w:rsidP="002E59D4">
            <w:pPr>
              <w:rPr>
                <w:rFonts w:ascii="Gill Sans MT" w:hAnsi="Gill Sans MT"/>
              </w:rPr>
            </w:pPr>
            <w:r w:rsidRPr="00EB2457">
              <w:rPr>
                <w:rFonts w:ascii="Gill Sans MT" w:hAnsi="Gill Sans MT"/>
                <w:b/>
              </w:rPr>
              <w:t>Output</w:t>
            </w:r>
          </w:p>
        </w:tc>
        <w:tc>
          <w:tcPr>
            <w:tcW w:w="1032" w:type="dxa"/>
            <w:shd w:val="clear" w:color="auto" w:fill="BFBFBF" w:themeFill="background1" w:themeFillShade="BF"/>
          </w:tcPr>
          <w:p w14:paraId="5AC5B3A9" w14:textId="77777777" w:rsidR="00641D89" w:rsidRPr="00EB2457" w:rsidRDefault="00641D89" w:rsidP="002E59D4">
            <w:pPr>
              <w:jc w:val="center"/>
              <w:rPr>
                <w:rFonts w:ascii="Gill Sans MT" w:hAnsi="Gill Sans MT"/>
                <w:b/>
              </w:rPr>
            </w:pPr>
            <w:r w:rsidRPr="00EB2457">
              <w:rPr>
                <w:rFonts w:ascii="Gill Sans MT" w:hAnsi="Gill Sans MT"/>
                <w:b/>
              </w:rPr>
              <w:t>Lead</w:t>
            </w:r>
          </w:p>
        </w:tc>
        <w:tc>
          <w:tcPr>
            <w:tcW w:w="1094" w:type="dxa"/>
            <w:shd w:val="clear" w:color="auto" w:fill="BFBFBF" w:themeFill="background1" w:themeFillShade="BF"/>
          </w:tcPr>
          <w:p w14:paraId="6D8A3E0C" w14:textId="77777777" w:rsidR="00641D89" w:rsidRPr="00EB2457" w:rsidRDefault="00641D89" w:rsidP="002E59D4">
            <w:pPr>
              <w:jc w:val="center"/>
              <w:rPr>
                <w:rFonts w:ascii="Gill Sans MT" w:hAnsi="Gill Sans MT"/>
                <w:b/>
              </w:rPr>
            </w:pPr>
            <w:r w:rsidRPr="00EB2457">
              <w:rPr>
                <w:rFonts w:ascii="Gill Sans MT" w:hAnsi="Gill Sans MT"/>
                <w:b/>
              </w:rPr>
              <w:t>Progress</w:t>
            </w:r>
          </w:p>
        </w:tc>
        <w:tc>
          <w:tcPr>
            <w:tcW w:w="5893" w:type="dxa"/>
            <w:shd w:val="clear" w:color="auto" w:fill="BFBFBF" w:themeFill="background1" w:themeFillShade="BF"/>
          </w:tcPr>
          <w:p w14:paraId="6B7B4286" w14:textId="77777777" w:rsidR="00641D89" w:rsidRPr="00EB2457" w:rsidRDefault="00641D89"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72B40BBB" w14:textId="77777777" w:rsidR="00641D89" w:rsidRPr="00EB2457" w:rsidRDefault="00641D89"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641D89" w:rsidRPr="00EB2457" w14:paraId="779F0E4C" w14:textId="77777777" w:rsidTr="00641D89">
        <w:tc>
          <w:tcPr>
            <w:tcW w:w="461" w:type="dxa"/>
          </w:tcPr>
          <w:p w14:paraId="414496DB" w14:textId="77777777" w:rsidR="00641D89" w:rsidRPr="00EB2457" w:rsidRDefault="00641D89" w:rsidP="0052077F">
            <w:pPr>
              <w:rPr>
                <w:rFonts w:ascii="Gill Sans MT" w:hAnsi="Gill Sans MT"/>
              </w:rPr>
            </w:pPr>
            <w:r w:rsidRPr="00EB2457">
              <w:rPr>
                <w:rFonts w:ascii="Gill Sans MT" w:hAnsi="Gill Sans MT"/>
              </w:rPr>
              <w:t>15</w:t>
            </w:r>
          </w:p>
        </w:tc>
        <w:tc>
          <w:tcPr>
            <w:tcW w:w="3848" w:type="dxa"/>
          </w:tcPr>
          <w:p w14:paraId="7F5C3742" w14:textId="77777777" w:rsidR="00641D89" w:rsidRPr="00EB2457" w:rsidRDefault="00641D89" w:rsidP="0052077F">
            <w:pPr>
              <w:spacing w:line="240" w:lineRule="auto"/>
              <w:rPr>
                <w:rFonts w:ascii="Gill Sans MT" w:hAnsi="Gill Sans MT"/>
                <w:highlight w:val="yellow"/>
              </w:rPr>
            </w:pPr>
            <w:r w:rsidRPr="00EB2457">
              <w:rPr>
                <w:rFonts w:ascii="Gill Sans MT" w:hAnsi="Gill Sans MT"/>
              </w:rPr>
              <w:t>Work with key stakeholders across Ayrshire to develop a regional wide Cultural Strategy</w:t>
            </w:r>
          </w:p>
        </w:tc>
        <w:tc>
          <w:tcPr>
            <w:tcW w:w="1032" w:type="dxa"/>
          </w:tcPr>
          <w:p w14:paraId="0FC0D631" w14:textId="77777777" w:rsidR="00641D89" w:rsidRPr="00EB2457" w:rsidRDefault="00641D89" w:rsidP="0052077F">
            <w:pPr>
              <w:jc w:val="center"/>
              <w:rPr>
                <w:rFonts w:ascii="Gill Sans MT" w:hAnsi="Gill Sans MT"/>
              </w:rPr>
            </w:pPr>
            <w:r w:rsidRPr="00EB2457">
              <w:rPr>
                <w:rFonts w:ascii="Gill Sans MT" w:hAnsi="Gill Sans MT"/>
              </w:rPr>
              <w:t>MC</w:t>
            </w:r>
          </w:p>
        </w:tc>
        <w:tc>
          <w:tcPr>
            <w:tcW w:w="1094" w:type="dxa"/>
          </w:tcPr>
          <w:p w14:paraId="73E5C8F9" w14:textId="77777777" w:rsidR="00641D89" w:rsidRPr="00EB2457" w:rsidRDefault="00641D89" w:rsidP="0052077F">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06720" behindDoc="0" locked="0" layoutInCell="1" allowOverlap="1" wp14:anchorId="1A088D02" wp14:editId="5516579F">
                      <wp:simplePos x="0" y="0"/>
                      <wp:positionH relativeFrom="column">
                        <wp:posOffset>139700</wp:posOffset>
                      </wp:positionH>
                      <wp:positionV relativeFrom="paragraph">
                        <wp:posOffset>77470</wp:posOffset>
                      </wp:positionV>
                      <wp:extent cx="237600" cy="237600"/>
                      <wp:effectExtent l="0" t="0" r="10160" b="10160"/>
                      <wp:wrapNone/>
                      <wp:docPr id="34" name="Flowchart: Connector 3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AB8C7" id="Flowchart: Connector 34" o:spid="_x0000_s1026" type="#_x0000_t120" style="position:absolute;margin-left:11pt;margin-top:6.1pt;width:18.7pt;height:18.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" fillcolor="#ffc000" strokecolor="#262626" strokeweight="1pt">
                      <v:stroke joinstyle="miter"/>
                    </v:shape>
                  </w:pict>
                </mc:Fallback>
              </mc:AlternateContent>
            </w:r>
          </w:p>
        </w:tc>
        <w:tc>
          <w:tcPr>
            <w:tcW w:w="5893" w:type="dxa"/>
          </w:tcPr>
          <w:p w14:paraId="515BFAFB" w14:textId="77777777" w:rsidR="00216F1B" w:rsidRPr="00216F1B" w:rsidRDefault="00216F1B" w:rsidP="001A11A1">
            <w:pPr>
              <w:spacing w:line="240" w:lineRule="auto"/>
              <w:rPr>
                <w:rFonts w:ascii="Gill Sans MT" w:hAnsi="Gill Sans MT"/>
                <w:u w:val="single"/>
              </w:rPr>
            </w:pPr>
            <w:r>
              <w:rPr>
                <w:rFonts w:ascii="Gill Sans MT" w:hAnsi="Gill Sans MT"/>
                <w:u w:val="single"/>
              </w:rPr>
              <w:t>April – June</w:t>
            </w:r>
          </w:p>
          <w:p w14:paraId="50B85935" w14:textId="77777777" w:rsidR="00641D89" w:rsidRDefault="00641D89" w:rsidP="001A11A1">
            <w:pPr>
              <w:spacing w:line="240" w:lineRule="auto"/>
              <w:rPr>
                <w:rFonts w:ascii="Gill Sans MT" w:hAnsi="Gill Sans MT"/>
              </w:rPr>
            </w:pPr>
            <w:r w:rsidRPr="00EB2457">
              <w:rPr>
                <w:rFonts w:ascii="Gill Sans MT" w:hAnsi="Gill Sans MT"/>
              </w:rPr>
              <w:t>Still in planning stage. Following initial meeting/discussions, tender was advertised for consultant but did</w:t>
            </w:r>
            <w:r>
              <w:rPr>
                <w:rFonts w:ascii="Gill Sans MT" w:hAnsi="Gill Sans MT"/>
              </w:rPr>
              <w:t>n’t</w:t>
            </w:r>
            <w:r w:rsidRPr="00EB2457">
              <w:rPr>
                <w:rFonts w:ascii="Gill Sans MT" w:hAnsi="Gill Sans MT"/>
              </w:rPr>
              <w:t xml:space="preserve"> attract enough interest.   </w:t>
            </w:r>
          </w:p>
          <w:p w14:paraId="4B4320EB" w14:textId="77777777" w:rsidR="001122A0" w:rsidRDefault="001122A0" w:rsidP="001122A0">
            <w:pPr>
              <w:spacing w:line="240" w:lineRule="auto"/>
              <w:rPr>
                <w:rFonts w:ascii="Gill Sans MT" w:hAnsi="Gill Sans MT"/>
                <w:u w:val="single"/>
              </w:rPr>
            </w:pPr>
            <w:r w:rsidRPr="001122A0">
              <w:rPr>
                <w:rFonts w:ascii="Gill Sans MT" w:hAnsi="Gill Sans MT"/>
                <w:u w:val="single"/>
              </w:rPr>
              <w:t>July – Sept</w:t>
            </w:r>
          </w:p>
          <w:p w14:paraId="0A5F4489" w14:textId="77777777" w:rsidR="001122A0" w:rsidRDefault="001122A0" w:rsidP="001A11A1">
            <w:pPr>
              <w:spacing w:line="240" w:lineRule="auto"/>
              <w:rPr>
                <w:rFonts w:ascii="Gill Sans MT" w:hAnsi="Gill Sans MT"/>
                <w:szCs w:val="22"/>
                <w:lang w:eastAsia="en-US"/>
              </w:rPr>
            </w:pPr>
            <w:r w:rsidRPr="001122A0">
              <w:rPr>
                <w:rFonts w:ascii="Gill Sans MT" w:hAnsi="Gill Sans MT"/>
                <w:szCs w:val="22"/>
                <w:lang w:eastAsia="en-US"/>
              </w:rPr>
              <w:t>Still in planning stage. Following initial meeting/discussions, tender was advertised for consultant but didn’t attract enough interest. This will be reviewed for reissue in due course</w:t>
            </w:r>
            <w:r>
              <w:rPr>
                <w:rFonts w:ascii="Gill Sans MT" w:hAnsi="Gill Sans MT"/>
                <w:szCs w:val="22"/>
                <w:lang w:eastAsia="en-US"/>
              </w:rPr>
              <w:t>.</w:t>
            </w:r>
          </w:p>
          <w:p w14:paraId="7A3D9D69" w14:textId="5351325A" w:rsidR="000763B0" w:rsidRPr="000763B0" w:rsidRDefault="000763B0" w:rsidP="001A11A1">
            <w:pPr>
              <w:spacing w:line="240" w:lineRule="auto"/>
              <w:rPr>
                <w:rFonts w:ascii="Gill Sans MT" w:hAnsi="Gill Sans MT"/>
                <w:szCs w:val="22"/>
                <w:u w:val="single"/>
                <w:lang w:eastAsia="en-US"/>
              </w:rPr>
            </w:pPr>
            <w:r w:rsidRPr="000763B0">
              <w:rPr>
                <w:rFonts w:ascii="Gill Sans MT" w:hAnsi="Gill Sans MT"/>
                <w:szCs w:val="22"/>
                <w:u w:val="single"/>
                <w:lang w:eastAsia="en-US"/>
              </w:rPr>
              <w:t>Oct – Dec</w:t>
            </w:r>
          </w:p>
          <w:p w14:paraId="27BDA85D" w14:textId="77777777" w:rsidR="000763B0" w:rsidRDefault="000763B0" w:rsidP="000763B0">
            <w:pPr>
              <w:spacing w:line="240" w:lineRule="auto"/>
              <w:rPr>
                <w:rFonts w:ascii="Gill Sans MT" w:hAnsi="Gill Sans MT"/>
              </w:rPr>
            </w:pPr>
            <w:r w:rsidRPr="00351719">
              <w:rPr>
                <w:rFonts w:ascii="Gill Sans MT" w:hAnsi="Gill Sans MT"/>
              </w:rPr>
              <w:t xml:space="preserve">Still in planning stage. Following initial meeting/discussions, tender was advertised for consultant </w:t>
            </w:r>
            <w:r>
              <w:rPr>
                <w:rFonts w:ascii="Gill Sans MT" w:hAnsi="Gill Sans MT"/>
              </w:rPr>
              <w:t xml:space="preserve">two times. Unfortunately, neither tender </w:t>
            </w:r>
            <w:proofErr w:type="gramStart"/>
            <w:r>
              <w:rPr>
                <w:rFonts w:ascii="Gill Sans MT" w:hAnsi="Gill Sans MT"/>
              </w:rPr>
              <w:t>exercises</w:t>
            </w:r>
            <w:proofErr w:type="gramEnd"/>
            <w:r w:rsidRPr="00351719">
              <w:rPr>
                <w:rFonts w:ascii="Gill Sans MT" w:hAnsi="Gill Sans MT"/>
              </w:rPr>
              <w:t xml:space="preserve"> attract</w:t>
            </w:r>
            <w:r>
              <w:rPr>
                <w:rFonts w:ascii="Gill Sans MT" w:hAnsi="Gill Sans MT"/>
              </w:rPr>
              <w:t>ed any interest</w:t>
            </w:r>
            <w:r w:rsidRPr="00351719">
              <w:rPr>
                <w:rFonts w:ascii="Gill Sans MT" w:hAnsi="Gill Sans MT"/>
              </w:rPr>
              <w:t xml:space="preserve">. </w:t>
            </w:r>
          </w:p>
          <w:p w14:paraId="073955F4" w14:textId="77777777" w:rsidR="000763B0" w:rsidRDefault="000763B0" w:rsidP="000763B0">
            <w:pPr>
              <w:spacing w:line="240" w:lineRule="auto"/>
              <w:rPr>
                <w:rFonts w:ascii="Gill Sans MT" w:hAnsi="Gill Sans MT"/>
              </w:rPr>
            </w:pPr>
            <w:r>
              <w:rPr>
                <w:rFonts w:ascii="Gill Sans MT" w:hAnsi="Gill Sans MT"/>
              </w:rPr>
              <w:t>This will be reviewed in 2025 to determine if there is a different approach that could be taken.</w:t>
            </w:r>
          </w:p>
          <w:p w14:paraId="3B145D04" w14:textId="3951A1D9" w:rsidR="00570620" w:rsidRPr="00570620" w:rsidRDefault="00570620" w:rsidP="000763B0">
            <w:pPr>
              <w:spacing w:line="240" w:lineRule="auto"/>
              <w:rPr>
                <w:rFonts w:ascii="Gill Sans MT" w:hAnsi="Gill Sans MT"/>
                <w:u w:val="single"/>
              </w:rPr>
            </w:pPr>
            <w:r w:rsidRPr="00570620">
              <w:rPr>
                <w:rFonts w:ascii="Gill Sans MT" w:hAnsi="Gill Sans MT"/>
                <w:u w:val="single"/>
              </w:rPr>
              <w:t>Jan – Mar</w:t>
            </w:r>
          </w:p>
          <w:p w14:paraId="6952A8F7" w14:textId="479B7ADC" w:rsidR="00570620" w:rsidRPr="001122A0" w:rsidRDefault="00570620" w:rsidP="000763B0">
            <w:pPr>
              <w:spacing w:line="240" w:lineRule="auto"/>
              <w:rPr>
                <w:rFonts w:ascii="Gill Sans MT" w:hAnsi="Gill Sans MT"/>
                <w:sz w:val="22"/>
                <w:szCs w:val="22"/>
                <w:lang w:eastAsia="en-US"/>
              </w:rPr>
            </w:pPr>
            <w:r>
              <w:rPr>
                <w:rFonts w:ascii="Gill Sans MT" w:hAnsi="Gill Sans MT"/>
              </w:rPr>
              <w:t xml:space="preserve">As part of the transfer of services and discussions with Scottish Government, Creative Scotland and </w:t>
            </w:r>
            <w:proofErr w:type="spellStart"/>
            <w:r>
              <w:rPr>
                <w:rFonts w:ascii="Gill Sans MT" w:hAnsi="Gill Sans MT"/>
              </w:rPr>
              <w:t>SportScotland</w:t>
            </w:r>
            <w:proofErr w:type="spellEnd"/>
            <w:r>
              <w:rPr>
                <w:rFonts w:ascii="Gill Sans MT" w:hAnsi="Gill Sans MT"/>
              </w:rPr>
              <w:t>, consideration will be given to a more strategic document that provides direction for Sport and Culture.</w:t>
            </w:r>
          </w:p>
        </w:tc>
        <w:tc>
          <w:tcPr>
            <w:tcW w:w="1620" w:type="dxa"/>
          </w:tcPr>
          <w:p w14:paraId="23290484" w14:textId="77777777" w:rsidR="00641D89" w:rsidRPr="00EB2457" w:rsidRDefault="00641D89" w:rsidP="001A11A1">
            <w:pPr>
              <w:spacing w:line="240" w:lineRule="auto"/>
              <w:rPr>
                <w:rFonts w:ascii="Gill Sans MT" w:hAnsi="Gill Sans MT"/>
              </w:rPr>
            </w:pPr>
          </w:p>
        </w:tc>
      </w:tr>
      <w:tr w:rsidR="00641D89" w:rsidRPr="00EB2457" w14:paraId="5CC5F314" w14:textId="77777777" w:rsidTr="00641D89">
        <w:tc>
          <w:tcPr>
            <w:tcW w:w="461" w:type="dxa"/>
          </w:tcPr>
          <w:p w14:paraId="2BF46B5A" w14:textId="77777777" w:rsidR="00641D89" w:rsidRPr="00EB2457" w:rsidRDefault="00641D89" w:rsidP="0052077F">
            <w:pPr>
              <w:rPr>
                <w:rFonts w:ascii="Gill Sans MT" w:hAnsi="Gill Sans MT"/>
              </w:rPr>
            </w:pPr>
            <w:r w:rsidRPr="00EB2457">
              <w:rPr>
                <w:rFonts w:ascii="Gill Sans MT" w:hAnsi="Gill Sans MT"/>
              </w:rPr>
              <w:t>16</w:t>
            </w:r>
          </w:p>
        </w:tc>
        <w:tc>
          <w:tcPr>
            <w:tcW w:w="3848" w:type="dxa"/>
          </w:tcPr>
          <w:p w14:paraId="5AC72B58" w14:textId="77777777" w:rsidR="00641D89" w:rsidRPr="00EB2457" w:rsidRDefault="00641D89" w:rsidP="0052077F">
            <w:pPr>
              <w:spacing w:line="240" w:lineRule="auto"/>
              <w:rPr>
                <w:rFonts w:ascii="Gill Sans MT" w:hAnsi="Gill Sans MT"/>
              </w:rPr>
            </w:pPr>
            <w:r w:rsidRPr="00EB2457">
              <w:rPr>
                <w:rFonts w:ascii="Gill Sans MT" w:hAnsi="Gill Sans MT"/>
              </w:rPr>
              <w:t>Develop a funding strategy for the implementation of the Ayrshire Regional Sports Park</w:t>
            </w:r>
          </w:p>
        </w:tc>
        <w:tc>
          <w:tcPr>
            <w:tcW w:w="1032" w:type="dxa"/>
          </w:tcPr>
          <w:p w14:paraId="25D6AC08" w14:textId="77777777" w:rsidR="00641D89" w:rsidRPr="00EB2457" w:rsidRDefault="00641D89" w:rsidP="0052077F">
            <w:pPr>
              <w:jc w:val="center"/>
              <w:rPr>
                <w:rFonts w:ascii="Gill Sans MT" w:hAnsi="Gill Sans MT"/>
              </w:rPr>
            </w:pPr>
            <w:r w:rsidRPr="00EB2457">
              <w:rPr>
                <w:rFonts w:ascii="Gill Sans MT" w:hAnsi="Gill Sans MT"/>
              </w:rPr>
              <w:t>MC</w:t>
            </w:r>
          </w:p>
        </w:tc>
        <w:tc>
          <w:tcPr>
            <w:tcW w:w="1094" w:type="dxa"/>
          </w:tcPr>
          <w:p w14:paraId="37927950" w14:textId="77777777" w:rsidR="00641D89" w:rsidRPr="00EB2457" w:rsidRDefault="00641D89" w:rsidP="0052077F">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07744" behindDoc="0" locked="0" layoutInCell="1" allowOverlap="1" wp14:anchorId="552C5D0E" wp14:editId="21FACA50">
                      <wp:simplePos x="0" y="0"/>
                      <wp:positionH relativeFrom="column">
                        <wp:posOffset>139700</wp:posOffset>
                      </wp:positionH>
                      <wp:positionV relativeFrom="paragraph">
                        <wp:posOffset>77470</wp:posOffset>
                      </wp:positionV>
                      <wp:extent cx="237600" cy="237600"/>
                      <wp:effectExtent l="0" t="0" r="10160" b="10160"/>
                      <wp:wrapNone/>
                      <wp:docPr id="35" name="Flowchart: Connector 3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06388" id="Flowchart: Connector 35" o:spid="_x0000_s1026" type="#_x0000_t120" style="position:absolute;margin-left:11pt;margin-top:6.1pt;width:18.7pt;height:18.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" fillcolor="#ffc000" strokecolor="#262626" strokeweight="1pt">
                      <v:stroke joinstyle="miter"/>
                    </v:shape>
                  </w:pict>
                </mc:Fallback>
              </mc:AlternateContent>
            </w:r>
          </w:p>
        </w:tc>
        <w:tc>
          <w:tcPr>
            <w:tcW w:w="5893" w:type="dxa"/>
          </w:tcPr>
          <w:p w14:paraId="0944B3B4" w14:textId="77777777" w:rsidR="00216F1B" w:rsidRPr="00216F1B" w:rsidRDefault="00216F1B" w:rsidP="001C0525">
            <w:pPr>
              <w:spacing w:line="240" w:lineRule="auto"/>
              <w:rPr>
                <w:rFonts w:ascii="Gill Sans MT" w:hAnsi="Gill Sans MT"/>
                <w:u w:val="single"/>
              </w:rPr>
            </w:pPr>
            <w:r>
              <w:rPr>
                <w:rFonts w:ascii="Gill Sans MT" w:hAnsi="Gill Sans MT"/>
                <w:u w:val="single"/>
              </w:rPr>
              <w:t>April – June</w:t>
            </w:r>
          </w:p>
          <w:p w14:paraId="2BAEB85D" w14:textId="77777777" w:rsidR="00641D89" w:rsidRDefault="00641D89" w:rsidP="001C0525">
            <w:pPr>
              <w:spacing w:line="240" w:lineRule="auto"/>
              <w:rPr>
                <w:rFonts w:ascii="Gill Sans MT" w:hAnsi="Gill Sans MT"/>
              </w:rPr>
            </w:pPr>
            <w:r w:rsidRPr="00EB2457">
              <w:rPr>
                <w:rFonts w:ascii="Gill Sans MT" w:hAnsi="Gill Sans MT"/>
              </w:rPr>
              <w:t xml:space="preserve">Positive meetings/discussions with EAC, </w:t>
            </w:r>
            <w:proofErr w:type="spellStart"/>
            <w:r w:rsidRPr="00EB2457">
              <w:rPr>
                <w:rFonts w:ascii="Gill Sans MT" w:hAnsi="Gill Sans MT"/>
              </w:rPr>
              <w:t>Sportscotland</w:t>
            </w:r>
            <w:proofErr w:type="spellEnd"/>
            <w:r w:rsidRPr="00EB2457">
              <w:rPr>
                <w:rFonts w:ascii="Gill Sans MT" w:hAnsi="Gill Sans MT"/>
              </w:rPr>
              <w:t xml:space="preserve"> and NGB partners. A brief for a consultancy firm has been devised – with the </w:t>
            </w:r>
            <w:r w:rsidRPr="00EB2457">
              <w:rPr>
                <w:rFonts w:ascii="Gill Sans MT" w:hAnsi="Gill Sans MT"/>
              </w:rPr>
              <w:lastRenderedPageBreak/>
              <w:t>purpose of developing Sports Park plans. Examples of companies to whom this may be of interest e.g. Alliance Leisure, Sports Labs etc.  To be submitted to procurement and shortlisting to be carried out.</w:t>
            </w:r>
          </w:p>
          <w:p w14:paraId="68E3958F" w14:textId="77777777" w:rsidR="001122A0" w:rsidRDefault="001122A0" w:rsidP="001122A0">
            <w:pPr>
              <w:spacing w:line="240" w:lineRule="auto"/>
              <w:rPr>
                <w:rFonts w:ascii="Gill Sans MT" w:hAnsi="Gill Sans MT"/>
                <w:u w:val="single"/>
              </w:rPr>
            </w:pPr>
            <w:r w:rsidRPr="001122A0">
              <w:rPr>
                <w:rFonts w:ascii="Gill Sans MT" w:hAnsi="Gill Sans MT"/>
                <w:u w:val="single"/>
              </w:rPr>
              <w:t>July – Sept</w:t>
            </w:r>
          </w:p>
          <w:p w14:paraId="7C8650BC" w14:textId="77777777" w:rsidR="001122A0" w:rsidRDefault="001122A0" w:rsidP="001C0525">
            <w:pPr>
              <w:spacing w:line="240" w:lineRule="auto"/>
              <w:rPr>
                <w:rFonts w:ascii="Gill Sans MT" w:hAnsi="Gill Sans MT"/>
              </w:rPr>
            </w:pPr>
            <w:r w:rsidRPr="00351719">
              <w:rPr>
                <w:rFonts w:ascii="Gill Sans MT" w:hAnsi="Gill Sans MT"/>
              </w:rPr>
              <w:t xml:space="preserve">Positive meetings/discussions with EAC, </w:t>
            </w:r>
            <w:proofErr w:type="spellStart"/>
            <w:r w:rsidRPr="00351719">
              <w:rPr>
                <w:rFonts w:ascii="Gill Sans MT" w:hAnsi="Gill Sans MT"/>
              </w:rPr>
              <w:t>Sportscotland</w:t>
            </w:r>
            <w:proofErr w:type="spellEnd"/>
            <w:r w:rsidRPr="00351719">
              <w:rPr>
                <w:rFonts w:ascii="Gill Sans MT" w:hAnsi="Gill Sans MT"/>
              </w:rPr>
              <w:t xml:space="preserve"> and NGB partners. A brief for a consultancy firm </w:t>
            </w:r>
            <w:r>
              <w:rPr>
                <w:rFonts w:ascii="Gill Sans MT" w:hAnsi="Gill Sans MT"/>
              </w:rPr>
              <w:t>has been developed</w:t>
            </w:r>
            <w:r w:rsidRPr="00351719">
              <w:rPr>
                <w:rFonts w:ascii="Gill Sans MT" w:hAnsi="Gill Sans MT"/>
              </w:rPr>
              <w:t xml:space="preserve"> </w:t>
            </w:r>
            <w:r>
              <w:rPr>
                <w:rFonts w:ascii="Gill Sans MT" w:hAnsi="Gill Sans MT"/>
              </w:rPr>
              <w:t>and issued for tender. Tenders are scheduled for return in November.</w:t>
            </w:r>
          </w:p>
          <w:p w14:paraId="71612896" w14:textId="7733CFF1" w:rsidR="000763B0" w:rsidRDefault="000763B0" w:rsidP="001C0525">
            <w:pPr>
              <w:spacing w:line="240" w:lineRule="auto"/>
              <w:rPr>
                <w:rFonts w:ascii="Gill Sans MT" w:hAnsi="Gill Sans MT"/>
                <w:u w:val="single"/>
              </w:rPr>
            </w:pPr>
            <w:r>
              <w:rPr>
                <w:rFonts w:ascii="Gill Sans MT" w:hAnsi="Gill Sans MT"/>
                <w:u w:val="single"/>
              </w:rPr>
              <w:t>Oct – Dec</w:t>
            </w:r>
          </w:p>
          <w:p w14:paraId="15D5C2AE" w14:textId="77777777" w:rsidR="000763B0" w:rsidRDefault="000763B0" w:rsidP="001C0525">
            <w:pPr>
              <w:spacing w:line="240" w:lineRule="auto"/>
              <w:rPr>
                <w:rFonts w:ascii="Gill Sans MT" w:hAnsi="Gill Sans MT"/>
              </w:rPr>
            </w:pPr>
            <w:r>
              <w:rPr>
                <w:rFonts w:ascii="Gill Sans MT" w:hAnsi="Gill Sans MT"/>
              </w:rPr>
              <w:t>3 submissions have been received for the feasibility study for the Regional Sports Park. This will be evaluated in early February with the aim of appointing a consultant and beginning the commission in April</w:t>
            </w:r>
          </w:p>
          <w:p w14:paraId="622BC107" w14:textId="6131CC1D" w:rsidR="00570620" w:rsidRDefault="00570620" w:rsidP="001C0525">
            <w:pPr>
              <w:spacing w:line="240" w:lineRule="auto"/>
              <w:rPr>
                <w:rFonts w:ascii="Gill Sans MT" w:hAnsi="Gill Sans MT"/>
                <w:u w:val="single"/>
              </w:rPr>
            </w:pPr>
            <w:r>
              <w:rPr>
                <w:rFonts w:ascii="Gill Sans MT" w:hAnsi="Gill Sans MT"/>
                <w:u w:val="single"/>
              </w:rPr>
              <w:t>Jan – Mar</w:t>
            </w:r>
          </w:p>
          <w:p w14:paraId="7DED7D9D" w14:textId="1CEB9465" w:rsidR="00570620" w:rsidRPr="001122A0" w:rsidRDefault="00570620" w:rsidP="001C0525">
            <w:pPr>
              <w:spacing w:line="240" w:lineRule="auto"/>
              <w:rPr>
                <w:rFonts w:ascii="Gill Sans MT" w:hAnsi="Gill Sans MT"/>
                <w:u w:val="single"/>
              </w:rPr>
            </w:pPr>
            <w:r>
              <w:rPr>
                <w:rFonts w:ascii="Gill Sans MT" w:hAnsi="Gill Sans MT"/>
              </w:rPr>
              <w:t>Consultants have now been appointed to develop the masterplan for the Regional Sports Park (RSP). Consultation has started with local sports clubs who will form part of a new community sports hub for the RSP. Draft report is scheduled for October 25</w:t>
            </w:r>
          </w:p>
        </w:tc>
        <w:tc>
          <w:tcPr>
            <w:tcW w:w="1620" w:type="dxa"/>
          </w:tcPr>
          <w:p w14:paraId="1AF8FB1B" w14:textId="77777777" w:rsidR="00641D89" w:rsidRPr="00EB2457" w:rsidRDefault="00641D89" w:rsidP="001C0525">
            <w:pPr>
              <w:spacing w:line="240" w:lineRule="auto"/>
              <w:rPr>
                <w:rFonts w:ascii="Gill Sans MT" w:hAnsi="Gill Sans MT"/>
              </w:rPr>
            </w:pPr>
          </w:p>
        </w:tc>
      </w:tr>
      <w:tr w:rsidR="00641D89" w:rsidRPr="00EB2457" w14:paraId="1CFFFB47" w14:textId="77777777" w:rsidTr="00641D89">
        <w:tc>
          <w:tcPr>
            <w:tcW w:w="461" w:type="dxa"/>
          </w:tcPr>
          <w:p w14:paraId="310B2FEA" w14:textId="77777777" w:rsidR="00641D89" w:rsidRPr="00EB2457" w:rsidRDefault="00641D89" w:rsidP="0052077F">
            <w:pPr>
              <w:rPr>
                <w:rFonts w:ascii="Gill Sans MT" w:hAnsi="Gill Sans MT"/>
              </w:rPr>
            </w:pPr>
            <w:r w:rsidRPr="00EB2457">
              <w:rPr>
                <w:rFonts w:ascii="Gill Sans MT" w:hAnsi="Gill Sans MT"/>
              </w:rPr>
              <w:t>17</w:t>
            </w:r>
          </w:p>
        </w:tc>
        <w:tc>
          <w:tcPr>
            <w:tcW w:w="3848" w:type="dxa"/>
          </w:tcPr>
          <w:p w14:paraId="153A0232" w14:textId="77777777" w:rsidR="00641D89" w:rsidRPr="00EB2457" w:rsidRDefault="00641D89" w:rsidP="0052077F">
            <w:pPr>
              <w:spacing w:line="240" w:lineRule="auto"/>
              <w:rPr>
                <w:rFonts w:ascii="Gill Sans MT" w:hAnsi="Gill Sans MT"/>
              </w:rPr>
            </w:pPr>
            <w:r w:rsidRPr="00EB2457">
              <w:rPr>
                <w:rFonts w:ascii="Gill Sans MT" w:hAnsi="Gill Sans MT"/>
              </w:rPr>
              <w:t>Develop a masterplan for Annanhill Golf Course, which includes the development of the clubhouse to enhance participation in female and youth golf</w:t>
            </w:r>
          </w:p>
        </w:tc>
        <w:tc>
          <w:tcPr>
            <w:tcW w:w="1032" w:type="dxa"/>
          </w:tcPr>
          <w:p w14:paraId="6D72F800" w14:textId="77777777" w:rsidR="00641D89" w:rsidRPr="00EB2457" w:rsidRDefault="00641D89" w:rsidP="0052077F">
            <w:pPr>
              <w:jc w:val="center"/>
              <w:rPr>
                <w:rFonts w:ascii="Gill Sans MT" w:hAnsi="Gill Sans MT"/>
              </w:rPr>
            </w:pPr>
            <w:r w:rsidRPr="00EB2457">
              <w:rPr>
                <w:rFonts w:ascii="Gill Sans MT" w:hAnsi="Gill Sans MT"/>
              </w:rPr>
              <w:t>MC</w:t>
            </w:r>
          </w:p>
        </w:tc>
        <w:tc>
          <w:tcPr>
            <w:tcW w:w="1094" w:type="dxa"/>
          </w:tcPr>
          <w:p w14:paraId="6EA10EE9" w14:textId="77777777" w:rsidR="00641D89" w:rsidRPr="00EB2457" w:rsidRDefault="00641D89" w:rsidP="0052077F">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12864" behindDoc="0" locked="0" layoutInCell="1" allowOverlap="1" wp14:anchorId="2D302BF1" wp14:editId="2C127DF7">
                      <wp:simplePos x="0" y="0"/>
                      <wp:positionH relativeFrom="column">
                        <wp:posOffset>139700</wp:posOffset>
                      </wp:positionH>
                      <wp:positionV relativeFrom="paragraph">
                        <wp:posOffset>75565</wp:posOffset>
                      </wp:positionV>
                      <wp:extent cx="237600" cy="237600"/>
                      <wp:effectExtent l="0" t="0" r="10160" b="10160"/>
                      <wp:wrapNone/>
                      <wp:docPr id="52" name="Flowchart: Connector 5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039FB" id="Flowchart: Connector 52" o:spid="_x0000_s1026" type="#_x0000_t120" style="position:absolute;margin-left:11pt;margin-top:5.95pt;width:18.7pt;height:18.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" fillcolor="#ffc000" strokecolor="#262626" strokeweight="1pt">
                      <v:stroke joinstyle="miter"/>
                    </v:shape>
                  </w:pict>
                </mc:Fallback>
              </mc:AlternateContent>
            </w:r>
          </w:p>
        </w:tc>
        <w:tc>
          <w:tcPr>
            <w:tcW w:w="5893" w:type="dxa"/>
          </w:tcPr>
          <w:p w14:paraId="33C5E4AD" w14:textId="77777777" w:rsidR="00216F1B" w:rsidRPr="00216F1B" w:rsidRDefault="00216F1B" w:rsidP="001C0525">
            <w:pPr>
              <w:spacing w:line="240" w:lineRule="auto"/>
              <w:rPr>
                <w:rFonts w:ascii="Gill Sans MT" w:hAnsi="Gill Sans MT"/>
                <w:u w:val="single"/>
              </w:rPr>
            </w:pPr>
            <w:r>
              <w:rPr>
                <w:rFonts w:ascii="Gill Sans MT" w:hAnsi="Gill Sans MT"/>
                <w:u w:val="single"/>
              </w:rPr>
              <w:t>April – June</w:t>
            </w:r>
          </w:p>
          <w:p w14:paraId="49E28734" w14:textId="77777777" w:rsidR="00641D89" w:rsidRPr="00EB2457" w:rsidRDefault="00641D89" w:rsidP="001C0525">
            <w:pPr>
              <w:spacing w:line="240" w:lineRule="auto"/>
              <w:rPr>
                <w:rFonts w:ascii="Gill Sans MT" w:hAnsi="Gill Sans MT"/>
              </w:rPr>
            </w:pPr>
            <w:r w:rsidRPr="00EB2457">
              <w:rPr>
                <w:rFonts w:ascii="Gill Sans MT" w:hAnsi="Gill Sans MT"/>
              </w:rPr>
              <w:t>Positive progress with Youth Golf, with development of participation growing, and the AGC due to host the Ayrshire Junior Golf Open on 1</w:t>
            </w:r>
            <w:r w:rsidRPr="00EB2457">
              <w:rPr>
                <w:rFonts w:ascii="Gill Sans MT" w:hAnsi="Gill Sans MT"/>
                <w:vertAlign w:val="superscript"/>
              </w:rPr>
              <w:t>st</w:t>
            </w:r>
            <w:r w:rsidRPr="00EB2457">
              <w:rPr>
                <w:rFonts w:ascii="Gill Sans MT" w:hAnsi="Gill Sans MT"/>
              </w:rPr>
              <w:t xml:space="preserve"> Aug</w:t>
            </w:r>
            <w:r>
              <w:rPr>
                <w:rFonts w:ascii="Gill Sans MT" w:hAnsi="Gill Sans MT"/>
              </w:rPr>
              <w:t>. More inroads to be made with f</w:t>
            </w:r>
            <w:r w:rsidRPr="00EB2457">
              <w:rPr>
                <w:rFonts w:ascii="Gill Sans MT" w:hAnsi="Gill Sans MT"/>
              </w:rPr>
              <w:t xml:space="preserve">emale participation and facilities.  Development of clubhouse </w:t>
            </w:r>
            <w:r>
              <w:rPr>
                <w:rFonts w:ascii="Gill Sans MT" w:hAnsi="Gill Sans MT"/>
              </w:rPr>
              <w:t>is</w:t>
            </w:r>
            <w:r w:rsidRPr="00EB2457">
              <w:rPr>
                <w:rFonts w:ascii="Gill Sans MT" w:hAnsi="Gill Sans MT"/>
              </w:rPr>
              <w:t xml:space="preserve"> not yet in progressed. </w:t>
            </w:r>
          </w:p>
          <w:p w14:paraId="1269C53D" w14:textId="77777777" w:rsidR="00641D89" w:rsidRDefault="00641D89" w:rsidP="001C0525">
            <w:pPr>
              <w:spacing w:line="240" w:lineRule="auto"/>
              <w:rPr>
                <w:rFonts w:ascii="Gill Sans MT" w:hAnsi="Gill Sans MT"/>
              </w:rPr>
            </w:pPr>
            <w:r w:rsidRPr="00EB2457">
              <w:rPr>
                <w:rFonts w:ascii="Gill Sans MT" w:hAnsi="Gill Sans MT"/>
              </w:rPr>
              <w:t xml:space="preserve">Young Golf – Developing partnership with Golphin (using AAA). Public consultation required to understand why females aren’t participating in golf at Annanhill – despite it being a popular pass-time in Ayrshire region.  Possibly due to social aspect – lack of café/coffee &amp; cake culture to tie in with Golf.  Use of floor space for other activities e.g. Yoga, Pilates, Baby Sensory etc. Youth season tickets is18.5% of total ticket sales. </w:t>
            </w:r>
          </w:p>
          <w:p w14:paraId="77797A6D" w14:textId="77777777" w:rsidR="0090198E" w:rsidRDefault="0090198E" w:rsidP="001C0525">
            <w:pPr>
              <w:spacing w:line="240" w:lineRule="auto"/>
              <w:rPr>
                <w:rFonts w:ascii="Gill Sans MT" w:hAnsi="Gill Sans MT"/>
              </w:rPr>
            </w:pPr>
          </w:p>
          <w:p w14:paraId="7EC0657C" w14:textId="77777777" w:rsidR="001122A0" w:rsidRPr="001122A0" w:rsidRDefault="001122A0" w:rsidP="001122A0">
            <w:pPr>
              <w:spacing w:line="240" w:lineRule="auto"/>
              <w:rPr>
                <w:rFonts w:ascii="Gill Sans MT" w:hAnsi="Gill Sans MT"/>
                <w:u w:val="single"/>
              </w:rPr>
            </w:pPr>
            <w:r w:rsidRPr="001122A0">
              <w:rPr>
                <w:rFonts w:ascii="Gill Sans MT" w:hAnsi="Gill Sans MT"/>
                <w:u w:val="single"/>
              </w:rPr>
              <w:lastRenderedPageBreak/>
              <w:t>July – Sept</w:t>
            </w:r>
          </w:p>
          <w:p w14:paraId="36024C52" w14:textId="77777777" w:rsidR="001122A0" w:rsidRPr="001122A0" w:rsidRDefault="001122A0" w:rsidP="001122A0">
            <w:pPr>
              <w:spacing w:line="240" w:lineRule="auto"/>
              <w:rPr>
                <w:rFonts w:ascii="Gill Sans MT" w:hAnsi="Gill Sans MT"/>
                <w:lang w:eastAsia="en-US"/>
              </w:rPr>
            </w:pPr>
            <w:r w:rsidRPr="001122A0">
              <w:rPr>
                <w:rFonts w:ascii="Gill Sans MT" w:hAnsi="Gill Sans MT"/>
                <w:lang w:eastAsia="en-US"/>
              </w:rPr>
              <w:t>Positive progress with Youth Golf, with participation growing, and the AGC hosting the Ayrshire Junior Golf Open on 1</w:t>
            </w:r>
            <w:r w:rsidRPr="001122A0">
              <w:rPr>
                <w:rFonts w:ascii="Gill Sans MT" w:hAnsi="Gill Sans MT"/>
                <w:vertAlign w:val="superscript"/>
                <w:lang w:eastAsia="en-US"/>
              </w:rPr>
              <w:t>st</w:t>
            </w:r>
            <w:r w:rsidRPr="001122A0">
              <w:rPr>
                <w:rFonts w:ascii="Gill Sans MT" w:hAnsi="Gill Sans MT"/>
                <w:lang w:eastAsia="en-US"/>
              </w:rPr>
              <w:t xml:space="preserve"> Aug. </w:t>
            </w:r>
          </w:p>
          <w:p w14:paraId="1824DCC5" w14:textId="77777777" w:rsidR="001122A0" w:rsidRPr="003A7FC0" w:rsidRDefault="001122A0" w:rsidP="001122A0">
            <w:pPr>
              <w:spacing w:line="240" w:lineRule="auto"/>
              <w:rPr>
                <w:rFonts w:ascii="Gill Sans MT" w:hAnsi="Gill Sans MT"/>
                <w:lang w:eastAsia="en-US"/>
              </w:rPr>
            </w:pPr>
            <w:r w:rsidRPr="001122A0">
              <w:rPr>
                <w:rFonts w:ascii="Gill Sans MT" w:hAnsi="Gill Sans MT"/>
                <w:lang w:eastAsia="en-US"/>
              </w:rPr>
              <w:t>Young Golf – Developing partnership with Golphin (using AAA). Public consultation required to understand why females aren’t participating in golf at Annanhill – despite it being a popular pass-time in Ayr</w:t>
            </w:r>
            <w:r w:rsidRPr="003A7FC0">
              <w:rPr>
                <w:rFonts w:ascii="Gill Sans MT" w:hAnsi="Gill Sans MT"/>
                <w:lang w:eastAsia="en-US"/>
              </w:rPr>
              <w:t>shire region.  Youth season tickets is18.5% of total ticket sales.</w:t>
            </w:r>
          </w:p>
          <w:p w14:paraId="5D7187E8" w14:textId="77070041" w:rsidR="000763B0" w:rsidRPr="003A7FC0" w:rsidRDefault="000763B0" w:rsidP="001122A0">
            <w:pPr>
              <w:spacing w:line="240" w:lineRule="auto"/>
              <w:rPr>
                <w:rFonts w:ascii="Gill Sans MT" w:hAnsi="Gill Sans MT"/>
                <w:u w:val="single"/>
              </w:rPr>
            </w:pPr>
            <w:r w:rsidRPr="003A7FC0">
              <w:rPr>
                <w:rFonts w:ascii="Gill Sans MT" w:hAnsi="Gill Sans MT"/>
                <w:u w:val="single"/>
              </w:rPr>
              <w:t>Oct – Dec</w:t>
            </w:r>
          </w:p>
          <w:p w14:paraId="63C5D063" w14:textId="77777777" w:rsidR="000763B0" w:rsidRDefault="003A7FC0" w:rsidP="001122A0">
            <w:pPr>
              <w:spacing w:line="240" w:lineRule="auto"/>
              <w:rPr>
                <w:rFonts w:ascii="Gill Sans MT" w:hAnsi="Gill Sans MT"/>
              </w:rPr>
            </w:pPr>
            <w:r>
              <w:rPr>
                <w:rFonts w:ascii="Gill Sans MT" w:hAnsi="Gill Sans MT"/>
              </w:rPr>
              <w:t xml:space="preserve">In partnership with Annanhill Golf Club and the Council’s Greener and Vibrant Communities and initial meeting was held to get initial feedback into priorities for Annanhill Golf Course and Park. Over 30 people attended and predominantly represented young golfers and </w:t>
            </w:r>
            <w:proofErr w:type="gramStart"/>
            <w:r>
              <w:rPr>
                <w:rFonts w:ascii="Gill Sans MT" w:hAnsi="Gill Sans MT"/>
              </w:rPr>
              <w:t>local residents</w:t>
            </w:r>
            <w:proofErr w:type="gramEnd"/>
            <w:r>
              <w:rPr>
                <w:rFonts w:ascii="Gill Sans MT" w:hAnsi="Gill Sans MT"/>
              </w:rPr>
              <w:t>.</w:t>
            </w:r>
          </w:p>
          <w:p w14:paraId="74F09C24" w14:textId="01488699" w:rsidR="00570620" w:rsidRPr="00570620" w:rsidRDefault="00570620" w:rsidP="001122A0">
            <w:pPr>
              <w:spacing w:line="240" w:lineRule="auto"/>
              <w:rPr>
                <w:rFonts w:ascii="Gill Sans MT" w:hAnsi="Gill Sans MT"/>
                <w:u w:val="single"/>
              </w:rPr>
            </w:pPr>
            <w:r w:rsidRPr="00570620">
              <w:rPr>
                <w:rFonts w:ascii="Gill Sans MT" w:hAnsi="Gill Sans MT"/>
                <w:u w:val="single"/>
              </w:rPr>
              <w:t>Jan – Mar</w:t>
            </w:r>
          </w:p>
          <w:p w14:paraId="1136AC73" w14:textId="56604D2F" w:rsidR="00570620" w:rsidRPr="00EB2457" w:rsidRDefault="00570620" w:rsidP="001122A0">
            <w:pPr>
              <w:spacing w:line="240" w:lineRule="auto"/>
              <w:rPr>
                <w:rFonts w:ascii="Gill Sans MT" w:hAnsi="Gill Sans MT"/>
                <w:color w:val="FF0000"/>
              </w:rPr>
            </w:pPr>
            <w:r>
              <w:rPr>
                <w:rFonts w:ascii="Gill Sans MT" w:hAnsi="Gill Sans MT"/>
              </w:rPr>
              <w:t>No update from previous quarter.</w:t>
            </w:r>
          </w:p>
        </w:tc>
        <w:tc>
          <w:tcPr>
            <w:tcW w:w="1620" w:type="dxa"/>
          </w:tcPr>
          <w:p w14:paraId="79827644" w14:textId="77777777" w:rsidR="00641D89" w:rsidRPr="00EB2457" w:rsidRDefault="00641D89" w:rsidP="001C0525">
            <w:pPr>
              <w:spacing w:line="240" w:lineRule="auto"/>
              <w:rPr>
                <w:rFonts w:ascii="Gill Sans MT" w:hAnsi="Gill Sans MT"/>
              </w:rPr>
            </w:pPr>
          </w:p>
        </w:tc>
      </w:tr>
      <w:tr w:rsidR="00641D89" w:rsidRPr="00EB2457" w14:paraId="6DB2AEE3" w14:textId="77777777" w:rsidTr="00641D89">
        <w:tc>
          <w:tcPr>
            <w:tcW w:w="461" w:type="dxa"/>
          </w:tcPr>
          <w:p w14:paraId="23578DEA" w14:textId="77777777" w:rsidR="00641D89" w:rsidRPr="00EB2457" w:rsidRDefault="00641D89" w:rsidP="0052077F">
            <w:pPr>
              <w:rPr>
                <w:rFonts w:ascii="Gill Sans MT" w:hAnsi="Gill Sans MT"/>
              </w:rPr>
            </w:pPr>
            <w:r w:rsidRPr="00EB2457">
              <w:rPr>
                <w:rFonts w:ascii="Gill Sans MT" w:hAnsi="Gill Sans MT"/>
              </w:rPr>
              <w:t>18</w:t>
            </w:r>
          </w:p>
        </w:tc>
        <w:tc>
          <w:tcPr>
            <w:tcW w:w="3848" w:type="dxa"/>
          </w:tcPr>
          <w:p w14:paraId="70EC098B" w14:textId="77777777" w:rsidR="00641D89" w:rsidRPr="00EB2457" w:rsidRDefault="00641D89" w:rsidP="0052077F">
            <w:pPr>
              <w:spacing w:line="240" w:lineRule="auto"/>
              <w:rPr>
                <w:rFonts w:ascii="Gill Sans MT" w:hAnsi="Gill Sans MT"/>
              </w:rPr>
            </w:pPr>
            <w:r w:rsidRPr="00EB2457">
              <w:rPr>
                <w:rFonts w:ascii="Gill Sans MT" w:hAnsi="Gill Sans MT"/>
              </w:rPr>
              <w:t xml:space="preserve">Review the opportunities for 2024/26 within the East Ayrshire Leisure Programme Development Strategy 2022-2026 and develop and implement a </w:t>
            </w:r>
            <w:proofErr w:type="gramStart"/>
            <w:r w:rsidRPr="00EB2457">
              <w:rPr>
                <w:rFonts w:ascii="Gill Sans MT" w:hAnsi="Gill Sans MT"/>
              </w:rPr>
              <w:t>2 year</w:t>
            </w:r>
            <w:proofErr w:type="gramEnd"/>
            <w:r w:rsidRPr="00EB2457">
              <w:rPr>
                <w:rFonts w:ascii="Gill Sans MT" w:hAnsi="Gill Sans MT"/>
              </w:rPr>
              <w:t xml:space="preserve"> programme of hallmark and regional events</w:t>
            </w:r>
          </w:p>
        </w:tc>
        <w:tc>
          <w:tcPr>
            <w:tcW w:w="1032" w:type="dxa"/>
          </w:tcPr>
          <w:p w14:paraId="2A371AE6" w14:textId="77777777" w:rsidR="00641D89" w:rsidRPr="00EB2457" w:rsidRDefault="00641D89" w:rsidP="0052077F">
            <w:pPr>
              <w:jc w:val="center"/>
              <w:rPr>
                <w:rFonts w:ascii="Gill Sans MT" w:hAnsi="Gill Sans MT"/>
              </w:rPr>
            </w:pPr>
            <w:r w:rsidRPr="00EB2457">
              <w:rPr>
                <w:rFonts w:ascii="Gill Sans MT" w:hAnsi="Gill Sans MT"/>
              </w:rPr>
              <w:t>MC</w:t>
            </w:r>
          </w:p>
        </w:tc>
        <w:tc>
          <w:tcPr>
            <w:tcW w:w="1094" w:type="dxa"/>
          </w:tcPr>
          <w:p w14:paraId="1F0FB7B5" w14:textId="77777777" w:rsidR="00641D89" w:rsidRPr="00EB2457" w:rsidRDefault="00641D89" w:rsidP="0052077F">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08768" behindDoc="0" locked="0" layoutInCell="1" allowOverlap="1" wp14:anchorId="5C773629" wp14:editId="64659D08">
                      <wp:simplePos x="0" y="0"/>
                      <wp:positionH relativeFrom="column">
                        <wp:posOffset>177165</wp:posOffset>
                      </wp:positionH>
                      <wp:positionV relativeFrom="paragraph">
                        <wp:posOffset>83820</wp:posOffset>
                      </wp:positionV>
                      <wp:extent cx="237600" cy="237600"/>
                      <wp:effectExtent l="0" t="0" r="10160" b="10160"/>
                      <wp:wrapNone/>
                      <wp:docPr id="37" name="Flowchart: Connector 3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08239" id="Flowchart: Connector 37" o:spid="_x0000_s1026" type="#_x0000_t120" style="position:absolute;margin-left:13.95pt;margin-top:6.6pt;width:18.7pt;height:18.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" fillcolor="#ffc000" strokecolor="#262626" strokeweight="1pt">
                      <v:stroke joinstyle="miter"/>
                    </v:shape>
                  </w:pict>
                </mc:Fallback>
              </mc:AlternateContent>
            </w:r>
          </w:p>
        </w:tc>
        <w:tc>
          <w:tcPr>
            <w:tcW w:w="5893" w:type="dxa"/>
          </w:tcPr>
          <w:p w14:paraId="39075F8A" w14:textId="77777777" w:rsidR="00216F1B" w:rsidRPr="00216F1B" w:rsidRDefault="00216F1B" w:rsidP="008F7756">
            <w:pPr>
              <w:spacing w:line="240" w:lineRule="auto"/>
              <w:rPr>
                <w:rFonts w:ascii="Gill Sans MT" w:hAnsi="Gill Sans MT"/>
                <w:u w:val="single"/>
              </w:rPr>
            </w:pPr>
            <w:r>
              <w:rPr>
                <w:rFonts w:ascii="Gill Sans MT" w:hAnsi="Gill Sans MT"/>
                <w:u w:val="single"/>
              </w:rPr>
              <w:t>April – June</w:t>
            </w:r>
          </w:p>
          <w:p w14:paraId="6AE9013B" w14:textId="77777777" w:rsidR="00641D89" w:rsidRPr="00EB2457" w:rsidRDefault="00641D89" w:rsidP="008F7756">
            <w:pPr>
              <w:spacing w:line="240" w:lineRule="auto"/>
              <w:rPr>
                <w:rFonts w:ascii="Gill Sans MT" w:hAnsi="Gill Sans MT"/>
                <w:color w:val="FF0000"/>
              </w:rPr>
            </w:pPr>
            <w:r w:rsidRPr="00EB2457">
              <w:rPr>
                <w:rFonts w:ascii="Gill Sans MT" w:hAnsi="Gill Sans MT"/>
              </w:rPr>
              <w:t xml:space="preserve">Developed Event Plan for 2024 – </w:t>
            </w:r>
            <w:proofErr w:type="gramStart"/>
            <w:r w:rsidRPr="00EB2457">
              <w:rPr>
                <w:rFonts w:ascii="Gill Sans MT" w:hAnsi="Gill Sans MT"/>
              </w:rPr>
              <w:t>25, and</w:t>
            </w:r>
            <w:proofErr w:type="gramEnd"/>
            <w:r w:rsidRPr="00EB2457">
              <w:rPr>
                <w:rFonts w:ascii="Gill Sans MT" w:hAnsi="Gill Sans MT"/>
              </w:rPr>
              <w:t xml:space="preserve"> firming up regular/expected events.  Require further analysis on financial sustainability of the events. Currently, large events planned for May (Fest), Aug/Sep (Tastes), October (</w:t>
            </w:r>
            <w:proofErr w:type="spellStart"/>
            <w:r w:rsidRPr="00EB2457">
              <w:rPr>
                <w:rFonts w:ascii="Gill Sans MT" w:hAnsi="Gill Sans MT"/>
              </w:rPr>
              <w:t>Killieween</w:t>
            </w:r>
            <w:proofErr w:type="spellEnd"/>
            <w:r w:rsidRPr="00EB2457">
              <w:rPr>
                <w:rFonts w:ascii="Gill Sans MT" w:hAnsi="Gill Sans MT"/>
              </w:rPr>
              <w:t xml:space="preserve">), Nov- Dec (Big Top Panto), Dec (Town Centre), Dec (Starry Nights), Jan (Big Top Live). Running/Sports events continue to be successful and grow, not yet developed effective model for 24 hour/large scale event – would like to consider Triathlon/Relay model to coincide with Infinity Loop. Calendar of Sports events. Monthly play/children’s activities around all venues e.g. inflatable, archery, zorbing, cricket etc. </w:t>
            </w:r>
          </w:p>
          <w:p w14:paraId="07E114F2" w14:textId="77777777" w:rsidR="00641D89" w:rsidRPr="00EB2457" w:rsidRDefault="00641D89" w:rsidP="008F7756">
            <w:pPr>
              <w:spacing w:line="240" w:lineRule="auto"/>
              <w:rPr>
                <w:rFonts w:ascii="Gill Sans MT" w:hAnsi="Gill Sans MT"/>
              </w:rPr>
            </w:pPr>
            <w:r w:rsidRPr="00EB2457">
              <w:rPr>
                <w:rFonts w:ascii="Gill Sans MT" w:hAnsi="Gill Sans MT"/>
              </w:rPr>
              <w:t>Mayfest was a success in terms of attracting some good publicity and a model to grow from. The Castle Courtyard and DCCP, hosted the EAC Awards on Friday 17</w:t>
            </w:r>
            <w:r w:rsidRPr="00EB2457">
              <w:rPr>
                <w:rFonts w:ascii="Gill Sans MT" w:hAnsi="Gill Sans MT"/>
                <w:vertAlign w:val="superscript"/>
              </w:rPr>
              <w:t>th</w:t>
            </w:r>
            <w:r w:rsidRPr="00EB2457">
              <w:rPr>
                <w:rFonts w:ascii="Gill Sans MT" w:hAnsi="Gill Sans MT"/>
              </w:rPr>
              <w:t xml:space="preserve"> May, ‘Live @ ... The Dean’ on the Saturday, and Tastes of Ayrshire on Sunday 19</w:t>
            </w:r>
            <w:r w:rsidRPr="00EB2457">
              <w:rPr>
                <w:rFonts w:ascii="Gill Sans MT" w:hAnsi="Gill Sans MT"/>
                <w:vertAlign w:val="superscript"/>
              </w:rPr>
              <w:t>th</w:t>
            </w:r>
            <w:r w:rsidRPr="00EB2457">
              <w:rPr>
                <w:rFonts w:ascii="Gill Sans MT" w:hAnsi="Gill Sans MT"/>
              </w:rPr>
              <w:t xml:space="preserve"> May. </w:t>
            </w:r>
          </w:p>
          <w:p w14:paraId="60ED3997" w14:textId="77777777" w:rsidR="00641D89" w:rsidRDefault="00641D89" w:rsidP="00925EF7">
            <w:pPr>
              <w:spacing w:line="240" w:lineRule="auto"/>
              <w:rPr>
                <w:rFonts w:ascii="Gill Sans MT" w:hAnsi="Gill Sans MT"/>
              </w:rPr>
            </w:pPr>
            <w:r w:rsidRPr="00EB2457">
              <w:rPr>
                <w:rFonts w:ascii="Gill Sans MT" w:hAnsi="Gill Sans MT"/>
              </w:rPr>
              <w:lastRenderedPageBreak/>
              <w:t xml:space="preserve">A proposed Whisky festival day has been rescheduled to Aug/Sep 2025 – based on feedback from whisky companies re the busy calendar and lead in time. </w:t>
            </w:r>
          </w:p>
          <w:p w14:paraId="07C7401C" w14:textId="77777777"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14:paraId="01F31505" w14:textId="77777777" w:rsidR="001122A0" w:rsidRPr="001122A0" w:rsidRDefault="001122A0" w:rsidP="001122A0">
            <w:pPr>
              <w:spacing w:line="240" w:lineRule="auto"/>
              <w:rPr>
                <w:rFonts w:ascii="Gill Sans MT" w:hAnsi="Gill Sans MT"/>
                <w:lang w:eastAsia="en-US"/>
              </w:rPr>
            </w:pPr>
            <w:r w:rsidRPr="001122A0">
              <w:rPr>
                <w:rFonts w:ascii="Gill Sans MT" w:hAnsi="Gill Sans MT"/>
                <w:lang w:eastAsia="en-US"/>
              </w:rPr>
              <w:t xml:space="preserve">Developed Event Plan for 2024 – </w:t>
            </w:r>
            <w:proofErr w:type="gramStart"/>
            <w:r w:rsidRPr="001122A0">
              <w:rPr>
                <w:rFonts w:ascii="Gill Sans MT" w:hAnsi="Gill Sans MT"/>
                <w:lang w:eastAsia="en-US"/>
              </w:rPr>
              <w:t>25, and</w:t>
            </w:r>
            <w:proofErr w:type="gramEnd"/>
            <w:r w:rsidRPr="001122A0">
              <w:rPr>
                <w:rFonts w:ascii="Gill Sans MT" w:hAnsi="Gill Sans MT"/>
                <w:lang w:eastAsia="en-US"/>
              </w:rPr>
              <w:t xml:space="preserve"> firming up regular/expected events.  Require further analysis on financial sustainability of the events. Currently, large events planned for May (Fest), Aug/Sep (Tastes), October (</w:t>
            </w:r>
            <w:proofErr w:type="spellStart"/>
            <w:r w:rsidRPr="001122A0">
              <w:rPr>
                <w:rFonts w:ascii="Gill Sans MT" w:hAnsi="Gill Sans MT"/>
                <w:lang w:eastAsia="en-US"/>
              </w:rPr>
              <w:t>Killieween</w:t>
            </w:r>
            <w:proofErr w:type="spellEnd"/>
            <w:r w:rsidRPr="001122A0">
              <w:rPr>
                <w:rFonts w:ascii="Gill Sans MT" w:hAnsi="Gill Sans MT"/>
                <w:lang w:eastAsia="en-US"/>
              </w:rPr>
              <w:t xml:space="preserve">), Nov- Dec (Big Top Panto), Dec (Town Centre), Dec (Starry Nights), Jan (Big Top Live). Running/Sports events continue to be successful and grow </w:t>
            </w:r>
          </w:p>
          <w:p w14:paraId="6579FFAF" w14:textId="77777777" w:rsidR="001122A0" w:rsidRPr="001122A0" w:rsidRDefault="001122A0" w:rsidP="001122A0">
            <w:pPr>
              <w:spacing w:line="240" w:lineRule="auto"/>
              <w:rPr>
                <w:rFonts w:ascii="Gill Sans MT" w:hAnsi="Gill Sans MT"/>
                <w:lang w:eastAsia="en-US"/>
              </w:rPr>
            </w:pPr>
            <w:r w:rsidRPr="001122A0">
              <w:rPr>
                <w:rFonts w:ascii="Gill Sans MT" w:hAnsi="Gill Sans MT"/>
                <w:lang w:eastAsia="en-US"/>
              </w:rPr>
              <w:t xml:space="preserve">A proposed Whisky festival day has been rescheduled to Aug/Sep 2025 – based on feedback from whisky companies re the busy calendar and lead in time. </w:t>
            </w:r>
          </w:p>
          <w:p w14:paraId="1452D67D" w14:textId="77777777" w:rsidR="001122A0" w:rsidRPr="001122A0" w:rsidRDefault="001122A0" w:rsidP="001122A0">
            <w:pPr>
              <w:spacing w:line="240" w:lineRule="auto"/>
              <w:rPr>
                <w:rFonts w:ascii="Gill Sans MT" w:hAnsi="Gill Sans MT"/>
                <w:lang w:eastAsia="en-US"/>
              </w:rPr>
            </w:pPr>
            <w:r w:rsidRPr="001122A0">
              <w:rPr>
                <w:rFonts w:ascii="Gill Sans MT" w:hAnsi="Gill Sans MT"/>
                <w:lang w:eastAsia="en-US"/>
              </w:rPr>
              <w:t xml:space="preserve">Acts booked and confirmed for January 2025 Live @ Big Top event </w:t>
            </w:r>
          </w:p>
          <w:p w14:paraId="63BB8C14" w14:textId="77777777" w:rsidR="001122A0" w:rsidRDefault="001122A0" w:rsidP="00925EF7">
            <w:pPr>
              <w:spacing w:line="240" w:lineRule="auto"/>
              <w:rPr>
                <w:rFonts w:ascii="Gill Sans MT" w:hAnsi="Gill Sans MT"/>
                <w:lang w:eastAsia="en-US"/>
              </w:rPr>
            </w:pPr>
            <w:r w:rsidRPr="001122A0">
              <w:rPr>
                <w:rFonts w:ascii="Gill Sans MT" w:hAnsi="Gill Sans MT"/>
                <w:lang w:eastAsia="en-US"/>
              </w:rPr>
              <w:t>Temporary exhibition programme fully programmed up until summer 2026 for main exhibitions at Dick Institute and Baird Institute.</w:t>
            </w:r>
          </w:p>
          <w:p w14:paraId="26685FE9" w14:textId="242C70D5" w:rsidR="003A7FC0" w:rsidRDefault="003A7FC0" w:rsidP="00925EF7">
            <w:pPr>
              <w:spacing w:line="240" w:lineRule="auto"/>
              <w:rPr>
                <w:rFonts w:ascii="Gill Sans MT" w:hAnsi="Gill Sans MT"/>
                <w:u w:val="single"/>
              </w:rPr>
            </w:pPr>
            <w:r>
              <w:rPr>
                <w:rFonts w:ascii="Gill Sans MT" w:hAnsi="Gill Sans MT"/>
                <w:u w:val="single"/>
              </w:rPr>
              <w:t>Oct – Dec</w:t>
            </w:r>
          </w:p>
          <w:p w14:paraId="40888112" w14:textId="77777777" w:rsidR="003A7FC0" w:rsidRDefault="003A7FC0" w:rsidP="00925EF7">
            <w:pPr>
              <w:spacing w:line="240" w:lineRule="auto"/>
              <w:rPr>
                <w:rFonts w:ascii="Gill Sans MT" w:hAnsi="Gill Sans MT"/>
              </w:rPr>
            </w:pPr>
            <w:r>
              <w:rPr>
                <w:rFonts w:ascii="Gill Sans MT" w:hAnsi="Gill Sans MT"/>
              </w:rPr>
              <w:t>The post of Strategic Lead for Events was advertised in January 25. Once in place, the new Strategic Lead will develop a rolling programme of regional events</w:t>
            </w:r>
          </w:p>
          <w:p w14:paraId="2FC88D13" w14:textId="09BF21E2" w:rsidR="00570620" w:rsidRDefault="00570620" w:rsidP="00925EF7">
            <w:pPr>
              <w:spacing w:line="240" w:lineRule="auto"/>
              <w:rPr>
                <w:rFonts w:ascii="Gill Sans MT" w:hAnsi="Gill Sans MT"/>
                <w:u w:val="single"/>
              </w:rPr>
            </w:pPr>
            <w:r>
              <w:rPr>
                <w:rFonts w:ascii="Gill Sans MT" w:hAnsi="Gill Sans MT"/>
                <w:u w:val="single"/>
              </w:rPr>
              <w:t>Jan – Mar</w:t>
            </w:r>
          </w:p>
          <w:p w14:paraId="48FB31D5" w14:textId="1288E4D1" w:rsidR="00570620" w:rsidRPr="001122A0" w:rsidRDefault="00570620" w:rsidP="00925EF7">
            <w:pPr>
              <w:spacing w:line="240" w:lineRule="auto"/>
              <w:rPr>
                <w:rFonts w:ascii="Gill Sans MT" w:hAnsi="Gill Sans MT"/>
                <w:u w:val="single"/>
              </w:rPr>
            </w:pPr>
            <w:r>
              <w:rPr>
                <w:rFonts w:ascii="Gill Sans MT" w:hAnsi="Gill Sans MT"/>
              </w:rPr>
              <w:t xml:space="preserve">Strategic Lead: Events started with EALT on the </w:t>
            </w:r>
            <w:proofErr w:type="gramStart"/>
            <w:r>
              <w:rPr>
                <w:rFonts w:ascii="Gill Sans MT" w:hAnsi="Gill Sans MT"/>
              </w:rPr>
              <w:t>7</w:t>
            </w:r>
            <w:r w:rsidRPr="00B17DBD">
              <w:rPr>
                <w:rFonts w:ascii="Gill Sans MT" w:hAnsi="Gill Sans MT"/>
                <w:vertAlign w:val="superscript"/>
              </w:rPr>
              <w:t>th</w:t>
            </w:r>
            <w:proofErr w:type="gramEnd"/>
            <w:r>
              <w:rPr>
                <w:rFonts w:ascii="Gill Sans MT" w:hAnsi="Gill Sans MT"/>
              </w:rPr>
              <w:t xml:space="preserve"> April and has started to review existing strategies, processes and procedures.</w:t>
            </w:r>
          </w:p>
        </w:tc>
        <w:tc>
          <w:tcPr>
            <w:tcW w:w="1620" w:type="dxa"/>
          </w:tcPr>
          <w:p w14:paraId="67B38999" w14:textId="77777777" w:rsidR="00641D89" w:rsidRPr="00EB2457" w:rsidRDefault="00641D89" w:rsidP="008F7756">
            <w:pPr>
              <w:spacing w:line="240" w:lineRule="auto"/>
              <w:rPr>
                <w:rFonts w:ascii="Gill Sans MT" w:hAnsi="Gill Sans MT"/>
              </w:rPr>
            </w:pPr>
          </w:p>
        </w:tc>
      </w:tr>
      <w:tr w:rsidR="00641D89" w:rsidRPr="00EB2457" w14:paraId="1CAA8BEF" w14:textId="77777777" w:rsidTr="00641D89">
        <w:tc>
          <w:tcPr>
            <w:tcW w:w="461" w:type="dxa"/>
          </w:tcPr>
          <w:p w14:paraId="7AEC216A" w14:textId="77777777" w:rsidR="00641D89" w:rsidRPr="00EB2457" w:rsidRDefault="00641D89" w:rsidP="0052077F">
            <w:pPr>
              <w:rPr>
                <w:rFonts w:ascii="Gill Sans MT" w:hAnsi="Gill Sans MT"/>
              </w:rPr>
            </w:pPr>
            <w:r w:rsidRPr="00EB2457">
              <w:rPr>
                <w:rFonts w:ascii="Gill Sans MT" w:hAnsi="Gill Sans MT"/>
              </w:rPr>
              <w:t>19</w:t>
            </w:r>
          </w:p>
        </w:tc>
        <w:tc>
          <w:tcPr>
            <w:tcW w:w="3848" w:type="dxa"/>
          </w:tcPr>
          <w:p w14:paraId="4FCACF86" w14:textId="77777777" w:rsidR="00641D89" w:rsidRPr="00EB2457" w:rsidRDefault="00641D89" w:rsidP="0052077F">
            <w:pPr>
              <w:spacing w:line="240" w:lineRule="auto"/>
              <w:rPr>
                <w:rFonts w:ascii="Gill Sans MT" w:hAnsi="Gill Sans MT"/>
              </w:rPr>
            </w:pPr>
            <w:r w:rsidRPr="00EB2457">
              <w:rPr>
                <w:rFonts w:ascii="Gill Sans MT" w:hAnsi="Gill Sans MT"/>
              </w:rPr>
              <w:t>Implement redevelopment project at Burns House Museum as part of the Mauchline CARS project</w:t>
            </w:r>
          </w:p>
        </w:tc>
        <w:tc>
          <w:tcPr>
            <w:tcW w:w="1032" w:type="dxa"/>
          </w:tcPr>
          <w:p w14:paraId="328836CD" w14:textId="77777777" w:rsidR="00641D89" w:rsidRPr="00EB2457" w:rsidRDefault="00641D89" w:rsidP="0052077F">
            <w:pPr>
              <w:jc w:val="center"/>
              <w:rPr>
                <w:rFonts w:ascii="Gill Sans MT" w:hAnsi="Gill Sans MT"/>
              </w:rPr>
            </w:pPr>
            <w:r w:rsidRPr="00EB2457">
              <w:rPr>
                <w:rFonts w:ascii="Gill Sans MT" w:hAnsi="Gill Sans MT"/>
              </w:rPr>
              <w:t>MC</w:t>
            </w:r>
          </w:p>
        </w:tc>
        <w:tc>
          <w:tcPr>
            <w:tcW w:w="1094" w:type="dxa"/>
          </w:tcPr>
          <w:p w14:paraId="2EAB1843" w14:textId="77777777" w:rsidR="00641D89" w:rsidRPr="00EB2457" w:rsidRDefault="00641D89" w:rsidP="0052077F">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09792" behindDoc="0" locked="0" layoutInCell="1" allowOverlap="1" wp14:anchorId="29462974" wp14:editId="03B1100D">
                      <wp:simplePos x="0" y="0"/>
                      <wp:positionH relativeFrom="column">
                        <wp:posOffset>168275</wp:posOffset>
                      </wp:positionH>
                      <wp:positionV relativeFrom="paragraph">
                        <wp:posOffset>83185</wp:posOffset>
                      </wp:positionV>
                      <wp:extent cx="237600" cy="237600"/>
                      <wp:effectExtent l="0" t="0" r="10160" b="10160"/>
                      <wp:wrapNone/>
                      <wp:docPr id="44" name="Flowchart: Connector 4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430DD" id="Flowchart: Connector 44" o:spid="_x0000_s1026" type="#_x0000_t120" style="position:absolute;margin-left:13.25pt;margin-top:6.55pt;width:18.7pt;height:18.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" fillcolor="#ffc000" strokecolor="#262626" strokeweight="1pt">
                      <v:stroke joinstyle="miter"/>
                    </v:shape>
                  </w:pict>
                </mc:Fallback>
              </mc:AlternateContent>
            </w:r>
          </w:p>
        </w:tc>
        <w:tc>
          <w:tcPr>
            <w:tcW w:w="5893" w:type="dxa"/>
          </w:tcPr>
          <w:p w14:paraId="74CE883F" w14:textId="77777777" w:rsidR="00216F1B" w:rsidRPr="00216F1B" w:rsidRDefault="00216F1B" w:rsidP="00861783">
            <w:pPr>
              <w:spacing w:line="240" w:lineRule="auto"/>
              <w:rPr>
                <w:rFonts w:ascii="Gill Sans MT" w:hAnsi="Gill Sans MT"/>
                <w:u w:val="single"/>
              </w:rPr>
            </w:pPr>
            <w:r>
              <w:rPr>
                <w:rFonts w:ascii="Gill Sans MT" w:hAnsi="Gill Sans MT"/>
                <w:u w:val="single"/>
              </w:rPr>
              <w:t>April – June</w:t>
            </w:r>
          </w:p>
          <w:p w14:paraId="324DC4C9" w14:textId="77777777" w:rsidR="00641D89" w:rsidRDefault="00641D89" w:rsidP="00861783">
            <w:pPr>
              <w:spacing w:line="240" w:lineRule="auto"/>
              <w:rPr>
                <w:rFonts w:ascii="Gill Sans MT" w:hAnsi="Gill Sans MT"/>
              </w:rPr>
            </w:pPr>
            <w:r w:rsidRPr="00EB2457">
              <w:rPr>
                <w:rFonts w:ascii="Gill Sans MT" w:hAnsi="Gill Sans MT"/>
              </w:rPr>
              <w:t>External works have been developed through the Mauchline CARS project and have received outline planning consent. An expression of interest has been submitted to NHLF for internal improvements including interpretation and signage.</w:t>
            </w:r>
          </w:p>
          <w:p w14:paraId="6C831C12" w14:textId="77777777" w:rsidR="001122A0" w:rsidRDefault="001122A0" w:rsidP="001122A0">
            <w:pPr>
              <w:spacing w:line="240" w:lineRule="auto"/>
              <w:rPr>
                <w:rFonts w:ascii="Gill Sans MT" w:hAnsi="Gill Sans MT"/>
                <w:u w:val="single"/>
              </w:rPr>
            </w:pPr>
            <w:r w:rsidRPr="001122A0">
              <w:rPr>
                <w:rFonts w:ascii="Gill Sans MT" w:hAnsi="Gill Sans MT"/>
                <w:u w:val="single"/>
              </w:rPr>
              <w:lastRenderedPageBreak/>
              <w:t>July – Sept</w:t>
            </w:r>
          </w:p>
          <w:p w14:paraId="7CD8E28F" w14:textId="77777777" w:rsidR="001122A0" w:rsidRPr="001122A0" w:rsidRDefault="001122A0" w:rsidP="001122A0">
            <w:pPr>
              <w:spacing w:line="240" w:lineRule="auto"/>
              <w:rPr>
                <w:rFonts w:ascii="Gill Sans MT" w:hAnsi="Gill Sans MT"/>
                <w:szCs w:val="22"/>
                <w:lang w:eastAsia="en-US"/>
              </w:rPr>
            </w:pPr>
            <w:r w:rsidRPr="001122A0">
              <w:rPr>
                <w:rFonts w:ascii="Gill Sans MT" w:hAnsi="Gill Sans MT"/>
                <w:szCs w:val="22"/>
                <w:lang w:eastAsia="en-US"/>
              </w:rPr>
              <w:t>External works have been developed through the Mauchline CARS project and have received outline planning consent. An expression of interest has been submitted to NHLF for internal improvements including interpretation and signage.</w:t>
            </w:r>
          </w:p>
          <w:p w14:paraId="27788A40" w14:textId="77777777" w:rsidR="001122A0" w:rsidRDefault="001122A0" w:rsidP="001122A0">
            <w:pPr>
              <w:spacing w:line="240" w:lineRule="auto"/>
              <w:rPr>
                <w:rFonts w:ascii="Gill Sans MT" w:hAnsi="Gill Sans MT"/>
                <w:szCs w:val="22"/>
                <w:lang w:eastAsia="en-US"/>
              </w:rPr>
            </w:pPr>
            <w:r w:rsidRPr="001122A0">
              <w:rPr>
                <w:rFonts w:ascii="Gill Sans MT" w:hAnsi="Gill Sans MT"/>
                <w:szCs w:val="22"/>
                <w:lang w:eastAsia="en-US"/>
              </w:rPr>
              <w:t>Application for funding is due for completion/submission in Q3.</w:t>
            </w:r>
          </w:p>
          <w:p w14:paraId="16F802C5" w14:textId="145BFCBC" w:rsidR="003A7FC0" w:rsidRDefault="003A7FC0" w:rsidP="001122A0">
            <w:pPr>
              <w:spacing w:line="240" w:lineRule="auto"/>
              <w:rPr>
                <w:rFonts w:ascii="Gill Sans MT" w:hAnsi="Gill Sans MT"/>
                <w:u w:val="single"/>
              </w:rPr>
            </w:pPr>
            <w:r>
              <w:rPr>
                <w:rFonts w:ascii="Gill Sans MT" w:hAnsi="Gill Sans MT"/>
                <w:u w:val="single"/>
              </w:rPr>
              <w:t>Oct – Dec</w:t>
            </w:r>
          </w:p>
          <w:p w14:paraId="2A33DF56" w14:textId="27FB7EF5" w:rsidR="003A7FC0" w:rsidRDefault="003A7FC0" w:rsidP="001122A0">
            <w:pPr>
              <w:spacing w:line="240" w:lineRule="auto"/>
              <w:rPr>
                <w:rFonts w:ascii="Gill Sans MT" w:hAnsi="Gill Sans MT"/>
              </w:rPr>
            </w:pPr>
            <w:r>
              <w:rPr>
                <w:rFonts w:ascii="Gill Sans MT" w:hAnsi="Gill Sans MT"/>
              </w:rPr>
              <w:t>CARS funding has been approved for the project and the funding application has been submitted to the National Lottery Heritage Fund.</w:t>
            </w:r>
          </w:p>
          <w:p w14:paraId="52E566B0" w14:textId="22D51ED9" w:rsidR="00570620" w:rsidRDefault="00570620" w:rsidP="001122A0">
            <w:pPr>
              <w:spacing w:line="240" w:lineRule="auto"/>
              <w:rPr>
                <w:rFonts w:ascii="Gill Sans MT" w:hAnsi="Gill Sans MT"/>
                <w:u w:val="single"/>
              </w:rPr>
            </w:pPr>
            <w:r>
              <w:rPr>
                <w:rFonts w:ascii="Gill Sans MT" w:hAnsi="Gill Sans MT"/>
                <w:u w:val="single"/>
              </w:rPr>
              <w:t>Jan – Mar</w:t>
            </w:r>
          </w:p>
          <w:p w14:paraId="565C8E4B" w14:textId="2B57C98A" w:rsidR="001122A0" w:rsidRPr="00570620" w:rsidRDefault="00570620" w:rsidP="00861783">
            <w:pPr>
              <w:spacing w:line="240" w:lineRule="auto"/>
              <w:rPr>
                <w:rFonts w:ascii="Gill Sans MT" w:hAnsi="Gill Sans MT"/>
                <w:sz w:val="18"/>
                <w:u w:val="single"/>
              </w:rPr>
            </w:pPr>
            <w:r>
              <w:rPr>
                <w:rFonts w:ascii="Gill Sans MT" w:hAnsi="Gill Sans MT"/>
              </w:rPr>
              <w:t xml:space="preserve">Contractor has been appointed to carry out external refurbishment of Burns House Museum and </w:t>
            </w:r>
            <w:proofErr w:type="spellStart"/>
            <w:r>
              <w:rPr>
                <w:rFonts w:ascii="Gill Sans MT" w:hAnsi="Gill Sans MT"/>
              </w:rPr>
              <w:t>Nanse</w:t>
            </w:r>
            <w:proofErr w:type="spellEnd"/>
            <w:r>
              <w:rPr>
                <w:rFonts w:ascii="Gill Sans MT" w:hAnsi="Gill Sans MT"/>
              </w:rPr>
              <w:t xml:space="preserve"> </w:t>
            </w:r>
            <w:proofErr w:type="spellStart"/>
            <w:r>
              <w:rPr>
                <w:rFonts w:ascii="Gill Sans MT" w:hAnsi="Gill Sans MT"/>
              </w:rPr>
              <w:t>Tinnocks</w:t>
            </w:r>
            <w:proofErr w:type="spellEnd"/>
            <w:r>
              <w:rPr>
                <w:rFonts w:ascii="Gill Sans MT" w:hAnsi="Gill Sans MT"/>
              </w:rPr>
              <w:t>. An application has been submitted for internal layout improvements, upgrade and access improvements to the courtyard and modernisation display and interpretation.</w:t>
            </w:r>
          </w:p>
        </w:tc>
        <w:tc>
          <w:tcPr>
            <w:tcW w:w="1620" w:type="dxa"/>
          </w:tcPr>
          <w:p w14:paraId="37CBB34E" w14:textId="77777777" w:rsidR="00641D89" w:rsidRPr="00EB2457" w:rsidRDefault="00641D89" w:rsidP="00861783">
            <w:pPr>
              <w:spacing w:line="240" w:lineRule="auto"/>
              <w:rPr>
                <w:rFonts w:ascii="Gill Sans MT" w:hAnsi="Gill Sans MT"/>
              </w:rPr>
            </w:pPr>
          </w:p>
        </w:tc>
      </w:tr>
      <w:tr w:rsidR="00641D89" w:rsidRPr="00EB2457" w14:paraId="2F608711" w14:textId="77777777" w:rsidTr="00641D89">
        <w:tc>
          <w:tcPr>
            <w:tcW w:w="461" w:type="dxa"/>
          </w:tcPr>
          <w:p w14:paraId="55C70612" w14:textId="77777777" w:rsidR="00641D89" w:rsidRPr="00EB2457" w:rsidRDefault="00641D89" w:rsidP="0052077F">
            <w:pPr>
              <w:rPr>
                <w:rFonts w:ascii="Gill Sans MT" w:hAnsi="Gill Sans MT"/>
              </w:rPr>
            </w:pPr>
            <w:r w:rsidRPr="00EB2457">
              <w:rPr>
                <w:rFonts w:ascii="Gill Sans MT" w:hAnsi="Gill Sans MT"/>
              </w:rPr>
              <w:t>20</w:t>
            </w:r>
          </w:p>
        </w:tc>
        <w:tc>
          <w:tcPr>
            <w:tcW w:w="3848" w:type="dxa"/>
          </w:tcPr>
          <w:p w14:paraId="4F40CDDC" w14:textId="77777777" w:rsidR="00641D89" w:rsidRPr="00EB2457" w:rsidRDefault="00641D89" w:rsidP="0052077F">
            <w:pPr>
              <w:spacing w:line="240" w:lineRule="auto"/>
              <w:rPr>
                <w:rFonts w:ascii="Gill Sans MT" w:hAnsi="Gill Sans MT"/>
              </w:rPr>
            </w:pPr>
            <w:r w:rsidRPr="00EB2457">
              <w:rPr>
                <w:rFonts w:ascii="Gill Sans MT" w:hAnsi="Gill Sans MT"/>
              </w:rPr>
              <w:t>Develop an interpretation plan that provides enhance public access to the Dean Castle</w:t>
            </w:r>
          </w:p>
        </w:tc>
        <w:tc>
          <w:tcPr>
            <w:tcW w:w="1032" w:type="dxa"/>
          </w:tcPr>
          <w:p w14:paraId="04264B4A" w14:textId="77777777" w:rsidR="00641D89" w:rsidRPr="00EB2457" w:rsidRDefault="00641D89" w:rsidP="0052077F">
            <w:pPr>
              <w:jc w:val="center"/>
              <w:rPr>
                <w:rFonts w:ascii="Gill Sans MT" w:hAnsi="Gill Sans MT"/>
              </w:rPr>
            </w:pPr>
            <w:r w:rsidRPr="00EB2457">
              <w:rPr>
                <w:rFonts w:ascii="Gill Sans MT" w:hAnsi="Gill Sans MT"/>
              </w:rPr>
              <w:t>MC</w:t>
            </w:r>
          </w:p>
        </w:tc>
        <w:tc>
          <w:tcPr>
            <w:tcW w:w="1094" w:type="dxa"/>
          </w:tcPr>
          <w:p w14:paraId="4C230B9B" w14:textId="77777777" w:rsidR="00641D89" w:rsidRPr="00EB2457" w:rsidRDefault="001122A0" w:rsidP="0052077F">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55872" behindDoc="0" locked="0" layoutInCell="1" allowOverlap="1" wp14:anchorId="3AC16C15" wp14:editId="295C45A9">
                      <wp:simplePos x="0" y="0"/>
                      <wp:positionH relativeFrom="column">
                        <wp:posOffset>164465</wp:posOffset>
                      </wp:positionH>
                      <wp:positionV relativeFrom="paragraph">
                        <wp:posOffset>81280</wp:posOffset>
                      </wp:positionV>
                      <wp:extent cx="237600" cy="237600"/>
                      <wp:effectExtent l="0" t="0" r="10160" b="10160"/>
                      <wp:wrapNone/>
                      <wp:docPr id="39" name="Flowchart: Connector 3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1F157" id="Flowchart: Connector 39" o:spid="_x0000_s1026" type="#_x0000_t120" style="position:absolute;margin-left:12.95pt;margin-top:6.4pt;width:18.7pt;height:18.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" fillcolor="#ffc000" strokecolor="#262626" strokeweight="1pt">
                      <v:stroke joinstyle="miter"/>
                    </v:shape>
                  </w:pict>
                </mc:Fallback>
              </mc:AlternateContent>
            </w:r>
          </w:p>
        </w:tc>
        <w:tc>
          <w:tcPr>
            <w:tcW w:w="5893" w:type="dxa"/>
          </w:tcPr>
          <w:p w14:paraId="77811C36" w14:textId="77777777"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14:paraId="2F243AD4" w14:textId="77777777" w:rsidR="001122A0" w:rsidRPr="001122A0" w:rsidRDefault="001122A0" w:rsidP="001122A0">
            <w:pPr>
              <w:spacing w:line="240" w:lineRule="auto"/>
              <w:rPr>
                <w:rFonts w:ascii="Gill Sans MT" w:hAnsi="Gill Sans MT"/>
                <w:szCs w:val="22"/>
                <w:lang w:eastAsia="en-US"/>
              </w:rPr>
            </w:pPr>
            <w:r w:rsidRPr="001122A0">
              <w:rPr>
                <w:rFonts w:ascii="Gill Sans MT" w:hAnsi="Gill Sans MT"/>
                <w:szCs w:val="22"/>
                <w:lang w:eastAsia="en-US"/>
              </w:rPr>
              <w:t xml:space="preserve">Label interpretation – complete. </w:t>
            </w:r>
          </w:p>
          <w:p w14:paraId="1BF1B08F" w14:textId="77777777" w:rsidR="001122A0" w:rsidRPr="001122A0" w:rsidRDefault="001122A0" w:rsidP="001122A0">
            <w:pPr>
              <w:spacing w:line="240" w:lineRule="auto"/>
              <w:rPr>
                <w:rFonts w:ascii="Gill Sans MT" w:hAnsi="Gill Sans MT"/>
                <w:szCs w:val="22"/>
                <w:lang w:eastAsia="en-US"/>
              </w:rPr>
            </w:pPr>
            <w:r w:rsidRPr="001122A0">
              <w:rPr>
                <w:rFonts w:ascii="Gill Sans MT" w:hAnsi="Gill Sans MT"/>
                <w:szCs w:val="22"/>
                <w:lang w:eastAsia="en-US"/>
              </w:rPr>
              <w:t xml:space="preserve">Medieval Makeover Version 1 is on </w:t>
            </w:r>
            <w:proofErr w:type="spellStart"/>
            <w:r w:rsidRPr="001122A0">
              <w:rPr>
                <w:rFonts w:ascii="Gill Sans MT" w:hAnsi="Gill Sans MT"/>
                <w:szCs w:val="22"/>
                <w:lang w:eastAsia="en-US"/>
              </w:rPr>
              <w:t>Futuremuseum</w:t>
            </w:r>
            <w:proofErr w:type="spellEnd"/>
            <w:r w:rsidRPr="001122A0">
              <w:rPr>
                <w:rFonts w:ascii="Gill Sans MT" w:hAnsi="Gill Sans MT"/>
                <w:szCs w:val="22"/>
                <w:lang w:eastAsia="en-US"/>
              </w:rPr>
              <w:t xml:space="preserve">.  V2 sent back for feedback from game developer (Inspire). Links to collections and artefacts shared with Inspire.  </w:t>
            </w:r>
          </w:p>
          <w:p w14:paraId="4809065D" w14:textId="77777777" w:rsidR="00641D89" w:rsidRDefault="001122A0" w:rsidP="001122A0">
            <w:pPr>
              <w:spacing w:line="240" w:lineRule="auto"/>
              <w:rPr>
                <w:rFonts w:ascii="Gill Sans MT" w:hAnsi="Gill Sans MT"/>
                <w:szCs w:val="22"/>
                <w:lang w:eastAsia="en-US"/>
              </w:rPr>
            </w:pPr>
            <w:r w:rsidRPr="001122A0">
              <w:rPr>
                <w:rFonts w:ascii="Gill Sans MT" w:hAnsi="Gill Sans MT"/>
                <w:szCs w:val="22"/>
                <w:lang w:eastAsia="en-US"/>
              </w:rPr>
              <w:t>Monthly tours up and running.  School bookings and Museum workshops up and running.</w:t>
            </w:r>
          </w:p>
          <w:p w14:paraId="0772FA24" w14:textId="62AFB4A9" w:rsidR="003A7FC0" w:rsidRPr="003A7FC0" w:rsidRDefault="003A7FC0" w:rsidP="001122A0">
            <w:pPr>
              <w:spacing w:line="240" w:lineRule="auto"/>
              <w:rPr>
                <w:rFonts w:ascii="Gill Sans MT" w:hAnsi="Gill Sans MT"/>
                <w:u w:val="single"/>
              </w:rPr>
            </w:pPr>
            <w:r w:rsidRPr="003A7FC0">
              <w:rPr>
                <w:rFonts w:ascii="Gill Sans MT" w:hAnsi="Gill Sans MT"/>
                <w:u w:val="single"/>
              </w:rPr>
              <w:t>Oct – Dec</w:t>
            </w:r>
          </w:p>
          <w:p w14:paraId="09B2A4CB" w14:textId="77777777" w:rsidR="003A7FC0" w:rsidRPr="00351719" w:rsidRDefault="003A7FC0" w:rsidP="003A7FC0">
            <w:pPr>
              <w:spacing w:line="240" w:lineRule="auto"/>
              <w:rPr>
                <w:rFonts w:ascii="Gill Sans MT" w:hAnsi="Gill Sans MT"/>
              </w:rPr>
            </w:pPr>
            <w:r w:rsidRPr="00351719">
              <w:rPr>
                <w:rFonts w:ascii="Gill Sans MT" w:hAnsi="Gill Sans MT"/>
              </w:rPr>
              <w:t xml:space="preserve">Label interpretation – complete. </w:t>
            </w:r>
          </w:p>
          <w:p w14:paraId="2568BAB7" w14:textId="77777777" w:rsidR="003A7FC0" w:rsidRPr="00351719" w:rsidRDefault="003A7FC0" w:rsidP="003A7FC0">
            <w:pPr>
              <w:spacing w:line="240" w:lineRule="auto"/>
              <w:rPr>
                <w:rFonts w:ascii="Gill Sans MT" w:hAnsi="Gill Sans MT"/>
              </w:rPr>
            </w:pPr>
            <w:r w:rsidRPr="00351719">
              <w:rPr>
                <w:rFonts w:ascii="Gill Sans MT" w:hAnsi="Gill Sans MT"/>
              </w:rPr>
              <w:lastRenderedPageBreak/>
              <w:t xml:space="preserve">Medieval Makeover Version 1 is on </w:t>
            </w:r>
            <w:proofErr w:type="spellStart"/>
            <w:r w:rsidRPr="00351719">
              <w:rPr>
                <w:rFonts w:ascii="Gill Sans MT" w:hAnsi="Gill Sans MT"/>
              </w:rPr>
              <w:t>Futuremuseum</w:t>
            </w:r>
            <w:proofErr w:type="spellEnd"/>
            <w:r w:rsidRPr="00351719">
              <w:rPr>
                <w:rFonts w:ascii="Gill Sans MT" w:hAnsi="Gill Sans MT"/>
              </w:rPr>
              <w:t>.  V</w:t>
            </w:r>
            <w:r>
              <w:rPr>
                <w:rFonts w:ascii="Gill Sans MT" w:hAnsi="Gill Sans MT"/>
              </w:rPr>
              <w:t xml:space="preserve">ersion </w:t>
            </w:r>
            <w:r w:rsidRPr="00351719">
              <w:rPr>
                <w:rFonts w:ascii="Gill Sans MT" w:hAnsi="Gill Sans MT"/>
              </w:rPr>
              <w:t xml:space="preserve">2 sent back for feedback from game developer (Inspire). Links to collections and artefacts shared with Inspire.  </w:t>
            </w:r>
          </w:p>
          <w:p w14:paraId="44A05903" w14:textId="77777777" w:rsidR="003A7FC0" w:rsidRDefault="003A7FC0" w:rsidP="003A7FC0">
            <w:pPr>
              <w:spacing w:line="240" w:lineRule="auto"/>
              <w:rPr>
                <w:rFonts w:ascii="Gill Sans MT" w:hAnsi="Gill Sans MT"/>
              </w:rPr>
            </w:pPr>
            <w:r w:rsidRPr="00351719">
              <w:rPr>
                <w:rFonts w:ascii="Gill Sans MT" w:hAnsi="Gill Sans MT"/>
              </w:rPr>
              <w:t>Monthly tours up and running.  School bookings and Museum workshops up and running.</w:t>
            </w:r>
          </w:p>
          <w:p w14:paraId="3BA27781" w14:textId="77777777" w:rsidR="00570620" w:rsidRPr="00570620" w:rsidRDefault="00570620" w:rsidP="003A7FC0">
            <w:pPr>
              <w:spacing w:line="240" w:lineRule="auto"/>
              <w:rPr>
                <w:rFonts w:ascii="Gill Sans MT" w:hAnsi="Gill Sans MT"/>
                <w:u w:val="single"/>
              </w:rPr>
            </w:pPr>
            <w:r w:rsidRPr="00570620">
              <w:rPr>
                <w:rFonts w:ascii="Gill Sans MT" w:hAnsi="Gill Sans MT"/>
                <w:u w:val="single"/>
              </w:rPr>
              <w:t xml:space="preserve">Jan – Mar </w:t>
            </w:r>
          </w:p>
          <w:p w14:paraId="220F13C0" w14:textId="62CF7458" w:rsidR="00570620" w:rsidRPr="00EB2457" w:rsidRDefault="00570620" w:rsidP="003A7FC0">
            <w:pPr>
              <w:spacing w:line="240" w:lineRule="auto"/>
              <w:rPr>
                <w:rFonts w:ascii="Gill Sans MT" w:hAnsi="Gill Sans MT"/>
              </w:rPr>
            </w:pPr>
            <w:r>
              <w:rPr>
                <w:rFonts w:ascii="Gill Sans MT" w:hAnsi="Gill Sans MT"/>
              </w:rPr>
              <w:t>No update from previous quarter.</w:t>
            </w:r>
          </w:p>
        </w:tc>
        <w:tc>
          <w:tcPr>
            <w:tcW w:w="1620" w:type="dxa"/>
          </w:tcPr>
          <w:p w14:paraId="37757043" w14:textId="77777777" w:rsidR="00641D89" w:rsidRPr="00EB2457" w:rsidRDefault="00641D89" w:rsidP="0052077F">
            <w:pPr>
              <w:spacing w:line="240" w:lineRule="auto"/>
              <w:rPr>
                <w:rFonts w:ascii="Gill Sans MT" w:hAnsi="Gill Sans MT"/>
              </w:rPr>
            </w:pPr>
          </w:p>
        </w:tc>
      </w:tr>
      <w:tr w:rsidR="00641D89" w:rsidRPr="00EB2457" w14:paraId="5AB2717A" w14:textId="77777777" w:rsidTr="00641D89">
        <w:tc>
          <w:tcPr>
            <w:tcW w:w="461" w:type="dxa"/>
          </w:tcPr>
          <w:p w14:paraId="252A7104" w14:textId="77777777" w:rsidR="00641D89" w:rsidRPr="00EB2457" w:rsidRDefault="00641D89" w:rsidP="0052077F">
            <w:pPr>
              <w:rPr>
                <w:rFonts w:ascii="Gill Sans MT" w:hAnsi="Gill Sans MT"/>
              </w:rPr>
            </w:pPr>
            <w:r w:rsidRPr="00EB2457">
              <w:rPr>
                <w:rFonts w:ascii="Gill Sans MT" w:hAnsi="Gill Sans MT"/>
              </w:rPr>
              <w:t>21</w:t>
            </w:r>
          </w:p>
        </w:tc>
        <w:tc>
          <w:tcPr>
            <w:tcW w:w="3848" w:type="dxa"/>
          </w:tcPr>
          <w:p w14:paraId="683E781F" w14:textId="77777777" w:rsidR="00641D89" w:rsidRPr="00EB2457" w:rsidRDefault="00641D89" w:rsidP="0052077F">
            <w:pPr>
              <w:spacing w:line="240" w:lineRule="auto"/>
              <w:rPr>
                <w:rFonts w:ascii="Gill Sans MT" w:hAnsi="Gill Sans MT"/>
              </w:rPr>
            </w:pPr>
            <w:r w:rsidRPr="00EB2457">
              <w:rPr>
                <w:rFonts w:ascii="Gill Sans MT" w:hAnsi="Gill Sans MT"/>
              </w:rPr>
              <w:t>Develop and implement Cultural Kilmarnock</w:t>
            </w:r>
          </w:p>
          <w:p w14:paraId="3F933D04" w14:textId="77777777" w:rsidR="00641D89" w:rsidRPr="00EB2457" w:rsidRDefault="00641D89" w:rsidP="0052077F">
            <w:pPr>
              <w:spacing w:line="240" w:lineRule="auto"/>
              <w:rPr>
                <w:rFonts w:ascii="Gill Sans MT" w:hAnsi="Gill Sans MT"/>
              </w:rPr>
            </w:pPr>
          </w:p>
        </w:tc>
        <w:tc>
          <w:tcPr>
            <w:tcW w:w="1032" w:type="dxa"/>
          </w:tcPr>
          <w:p w14:paraId="0E9890AE" w14:textId="77777777" w:rsidR="00641D89" w:rsidRPr="00EB2457" w:rsidRDefault="00641D89" w:rsidP="0052077F">
            <w:pPr>
              <w:jc w:val="center"/>
              <w:rPr>
                <w:rFonts w:ascii="Gill Sans MT" w:hAnsi="Gill Sans MT"/>
              </w:rPr>
            </w:pPr>
            <w:r w:rsidRPr="00EB2457">
              <w:rPr>
                <w:rFonts w:ascii="Gill Sans MT" w:hAnsi="Gill Sans MT"/>
              </w:rPr>
              <w:t>MC</w:t>
            </w:r>
          </w:p>
        </w:tc>
        <w:tc>
          <w:tcPr>
            <w:tcW w:w="1094" w:type="dxa"/>
          </w:tcPr>
          <w:p w14:paraId="0DF32EF8" w14:textId="77777777" w:rsidR="00641D89" w:rsidRPr="00EB2457" w:rsidRDefault="00641D89" w:rsidP="0052077F">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11840" behindDoc="0" locked="0" layoutInCell="1" allowOverlap="1" wp14:anchorId="53E92AAD" wp14:editId="33171739">
                      <wp:simplePos x="0" y="0"/>
                      <wp:positionH relativeFrom="column">
                        <wp:posOffset>168275</wp:posOffset>
                      </wp:positionH>
                      <wp:positionV relativeFrom="paragraph">
                        <wp:posOffset>102235</wp:posOffset>
                      </wp:positionV>
                      <wp:extent cx="237600" cy="237600"/>
                      <wp:effectExtent l="0" t="0" r="10160" b="10160"/>
                      <wp:wrapNone/>
                      <wp:docPr id="46" name="Flowchart: Connector 4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7897D" id="Flowchart: Connector 46" o:spid="_x0000_s1026" type="#_x0000_t120" style="position:absolute;margin-left:13.25pt;margin-top:8.05pt;width:18.7pt;height:18.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" fillcolor="#ffc000" strokecolor="#262626" strokeweight="1pt">
                      <v:stroke joinstyle="miter"/>
                    </v:shape>
                  </w:pict>
                </mc:Fallback>
              </mc:AlternateContent>
            </w:r>
          </w:p>
        </w:tc>
        <w:tc>
          <w:tcPr>
            <w:tcW w:w="5893" w:type="dxa"/>
          </w:tcPr>
          <w:p w14:paraId="455D85B5" w14:textId="77777777" w:rsidR="00216F1B" w:rsidRPr="00216F1B" w:rsidRDefault="00216F1B" w:rsidP="0052077F">
            <w:pPr>
              <w:spacing w:line="240" w:lineRule="auto"/>
              <w:rPr>
                <w:rFonts w:ascii="Gill Sans MT" w:hAnsi="Gill Sans MT"/>
                <w:u w:val="single"/>
              </w:rPr>
            </w:pPr>
            <w:r>
              <w:rPr>
                <w:rFonts w:ascii="Gill Sans MT" w:hAnsi="Gill Sans MT"/>
                <w:u w:val="single"/>
              </w:rPr>
              <w:t>April – June</w:t>
            </w:r>
          </w:p>
          <w:p w14:paraId="2FDF51A3" w14:textId="77777777" w:rsidR="001122A0" w:rsidRDefault="00641D89" w:rsidP="0052077F">
            <w:pPr>
              <w:spacing w:line="240" w:lineRule="auto"/>
              <w:rPr>
                <w:rFonts w:ascii="Gill Sans MT" w:hAnsi="Gill Sans MT"/>
              </w:rPr>
            </w:pPr>
            <w:r w:rsidRPr="00EB2457">
              <w:rPr>
                <w:rFonts w:ascii="Gill Sans MT" w:hAnsi="Gill Sans MT"/>
              </w:rPr>
              <w:t xml:space="preserve">Grand Hall and Palace Theatre have been </w:t>
            </w:r>
            <w:proofErr w:type="gramStart"/>
            <w:r w:rsidRPr="00EB2457">
              <w:rPr>
                <w:rFonts w:ascii="Gill Sans MT" w:hAnsi="Gill Sans MT"/>
              </w:rPr>
              <w:t>closed, and</w:t>
            </w:r>
            <w:proofErr w:type="gramEnd"/>
            <w:r w:rsidRPr="00EB2457">
              <w:rPr>
                <w:rFonts w:ascii="Gill Sans MT" w:hAnsi="Gill Sans MT"/>
              </w:rPr>
              <w:t xml:space="preserve"> now emptied.  Contractors to start in Autumn 2024. Cost analysis of project still ongoing. </w:t>
            </w:r>
          </w:p>
          <w:p w14:paraId="254BAEBC" w14:textId="77777777" w:rsidR="001122A0" w:rsidRDefault="001122A0" w:rsidP="001122A0">
            <w:pPr>
              <w:spacing w:line="240" w:lineRule="auto"/>
              <w:rPr>
                <w:rFonts w:ascii="Gill Sans MT" w:hAnsi="Gill Sans MT"/>
                <w:u w:val="single"/>
              </w:rPr>
            </w:pPr>
            <w:r w:rsidRPr="001122A0">
              <w:rPr>
                <w:rFonts w:ascii="Gill Sans MT" w:hAnsi="Gill Sans MT"/>
                <w:u w:val="single"/>
              </w:rPr>
              <w:t>July – Sept</w:t>
            </w:r>
          </w:p>
          <w:p w14:paraId="1E329F10" w14:textId="77777777" w:rsidR="00641D89" w:rsidRDefault="001122A0" w:rsidP="0052077F">
            <w:pPr>
              <w:spacing w:line="240" w:lineRule="auto"/>
              <w:rPr>
                <w:rFonts w:ascii="Gill Sans MT" w:hAnsi="Gill Sans MT"/>
              </w:rPr>
            </w:pPr>
            <w:r w:rsidRPr="00351719">
              <w:rPr>
                <w:rFonts w:ascii="Gill Sans MT" w:hAnsi="Gill Sans MT"/>
              </w:rPr>
              <w:t>Grand Hall and Palace Theatre</w:t>
            </w:r>
            <w:r>
              <w:rPr>
                <w:rFonts w:ascii="Gill Sans MT" w:hAnsi="Gill Sans MT"/>
              </w:rPr>
              <w:t xml:space="preserve"> have been closed </w:t>
            </w:r>
            <w:r w:rsidRPr="00351719">
              <w:rPr>
                <w:rFonts w:ascii="Gill Sans MT" w:hAnsi="Gill Sans MT"/>
              </w:rPr>
              <w:t xml:space="preserve">and now emptied.  </w:t>
            </w:r>
            <w:r>
              <w:rPr>
                <w:rFonts w:ascii="Gill Sans MT" w:hAnsi="Gill Sans MT"/>
              </w:rPr>
              <w:t>Invasive structural surveys are now ongoing with c</w:t>
            </w:r>
            <w:r w:rsidRPr="00351719">
              <w:rPr>
                <w:rFonts w:ascii="Gill Sans MT" w:hAnsi="Gill Sans MT"/>
              </w:rPr>
              <w:t>ontractors</w:t>
            </w:r>
            <w:r>
              <w:rPr>
                <w:rFonts w:ascii="Gill Sans MT" w:hAnsi="Gill Sans MT"/>
              </w:rPr>
              <w:t xml:space="preserve"> anticipated</w:t>
            </w:r>
            <w:r w:rsidRPr="00351719">
              <w:rPr>
                <w:rFonts w:ascii="Gill Sans MT" w:hAnsi="Gill Sans MT"/>
              </w:rPr>
              <w:t xml:space="preserve"> to start </w:t>
            </w:r>
            <w:r>
              <w:rPr>
                <w:rFonts w:ascii="Gill Sans MT" w:hAnsi="Gill Sans MT"/>
              </w:rPr>
              <w:t>late</w:t>
            </w:r>
            <w:r w:rsidRPr="00351719">
              <w:rPr>
                <w:rFonts w:ascii="Gill Sans MT" w:hAnsi="Gill Sans MT"/>
              </w:rPr>
              <w:t xml:space="preserve"> 2024.</w:t>
            </w:r>
          </w:p>
          <w:p w14:paraId="29546DA9" w14:textId="384BB82F" w:rsidR="003A7FC0" w:rsidRDefault="003A7FC0" w:rsidP="0052077F">
            <w:pPr>
              <w:spacing w:line="240" w:lineRule="auto"/>
              <w:rPr>
                <w:rFonts w:ascii="Gill Sans MT" w:hAnsi="Gill Sans MT"/>
                <w:u w:val="single"/>
              </w:rPr>
            </w:pPr>
            <w:r>
              <w:rPr>
                <w:rFonts w:ascii="Gill Sans MT" w:hAnsi="Gill Sans MT"/>
                <w:u w:val="single"/>
              </w:rPr>
              <w:t>Oct – Dec</w:t>
            </w:r>
          </w:p>
          <w:p w14:paraId="3ACB0B86" w14:textId="77777777" w:rsidR="003A7FC0" w:rsidRDefault="003A7FC0" w:rsidP="0052077F">
            <w:pPr>
              <w:spacing w:line="240" w:lineRule="auto"/>
              <w:rPr>
                <w:rFonts w:ascii="Gill Sans MT" w:hAnsi="Gill Sans MT"/>
              </w:rPr>
            </w:pPr>
            <w:r w:rsidRPr="00351719">
              <w:rPr>
                <w:rFonts w:ascii="Gill Sans MT" w:hAnsi="Gill Sans MT"/>
              </w:rPr>
              <w:t>Grand Hall and Palace Theatre</w:t>
            </w:r>
            <w:r>
              <w:rPr>
                <w:rFonts w:ascii="Gill Sans MT" w:hAnsi="Gill Sans MT"/>
              </w:rPr>
              <w:t xml:space="preserve"> have been closed </w:t>
            </w:r>
            <w:r w:rsidRPr="00351719">
              <w:rPr>
                <w:rFonts w:ascii="Gill Sans MT" w:hAnsi="Gill Sans MT"/>
              </w:rPr>
              <w:t xml:space="preserve">and now emptied.  </w:t>
            </w:r>
            <w:r>
              <w:rPr>
                <w:rFonts w:ascii="Gill Sans MT" w:hAnsi="Gill Sans MT"/>
              </w:rPr>
              <w:t>Invasive structural surveys are now ongoing with c</w:t>
            </w:r>
            <w:r w:rsidRPr="00351719">
              <w:rPr>
                <w:rFonts w:ascii="Gill Sans MT" w:hAnsi="Gill Sans MT"/>
              </w:rPr>
              <w:t>ontractors</w:t>
            </w:r>
            <w:r>
              <w:rPr>
                <w:rFonts w:ascii="Gill Sans MT" w:hAnsi="Gill Sans MT"/>
              </w:rPr>
              <w:t xml:space="preserve"> anticipated</w:t>
            </w:r>
            <w:r w:rsidRPr="00351719">
              <w:rPr>
                <w:rFonts w:ascii="Gill Sans MT" w:hAnsi="Gill Sans MT"/>
              </w:rPr>
              <w:t xml:space="preserve"> to start</w:t>
            </w:r>
            <w:r>
              <w:rPr>
                <w:rFonts w:ascii="Gill Sans MT" w:hAnsi="Gill Sans MT"/>
              </w:rPr>
              <w:t xml:space="preserve"> Spring 2025</w:t>
            </w:r>
          </w:p>
          <w:p w14:paraId="6C944F20" w14:textId="412923C4" w:rsidR="00570620" w:rsidRPr="00570620" w:rsidRDefault="00570620" w:rsidP="0052077F">
            <w:pPr>
              <w:spacing w:line="240" w:lineRule="auto"/>
              <w:rPr>
                <w:rFonts w:ascii="Gill Sans MT" w:hAnsi="Gill Sans MT"/>
                <w:u w:val="single"/>
              </w:rPr>
            </w:pPr>
            <w:r w:rsidRPr="00570620">
              <w:rPr>
                <w:rFonts w:ascii="Gill Sans MT" w:hAnsi="Gill Sans MT"/>
                <w:u w:val="single"/>
              </w:rPr>
              <w:t>Jan – Mar</w:t>
            </w:r>
          </w:p>
          <w:p w14:paraId="6F4E132B" w14:textId="77777777" w:rsidR="00570620" w:rsidRDefault="00570620" w:rsidP="00570620">
            <w:pPr>
              <w:spacing w:line="240" w:lineRule="auto"/>
              <w:rPr>
                <w:rFonts w:ascii="Gill Sans MT" w:hAnsi="Gill Sans MT"/>
              </w:rPr>
            </w:pPr>
            <w:r>
              <w:rPr>
                <w:rFonts w:ascii="Gill Sans MT" w:hAnsi="Gill Sans MT"/>
              </w:rPr>
              <w:t>Planning consent has now been approved, the preferred contractor has been appointed, and marketing testing of the various work packages is scheduled to be finalised by mid-May. Ongoing discussions are taking place with Ayrshire Roads Alliance through the Kilmarnock Town Centre Taskforce group to develop proposals that link the Palace Theatre project to the Kilmarnock Green Infinity Loop.</w:t>
            </w:r>
          </w:p>
          <w:p w14:paraId="637B37F0" w14:textId="21424246" w:rsidR="00570620" w:rsidRPr="001122A0" w:rsidRDefault="00570620" w:rsidP="00570620">
            <w:pPr>
              <w:spacing w:line="240" w:lineRule="auto"/>
              <w:rPr>
                <w:rFonts w:ascii="Gill Sans MT" w:hAnsi="Gill Sans MT"/>
                <w:u w:val="single"/>
              </w:rPr>
            </w:pPr>
            <w:r>
              <w:rPr>
                <w:rFonts w:ascii="Gill Sans MT" w:hAnsi="Gill Sans MT"/>
              </w:rPr>
              <w:t xml:space="preserve">A separate commission has been made to develop a promotional booklet and video to be used with promotors and tourers to raise </w:t>
            </w:r>
            <w:r>
              <w:rPr>
                <w:rFonts w:ascii="Gill Sans MT" w:hAnsi="Gill Sans MT"/>
              </w:rPr>
              <w:lastRenderedPageBreak/>
              <w:t>the profile of the refurbished Palace Theatre and Concert Hall. Images produced as part of this commission will also be used for innovative and creative signage for the site hoarding when it is erected.</w:t>
            </w:r>
          </w:p>
        </w:tc>
        <w:tc>
          <w:tcPr>
            <w:tcW w:w="1620" w:type="dxa"/>
          </w:tcPr>
          <w:p w14:paraId="091DE3A2" w14:textId="77777777" w:rsidR="00641D89" w:rsidRPr="00EB2457" w:rsidRDefault="00641D89" w:rsidP="0052077F">
            <w:pPr>
              <w:spacing w:line="240" w:lineRule="auto"/>
              <w:rPr>
                <w:rFonts w:ascii="Gill Sans MT" w:hAnsi="Gill Sans MT"/>
              </w:rPr>
            </w:pPr>
          </w:p>
        </w:tc>
      </w:tr>
    </w:tbl>
    <w:p w14:paraId="0AB834EF" w14:textId="77777777" w:rsidR="007C7F2E" w:rsidRPr="00EB2457" w:rsidRDefault="007C7F2E">
      <w:pPr>
        <w:rPr>
          <w:rFonts w:ascii="Gill Sans MT" w:hAnsi="Gill Sans MT"/>
          <w:sz w:val="20"/>
          <w:szCs w:val="20"/>
        </w:rPr>
      </w:pPr>
    </w:p>
    <w:tbl>
      <w:tblPr>
        <w:tblStyle w:val="TableGrid"/>
        <w:tblW w:w="0" w:type="auto"/>
        <w:tblLook w:val="04A0" w:firstRow="1" w:lastRow="0" w:firstColumn="1" w:lastColumn="0" w:noHBand="0" w:noVBand="1"/>
      </w:tblPr>
      <w:tblGrid>
        <w:gridCol w:w="461"/>
        <w:gridCol w:w="3947"/>
        <w:gridCol w:w="1025"/>
        <w:gridCol w:w="1093"/>
        <w:gridCol w:w="5802"/>
        <w:gridCol w:w="1620"/>
      </w:tblGrid>
      <w:tr w:rsidR="00641D89" w:rsidRPr="00EB2457" w14:paraId="6307B2A5" w14:textId="77777777" w:rsidTr="001F13FF">
        <w:tc>
          <w:tcPr>
            <w:tcW w:w="13948" w:type="dxa"/>
            <w:gridSpan w:val="6"/>
            <w:shd w:val="clear" w:color="auto" w:fill="FFFF00"/>
            <w:vAlign w:val="center"/>
          </w:tcPr>
          <w:p w14:paraId="57D35F9B" w14:textId="77777777" w:rsidR="00641D89" w:rsidRPr="00EB2457" w:rsidRDefault="00641D89" w:rsidP="002E59D4">
            <w:pPr>
              <w:spacing w:line="240" w:lineRule="auto"/>
              <w:jc w:val="center"/>
              <w:rPr>
                <w:rFonts w:ascii="Gill Sans MT" w:hAnsi="Gill Sans MT"/>
                <w:b/>
              </w:rPr>
            </w:pPr>
            <w:r w:rsidRPr="00EB2457">
              <w:rPr>
                <w:rFonts w:ascii="Gill Sans MT" w:hAnsi="Gill Sans MT"/>
                <w:b/>
              </w:rPr>
              <w:t>LIVING YOUR BEST LIFE</w:t>
            </w:r>
          </w:p>
        </w:tc>
      </w:tr>
      <w:tr w:rsidR="00641D89" w:rsidRPr="00EB2457" w14:paraId="4BAD1595" w14:textId="77777777" w:rsidTr="00C62633">
        <w:tc>
          <w:tcPr>
            <w:tcW w:w="13948" w:type="dxa"/>
            <w:gridSpan w:val="6"/>
            <w:shd w:val="clear" w:color="auto" w:fill="BFBFBF" w:themeFill="background1" w:themeFillShade="BF"/>
          </w:tcPr>
          <w:p w14:paraId="395D4F04" w14:textId="77777777" w:rsidR="00641D89" w:rsidRPr="00EB2457" w:rsidRDefault="00641D89" w:rsidP="002E59D4">
            <w:pPr>
              <w:jc w:val="center"/>
              <w:rPr>
                <w:rFonts w:ascii="Gill Sans MT" w:hAnsi="Gill Sans MT"/>
                <w:b/>
              </w:rPr>
            </w:pPr>
            <w:r w:rsidRPr="00EB2457">
              <w:rPr>
                <w:rFonts w:ascii="Gill Sans MT" w:hAnsi="Gill Sans MT"/>
                <w:b/>
              </w:rPr>
              <w:t>Strategic Objective: To develop activities and services that contribute to the Scottish Government’s aspirations for ‘A Healthy and Active Nation’ and ‘A Creative, Open and Connected Nation’ and to ensure that East Ayrshire Leisure is at the heart of future trends and initiatives</w:t>
            </w:r>
          </w:p>
        </w:tc>
      </w:tr>
      <w:tr w:rsidR="00641D89" w:rsidRPr="00EB2457" w14:paraId="30BC5321" w14:textId="77777777" w:rsidTr="00641D89">
        <w:tc>
          <w:tcPr>
            <w:tcW w:w="4408" w:type="dxa"/>
            <w:gridSpan w:val="2"/>
            <w:shd w:val="clear" w:color="auto" w:fill="BFBFBF" w:themeFill="background1" w:themeFillShade="BF"/>
          </w:tcPr>
          <w:p w14:paraId="4A21D9C2" w14:textId="77777777" w:rsidR="00641D89" w:rsidRPr="00EB2457" w:rsidRDefault="00641D89" w:rsidP="002E59D4">
            <w:pPr>
              <w:rPr>
                <w:rFonts w:ascii="Gill Sans MT" w:hAnsi="Gill Sans MT"/>
              </w:rPr>
            </w:pPr>
            <w:r w:rsidRPr="00EB2457">
              <w:rPr>
                <w:rFonts w:ascii="Gill Sans MT" w:hAnsi="Gill Sans MT"/>
                <w:b/>
              </w:rPr>
              <w:t>Output</w:t>
            </w:r>
          </w:p>
        </w:tc>
        <w:tc>
          <w:tcPr>
            <w:tcW w:w="1025" w:type="dxa"/>
            <w:shd w:val="clear" w:color="auto" w:fill="BFBFBF" w:themeFill="background1" w:themeFillShade="BF"/>
          </w:tcPr>
          <w:p w14:paraId="0FABBF25" w14:textId="77777777" w:rsidR="00641D89" w:rsidRPr="00EB2457" w:rsidRDefault="00641D89" w:rsidP="002E59D4">
            <w:pPr>
              <w:jc w:val="center"/>
              <w:rPr>
                <w:rFonts w:ascii="Gill Sans MT" w:hAnsi="Gill Sans MT"/>
                <w:b/>
              </w:rPr>
            </w:pPr>
            <w:r w:rsidRPr="00EB2457">
              <w:rPr>
                <w:rFonts w:ascii="Gill Sans MT" w:hAnsi="Gill Sans MT"/>
                <w:b/>
              </w:rPr>
              <w:t>Lead</w:t>
            </w:r>
          </w:p>
        </w:tc>
        <w:tc>
          <w:tcPr>
            <w:tcW w:w="1093" w:type="dxa"/>
            <w:shd w:val="clear" w:color="auto" w:fill="BFBFBF" w:themeFill="background1" w:themeFillShade="BF"/>
          </w:tcPr>
          <w:p w14:paraId="4AD0B5D9" w14:textId="77777777" w:rsidR="00641D89" w:rsidRPr="00EB2457" w:rsidRDefault="00641D89" w:rsidP="002E59D4">
            <w:pPr>
              <w:jc w:val="center"/>
              <w:rPr>
                <w:rFonts w:ascii="Gill Sans MT" w:hAnsi="Gill Sans MT"/>
                <w:b/>
              </w:rPr>
            </w:pPr>
            <w:r w:rsidRPr="00EB2457">
              <w:rPr>
                <w:rFonts w:ascii="Gill Sans MT" w:hAnsi="Gill Sans MT"/>
                <w:b/>
              </w:rPr>
              <w:t>Progress</w:t>
            </w:r>
          </w:p>
        </w:tc>
        <w:tc>
          <w:tcPr>
            <w:tcW w:w="5802" w:type="dxa"/>
            <w:shd w:val="clear" w:color="auto" w:fill="BFBFBF" w:themeFill="background1" w:themeFillShade="BF"/>
          </w:tcPr>
          <w:p w14:paraId="43DD23A4" w14:textId="77777777" w:rsidR="00641D89" w:rsidRPr="00EB2457" w:rsidRDefault="00641D89"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15AD344E" w14:textId="77777777" w:rsidR="00641D89" w:rsidRPr="00EB2457" w:rsidRDefault="00641D89"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641D89" w:rsidRPr="00EB2457" w14:paraId="0B86081F" w14:textId="77777777" w:rsidTr="00641D89">
        <w:tc>
          <w:tcPr>
            <w:tcW w:w="461" w:type="dxa"/>
          </w:tcPr>
          <w:p w14:paraId="43CDD4B5" w14:textId="77777777" w:rsidR="00641D89" w:rsidRPr="00EB2457" w:rsidRDefault="00641D89" w:rsidP="002E59D4">
            <w:pPr>
              <w:rPr>
                <w:rFonts w:ascii="Gill Sans MT" w:hAnsi="Gill Sans MT"/>
              </w:rPr>
            </w:pPr>
            <w:r w:rsidRPr="00EB2457">
              <w:rPr>
                <w:rFonts w:ascii="Gill Sans MT" w:hAnsi="Gill Sans MT"/>
              </w:rPr>
              <w:t>22</w:t>
            </w:r>
          </w:p>
        </w:tc>
        <w:tc>
          <w:tcPr>
            <w:tcW w:w="3947" w:type="dxa"/>
          </w:tcPr>
          <w:p w14:paraId="4A65F4AD" w14:textId="77777777" w:rsidR="00641D89" w:rsidRPr="00EB2457" w:rsidRDefault="00641D89" w:rsidP="002E59D4">
            <w:pPr>
              <w:spacing w:line="240" w:lineRule="auto"/>
              <w:rPr>
                <w:rFonts w:ascii="Gill Sans MT" w:hAnsi="Gill Sans MT"/>
                <w:highlight w:val="yellow"/>
              </w:rPr>
            </w:pPr>
            <w:r w:rsidRPr="00EB2457">
              <w:rPr>
                <w:rFonts w:ascii="Gill Sans MT" w:hAnsi="Gill Sans MT"/>
              </w:rPr>
              <w:t xml:space="preserve">Implement a campaign to promote the new Futuremsueum.com platform and add </w:t>
            </w:r>
            <w:proofErr w:type="gramStart"/>
            <w:r w:rsidRPr="00EB2457">
              <w:rPr>
                <w:rFonts w:ascii="Gill Sans MT" w:hAnsi="Gill Sans MT"/>
              </w:rPr>
              <w:t>community based</w:t>
            </w:r>
            <w:proofErr w:type="gramEnd"/>
            <w:r w:rsidRPr="00EB2457">
              <w:rPr>
                <w:rFonts w:ascii="Gill Sans MT" w:hAnsi="Gill Sans MT"/>
              </w:rPr>
              <w:t xml:space="preserve"> collections to the website</w:t>
            </w:r>
          </w:p>
        </w:tc>
        <w:tc>
          <w:tcPr>
            <w:tcW w:w="1025" w:type="dxa"/>
          </w:tcPr>
          <w:p w14:paraId="44687148" w14:textId="77777777" w:rsidR="00641D89" w:rsidRPr="00EB2457" w:rsidRDefault="00641D89" w:rsidP="002E59D4">
            <w:pPr>
              <w:jc w:val="center"/>
              <w:rPr>
                <w:rFonts w:ascii="Gill Sans MT" w:hAnsi="Gill Sans MT"/>
              </w:rPr>
            </w:pPr>
            <w:r w:rsidRPr="00EB2457">
              <w:rPr>
                <w:rFonts w:ascii="Gill Sans MT" w:hAnsi="Gill Sans MT"/>
              </w:rPr>
              <w:t>MC</w:t>
            </w:r>
          </w:p>
        </w:tc>
        <w:tc>
          <w:tcPr>
            <w:tcW w:w="1093" w:type="dxa"/>
          </w:tcPr>
          <w:p w14:paraId="75CEA83A" w14:textId="593A68FD" w:rsidR="00641D89" w:rsidRPr="00EB2457" w:rsidRDefault="003A7FC0" w:rsidP="002E59D4">
            <w:pPr>
              <w:spacing w:line="240" w:lineRule="auto"/>
              <w:rPr>
                <w:rFonts w:ascii="Gill Sans MT" w:hAnsi="Gill Sans MT"/>
              </w:rPr>
            </w:pPr>
            <w:r w:rsidRPr="002479F7">
              <w:rPr>
                <w:rFonts w:ascii="Gill Sans MT" w:hAnsi="Gill Sans MT"/>
                <w:noProof/>
                <w:color w:val="00B050"/>
              </w:rPr>
              <mc:AlternateContent>
                <mc:Choice Requires="wps">
                  <w:drawing>
                    <wp:anchor distT="0" distB="0" distL="114300" distR="114300" simplePos="0" relativeHeight="251859968" behindDoc="0" locked="0" layoutInCell="1" allowOverlap="1" wp14:anchorId="30DA8E26" wp14:editId="5AC39200">
                      <wp:simplePos x="0" y="0"/>
                      <wp:positionH relativeFrom="column">
                        <wp:posOffset>172720</wp:posOffset>
                      </wp:positionH>
                      <wp:positionV relativeFrom="paragraph">
                        <wp:posOffset>82550</wp:posOffset>
                      </wp:positionV>
                      <wp:extent cx="237600" cy="237600"/>
                      <wp:effectExtent l="0" t="0" r="10160" b="10160"/>
                      <wp:wrapNone/>
                      <wp:docPr id="47" name="Flowchart: Connector 4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7A39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7" o:spid="_x0000_s1026" type="#_x0000_t120" style="position:absolute;margin-left:13.6pt;margin-top:6.5pt;width:18.7pt;height:18.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" fillcolor="#00b050" strokecolor="#262626" strokeweight="1pt">
                      <v:stroke joinstyle="miter"/>
                    </v:shape>
                  </w:pict>
                </mc:Fallback>
              </mc:AlternateContent>
            </w:r>
          </w:p>
        </w:tc>
        <w:tc>
          <w:tcPr>
            <w:tcW w:w="5802" w:type="dxa"/>
          </w:tcPr>
          <w:p w14:paraId="1418A771" w14:textId="77777777" w:rsidR="00216F1B" w:rsidRPr="00216F1B" w:rsidRDefault="00216F1B" w:rsidP="002E59D4">
            <w:pPr>
              <w:spacing w:line="240" w:lineRule="auto"/>
              <w:rPr>
                <w:rFonts w:ascii="Gill Sans MT" w:hAnsi="Gill Sans MT"/>
                <w:u w:val="single"/>
              </w:rPr>
            </w:pPr>
            <w:r>
              <w:rPr>
                <w:rFonts w:ascii="Gill Sans MT" w:hAnsi="Gill Sans MT"/>
                <w:u w:val="single"/>
              </w:rPr>
              <w:t>April – June</w:t>
            </w:r>
          </w:p>
          <w:p w14:paraId="10DC62F6" w14:textId="77777777" w:rsidR="00641D89" w:rsidRDefault="00641D89" w:rsidP="002E59D4">
            <w:pPr>
              <w:spacing w:line="240" w:lineRule="auto"/>
              <w:rPr>
                <w:rFonts w:ascii="Gill Sans MT" w:hAnsi="Gill Sans MT"/>
              </w:rPr>
            </w:pPr>
            <w:r w:rsidRPr="00EB2457">
              <w:rPr>
                <w:rFonts w:ascii="Gill Sans MT" w:hAnsi="Gill Sans MT"/>
              </w:rPr>
              <w:t xml:space="preserve">Positive progress with </w:t>
            </w:r>
            <w:proofErr w:type="spellStart"/>
            <w:r w:rsidRPr="00EB2457">
              <w:rPr>
                <w:rFonts w:ascii="Gill Sans MT" w:hAnsi="Gill Sans MT"/>
              </w:rPr>
              <w:t>Futuremuseum</w:t>
            </w:r>
            <w:proofErr w:type="spellEnd"/>
            <w:r w:rsidRPr="00EB2457">
              <w:rPr>
                <w:rFonts w:ascii="Gill Sans MT" w:hAnsi="Gill Sans MT"/>
              </w:rPr>
              <w:t xml:space="preserve"> site.  Marketing/promo campaign is required.  Unable to report due to technical difficulties with origins of site. </w:t>
            </w:r>
          </w:p>
          <w:p w14:paraId="71CD20BA"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656D6399" w14:textId="77777777" w:rsidR="00B6427E" w:rsidRPr="00B6427E" w:rsidRDefault="00B6427E" w:rsidP="00B6427E">
            <w:pPr>
              <w:spacing w:line="240" w:lineRule="auto"/>
              <w:rPr>
                <w:rFonts w:ascii="Gill Sans MT" w:hAnsi="Gill Sans MT"/>
                <w:lang w:eastAsia="en-US"/>
              </w:rPr>
            </w:pPr>
            <w:r w:rsidRPr="00B6427E">
              <w:rPr>
                <w:rFonts w:ascii="Gill Sans MT" w:hAnsi="Gill Sans MT"/>
                <w:lang w:eastAsia="en-US"/>
              </w:rPr>
              <w:t xml:space="preserve">Positive progress with </w:t>
            </w:r>
            <w:proofErr w:type="spellStart"/>
            <w:r w:rsidRPr="00B6427E">
              <w:rPr>
                <w:rFonts w:ascii="Gill Sans MT" w:hAnsi="Gill Sans MT"/>
                <w:lang w:eastAsia="en-US"/>
              </w:rPr>
              <w:t>Futuremuseum</w:t>
            </w:r>
            <w:proofErr w:type="spellEnd"/>
            <w:r w:rsidRPr="00B6427E">
              <w:rPr>
                <w:rFonts w:ascii="Gill Sans MT" w:hAnsi="Gill Sans MT"/>
                <w:lang w:eastAsia="en-US"/>
              </w:rPr>
              <w:t xml:space="preserve"> site. In snagging stage – migration has left blurry images and incomplete data, </w:t>
            </w:r>
          </w:p>
          <w:p w14:paraId="38DA95FF" w14:textId="77777777" w:rsidR="00B6427E" w:rsidRDefault="00B6427E" w:rsidP="002E59D4">
            <w:pPr>
              <w:spacing w:line="240" w:lineRule="auto"/>
              <w:rPr>
                <w:rFonts w:ascii="Gill Sans MT" w:hAnsi="Gill Sans MT"/>
                <w:lang w:eastAsia="en-US"/>
              </w:rPr>
            </w:pPr>
            <w:r w:rsidRPr="00B6427E">
              <w:rPr>
                <w:rFonts w:ascii="Gill Sans MT" w:hAnsi="Gill Sans MT"/>
                <w:lang w:eastAsia="en-US"/>
              </w:rPr>
              <w:t>Google Analytics reporting required to assess and drive numbers.</w:t>
            </w:r>
          </w:p>
          <w:p w14:paraId="5C152130" w14:textId="70BBB48A" w:rsidR="003A7FC0" w:rsidRDefault="003A7FC0" w:rsidP="002E59D4">
            <w:pPr>
              <w:spacing w:line="240" w:lineRule="auto"/>
              <w:rPr>
                <w:rFonts w:ascii="Gill Sans MT" w:hAnsi="Gill Sans MT"/>
                <w:u w:val="single"/>
              </w:rPr>
            </w:pPr>
            <w:r>
              <w:rPr>
                <w:rFonts w:ascii="Gill Sans MT" w:hAnsi="Gill Sans MT"/>
                <w:u w:val="single"/>
              </w:rPr>
              <w:t>Oct – Dec</w:t>
            </w:r>
          </w:p>
          <w:p w14:paraId="3092D14E" w14:textId="52D36CEA" w:rsidR="003A7FC0" w:rsidRPr="003A7FC0" w:rsidRDefault="003A7FC0" w:rsidP="002E59D4">
            <w:pPr>
              <w:spacing w:line="240" w:lineRule="auto"/>
              <w:rPr>
                <w:rFonts w:ascii="Gill Sans MT" w:hAnsi="Gill Sans MT"/>
              </w:rPr>
            </w:pPr>
            <w:proofErr w:type="spellStart"/>
            <w:r w:rsidRPr="003A7FC0">
              <w:rPr>
                <w:rFonts w:ascii="Gill Sans MT" w:hAnsi="Gill Sans MT"/>
              </w:rPr>
              <w:t>Futuremuseum</w:t>
            </w:r>
            <w:proofErr w:type="spellEnd"/>
            <w:r w:rsidRPr="003A7FC0">
              <w:rPr>
                <w:rFonts w:ascii="Gill Sans MT" w:hAnsi="Gill Sans MT"/>
              </w:rPr>
              <w:t xml:space="preserve"> is now live</w:t>
            </w:r>
          </w:p>
        </w:tc>
        <w:tc>
          <w:tcPr>
            <w:tcW w:w="1620" w:type="dxa"/>
          </w:tcPr>
          <w:p w14:paraId="67F1600E" w14:textId="64A96735" w:rsidR="003A7FC0" w:rsidRPr="003A7FC0" w:rsidRDefault="003A7FC0" w:rsidP="003A7FC0">
            <w:pPr>
              <w:spacing w:line="240" w:lineRule="auto"/>
              <w:jc w:val="center"/>
              <w:rPr>
                <w:rFonts w:ascii="Gill Sans MT" w:hAnsi="Gill Sans MT"/>
                <w:sz w:val="19"/>
                <w:szCs w:val="19"/>
              </w:rPr>
            </w:pPr>
            <w:proofErr w:type="spellStart"/>
            <w:r w:rsidRPr="003A7FC0">
              <w:rPr>
                <w:rFonts w:ascii="Gill Sans MT" w:hAnsi="Gill Sans MT"/>
                <w:sz w:val="19"/>
                <w:szCs w:val="19"/>
              </w:rPr>
              <w:t>Qtr</w:t>
            </w:r>
            <w:proofErr w:type="spellEnd"/>
            <w:r w:rsidRPr="003A7FC0">
              <w:rPr>
                <w:rFonts w:ascii="Gill Sans MT" w:hAnsi="Gill Sans MT"/>
                <w:sz w:val="19"/>
                <w:szCs w:val="19"/>
              </w:rPr>
              <w:t xml:space="preserve"> 3</w:t>
            </w:r>
          </w:p>
          <w:p w14:paraId="0B746652" w14:textId="5214117F" w:rsidR="00641D89" w:rsidRPr="00EB2457" w:rsidRDefault="003A7FC0" w:rsidP="003A7FC0">
            <w:pPr>
              <w:spacing w:line="240" w:lineRule="auto"/>
              <w:rPr>
                <w:rFonts w:ascii="Gill Sans MT" w:hAnsi="Gill Sans MT"/>
              </w:rPr>
            </w:pPr>
            <w:r w:rsidRPr="003A7FC0">
              <w:rPr>
                <w:rFonts w:ascii="Gill Sans MT" w:hAnsi="Gill Sans MT"/>
                <w:sz w:val="19"/>
                <w:szCs w:val="19"/>
              </w:rPr>
              <w:t>(Oct - Dec 2024)</w:t>
            </w:r>
          </w:p>
        </w:tc>
      </w:tr>
      <w:tr w:rsidR="00641D89" w:rsidRPr="00EB2457" w14:paraId="276C5BEE" w14:textId="77777777" w:rsidTr="00641D89">
        <w:tc>
          <w:tcPr>
            <w:tcW w:w="461" w:type="dxa"/>
          </w:tcPr>
          <w:p w14:paraId="2FF246CF" w14:textId="77777777" w:rsidR="00641D89" w:rsidRPr="00EB2457" w:rsidRDefault="00641D89" w:rsidP="002E59D4">
            <w:pPr>
              <w:rPr>
                <w:rFonts w:ascii="Gill Sans MT" w:hAnsi="Gill Sans MT"/>
              </w:rPr>
            </w:pPr>
            <w:r w:rsidRPr="00EB2457">
              <w:rPr>
                <w:rFonts w:ascii="Gill Sans MT" w:hAnsi="Gill Sans MT"/>
              </w:rPr>
              <w:t>23</w:t>
            </w:r>
          </w:p>
        </w:tc>
        <w:tc>
          <w:tcPr>
            <w:tcW w:w="3947" w:type="dxa"/>
          </w:tcPr>
          <w:p w14:paraId="7C9339DA" w14:textId="77777777" w:rsidR="00641D89" w:rsidRPr="00EB2457" w:rsidRDefault="00641D89" w:rsidP="002E59D4">
            <w:pPr>
              <w:spacing w:line="240" w:lineRule="auto"/>
              <w:rPr>
                <w:rFonts w:ascii="Gill Sans MT" w:hAnsi="Gill Sans MT"/>
              </w:rPr>
            </w:pPr>
            <w:r w:rsidRPr="00EB2457">
              <w:rPr>
                <w:rFonts w:ascii="Gill Sans MT" w:hAnsi="Gill Sans MT"/>
              </w:rPr>
              <w:t>Develop a funding strategy for the creation of an ‘open store’ museum</w:t>
            </w:r>
          </w:p>
        </w:tc>
        <w:tc>
          <w:tcPr>
            <w:tcW w:w="1025" w:type="dxa"/>
          </w:tcPr>
          <w:p w14:paraId="371F6B6A" w14:textId="77777777" w:rsidR="00641D89" w:rsidRPr="00EB2457" w:rsidRDefault="00641D89" w:rsidP="002E59D4">
            <w:pPr>
              <w:jc w:val="center"/>
              <w:rPr>
                <w:rFonts w:ascii="Gill Sans MT" w:hAnsi="Gill Sans MT"/>
              </w:rPr>
            </w:pPr>
            <w:r w:rsidRPr="00EB2457">
              <w:rPr>
                <w:rFonts w:ascii="Gill Sans MT" w:hAnsi="Gill Sans MT"/>
              </w:rPr>
              <w:t>MC</w:t>
            </w:r>
          </w:p>
        </w:tc>
        <w:tc>
          <w:tcPr>
            <w:tcW w:w="1093" w:type="dxa"/>
          </w:tcPr>
          <w:p w14:paraId="4B6887DD" w14:textId="77777777" w:rsidR="00641D89" w:rsidRPr="00EB2457" w:rsidRDefault="00641D89"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15936" behindDoc="0" locked="0" layoutInCell="1" allowOverlap="1" wp14:anchorId="3D4EAE60" wp14:editId="0E846C20">
                      <wp:simplePos x="0" y="0"/>
                      <wp:positionH relativeFrom="column">
                        <wp:posOffset>182245</wp:posOffset>
                      </wp:positionH>
                      <wp:positionV relativeFrom="paragraph">
                        <wp:posOffset>75565</wp:posOffset>
                      </wp:positionV>
                      <wp:extent cx="237600" cy="237600"/>
                      <wp:effectExtent l="0" t="0" r="10160" b="10160"/>
                      <wp:wrapNone/>
                      <wp:docPr id="48" name="Flowchart: Connector 4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2C355" id="Flowchart: Connector 48" o:spid="_x0000_s1026" type="#_x0000_t120" style="position:absolute;margin-left:14.35pt;margin-top:5.95pt;width:18.7pt;height:18.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" fillcolor="#ffc000" strokecolor="#262626" strokeweight="1pt">
                      <v:stroke joinstyle="miter"/>
                    </v:shape>
                  </w:pict>
                </mc:Fallback>
              </mc:AlternateContent>
            </w:r>
          </w:p>
        </w:tc>
        <w:tc>
          <w:tcPr>
            <w:tcW w:w="5802" w:type="dxa"/>
          </w:tcPr>
          <w:p w14:paraId="043118A2" w14:textId="77777777" w:rsidR="00216F1B" w:rsidRPr="00216F1B" w:rsidRDefault="00216F1B" w:rsidP="007C7F2E">
            <w:pPr>
              <w:spacing w:line="240" w:lineRule="auto"/>
              <w:rPr>
                <w:rFonts w:ascii="Gill Sans MT" w:hAnsi="Gill Sans MT"/>
                <w:u w:val="single"/>
              </w:rPr>
            </w:pPr>
            <w:r>
              <w:rPr>
                <w:rFonts w:ascii="Gill Sans MT" w:hAnsi="Gill Sans MT"/>
                <w:u w:val="single"/>
              </w:rPr>
              <w:t>April – June</w:t>
            </w:r>
          </w:p>
          <w:p w14:paraId="6A8AAF2E" w14:textId="77777777" w:rsidR="00641D89" w:rsidRDefault="00641D89" w:rsidP="007C7F2E">
            <w:pPr>
              <w:spacing w:line="240" w:lineRule="auto"/>
              <w:rPr>
                <w:rFonts w:ascii="Gill Sans MT" w:hAnsi="Gill Sans MT"/>
              </w:rPr>
            </w:pPr>
            <w:r w:rsidRPr="00EB2457">
              <w:rPr>
                <w:rFonts w:ascii="Gill Sans MT" w:hAnsi="Gill Sans MT"/>
              </w:rPr>
              <w:t>In plann</w:t>
            </w:r>
            <w:r w:rsidR="00216F1B">
              <w:rPr>
                <w:rFonts w:ascii="Gill Sans MT" w:hAnsi="Gill Sans MT"/>
              </w:rPr>
              <w:t>ing stages</w:t>
            </w:r>
            <w:r>
              <w:rPr>
                <w:rFonts w:ascii="Gill Sans MT" w:hAnsi="Gill Sans MT"/>
              </w:rPr>
              <w:t xml:space="preserve"> </w:t>
            </w:r>
          </w:p>
          <w:p w14:paraId="656F579E" w14:textId="77777777" w:rsidR="00B6427E" w:rsidRDefault="00B6427E" w:rsidP="00B6427E">
            <w:pPr>
              <w:spacing w:line="240" w:lineRule="auto"/>
              <w:rPr>
                <w:rFonts w:ascii="Gill Sans MT" w:hAnsi="Gill Sans MT"/>
                <w:u w:val="single"/>
              </w:rPr>
            </w:pPr>
            <w:r w:rsidRPr="001122A0">
              <w:rPr>
                <w:rFonts w:ascii="Gill Sans MT" w:hAnsi="Gill Sans MT"/>
                <w:u w:val="single"/>
              </w:rPr>
              <w:t>July – Sept</w:t>
            </w:r>
          </w:p>
          <w:p w14:paraId="20F74FF4" w14:textId="77777777" w:rsidR="00B6427E" w:rsidRDefault="00B6427E" w:rsidP="007C7F2E">
            <w:pPr>
              <w:spacing w:line="240" w:lineRule="auto"/>
              <w:rPr>
                <w:rFonts w:ascii="Gill Sans MT" w:hAnsi="Gill Sans MT"/>
              </w:rPr>
            </w:pPr>
            <w:r w:rsidRPr="00351719">
              <w:rPr>
                <w:rFonts w:ascii="Gill Sans MT" w:hAnsi="Gill Sans MT"/>
              </w:rPr>
              <w:lastRenderedPageBreak/>
              <w:t>Collection</w:t>
            </w:r>
            <w:r>
              <w:rPr>
                <w:rFonts w:ascii="Gill Sans MT" w:hAnsi="Gill Sans MT"/>
              </w:rPr>
              <w:t xml:space="preserve"> Care Action Plan in place. Proposals are being developed to enable greater public access to the collections.</w:t>
            </w:r>
          </w:p>
          <w:p w14:paraId="4320EA7F" w14:textId="482006FE" w:rsidR="003A7FC0" w:rsidRDefault="003A7FC0" w:rsidP="007C7F2E">
            <w:pPr>
              <w:spacing w:line="240" w:lineRule="auto"/>
              <w:rPr>
                <w:rFonts w:ascii="Gill Sans MT" w:hAnsi="Gill Sans MT"/>
                <w:u w:val="single"/>
              </w:rPr>
            </w:pPr>
            <w:r>
              <w:rPr>
                <w:rFonts w:ascii="Gill Sans MT" w:hAnsi="Gill Sans MT"/>
                <w:u w:val="single"/>
              </w:rPr>
              <w:t>Oct – Dec</w:t>
            </w:r>
          </w:p>
          <w:p w14:paraId="6CEB72E0" w14:textId="77777777" w:rsidR="003A7FC0" w:rsidRDefault="003A7FC0" w:rsidP="003A7FC0">
            <w:pPr>
              <w:spacing w:line="240" w:lineRule="auto"/>
              <w:rPr>
                <w:rFonts w:ascii="Gill Sans MT" w:hAnsi="Gill Sans MT"/>
              </w:rPr>
            </w:pPr>
            <w:r>
              <w:rPr>
                <w:rFonts w:ascii="Gill Sans MT" w:hAnsi="Gill Sans MT"/>
              </w:rPr>
              <w:t xml:space="preserve">East Ayrshire Council has supported the move of East Ayrshire Leisure Headquarters to Civic Centre South in Kilmarnock Town Centre. This will be the catalyst for moving the library from the Dick Institute into Civic South and transforming the Dick Institute into a museum and Art Gallery, allowing a high percentage of the collection to be put on display. </w:t>
            </w:r>
          </w:p>
          <w:p w14:paraId="2FCF1FF1" w14:textId="77777777" w:rsidR="003A7FC0" w:rsidRDefault="003A7FC0" w:rsidP="003A7FC0">
            <w:pPr>
              <w:spacing w:line="240" w:lineRule="auto"/>
              <w:rPr>
                <w:rFonts w:ascii="Gill Sans MT" w:hAnsi="Gill Sans MT"/>
              </w:rPr>
            </w:pPr>
            <w:r>
              <w:rPr>
                <w:rFonts w:ascii="Gill Sans MT" w:hAnsi="Gill Sans MT"/>
              </w:rPr>
              <w:t>An expression of interest will be submitted to the National Lottery Heritage Fund in Q4 to provide funding to support this project</w:t>
            </w:r>
          </w:p>
          <w:p w14:paraId="45426C1C" w14:textId="74C46576" w:rsidR="00570620" w:rsidRPr="00570620" w:rsidRDefault="00570620" w:rsidP="003A7FC0">
            <w:pPr>
              <w:spacing w:line="240" w:lineRule="auto"/>
              <w:rPr>
                <w:rFonts w:ascii="Gill Sans MT" w:hAnsi="Gill Sans MT"/>
                <w:u w:val="single"/>
              </w:rPr>
            </w:pPr>
            <w:r w:rsidRPr="00570620">
              <w:rPr>
                <w:rFonts w:ascii="Gill Sans MT" w:hAnsi="Gill Sans MT"/>
                <w:u w:val="single"/>
              </w:rPr>
              <w:t>Jan – Mar</w:t>
            </w:r>
          </w:p>
          <w:p w14:paraId="7B81356A" w14:textId="2D754D1D" w:rsidR="00570620" w:rsidRPr="00B6427E" w:rsidRDefault="00570620" w:rsidP="003A7FC0">
            <w:pPr>
              <w:spacing w:line="240" w:lineRule="auto"/>
              <w:rPr>
                <w:rFonts w:ascii="Gill Sans MT" w:hAnsi="Gill Sans MT"/>
                <w:u w:val="single"/>
              </w:rPr>
            </w:pPr>
            <w:r>
              <w:rPr>
                <w:rFonts w:ascii="Gill Sans MT" w:hAnsi="Gill Sans MT"/>
              </w:rPr>
              <w:t>No update from previous quarter.</w:t>
            </w:r>
          </w:p>
        </w:tc>
        <w:tc>
          <w:tcPr>
            <w:tcW w:w="1620" w:type="dxa"/>
          </w:tcPr>
          <w:p w14:paraId="26EB2EBA" w14:textId="77777777" w:rsidR="00641D89" w:rsidRPr="00EB2457" w:rsidRDefault="00641D89" w:rsidP="007C7F2E">
            <w:pPr>
              <w:spacing w:line="240" w:lineRule="auto"/>
              <w:rPr>
                <w:rFonts w:ascii="Gill Sans MT" w:hAnsi="Gill Sans MT"/>
              </w:rPr>
            </w:pPr>
          </w:p>
        </w:tc>
      </w:tr>
      <w:tr w:rsidR="00641D89" w:rsidRPr="00EB2457" w14:paraId="2A68C09E" w14:textId="77777777" w:rsidTr="00641D89">
        <w:tc>
          <w:tcPr>
            <w:tcW w:w="461" w:type="dxa"/>
          </w:tcPr>
          <w:p w14:paraId="030F8272" w14:textId="77777777" w:rsidR="00641D89" w:rsidRPr="00EB2457" w:rsidRDefault="00641D89" w:rsidP="002E59D4">
            <w:pPr>
              <w:rPr>
                <w:rFonts w:ascii="Gill Sans MT" w:hAnsi="Gill Sans MT"/>
              </w:rPr>
            </w:pPr>
            <w:r w:rsidRPr="00EB2457">
              <w:rPr>
                <w:rFonts w:ascii="Gill Sans MT" w:hAnsi="Gill Sans MT"/>
              </w:rPr>
              <w:t>24</w:t>
            </w:r>
          </w:p>
        </w:tc>
        <w:tc>
          <w:tcPr>
            <w:tcW w:w="3947" w:type="dxa"/>
          </w:tcPr>
          <w:p w14:paraId="050BFFBF" w14:textId="77777777" w:rsidR="00641D89" w:rsidRPr="00EB2457" w:rsidRDefault="00641D89" w:rsidP="002E59D4">
            <w:pPr>
              <w:spacing w:line="240" w:lineRule="auto"/>
              <w:rPr>
                <w:rFonts w:ascii="Gill Sans MT" w:hAnsi="Gill Sans MT"/>
              </w:rPr>
            </w:pPr>
            <w:r w:rsidRPr="00EB2457">
              <w:rPr>
                <w:rFonts w:ascii="Gill Sans MT" w:hAnsi="Gill Sans MT"/>
              </w:rPr>
              <w:t xml:space="preserve">Maintain accreditation for our museums by reviewing the Collection Procedural Manual in line with the Collection Development Strategy 2022-30 and Collection Agreement and </w:t>
            </w:r>
            <w:proofErr w:type="gramStart"/>
            <w:r w:rsidRPr="00EB2457">
              <w:rPr>
                <w:rFonts w:ascii="Gill Sans MT" w:hAnsi="Gill Sans MT"/>
              </w:rPr>
              <w:t>submitting an application</w:t>
            </w:r>
            <w:proofErr w:type="gramEnd"/>
            <w:r w:rsidRPr="00EB2457">
              <w:rPr>
                <w:rFonts w:ascii="Gill Sans MT" w:hAnsi="Gill Sans MT"/>
              </w:rPr>
              <w:t xml:space="preserve"> to Museum Galleries Scotland</w:t>
            </w:r>
          </w:p>
        </w:tc>
        <w:tc>
          <w:tcPr>
            <w:tcW w:w="1025" w:type="dxa"/>
          </w:tcPr>
          <w:p w14:paraId="385EFBEF" w14:textId="77777777" w:rsidR="00641D89" w:rsidRPr="00EB2457" w:rsidRDefault="00641D89" w:rsidP="002E59D4">
            <w:pPr>
              <w:jc w:val="center"/>
              <w:rPr>
                <w:rFonts w:ascii="Gill Sans MT" w:hAnsi="Gill Sans MT"/>
              </w:rPr>
            </w:pPr>
            <w:r w:rsidRPr="00EB2457">
              <w:rPr>
                <w:rFonts w:ascii="Gill Sans MT" w:hAnsi="Gill Sans MT"/>
              </w:rPr>
              <w:t>MC</w:t>
            </w:r>
          </w:p>
        </w:tc>
        <w:tc>
          <w:tcPr>
            <w:tcW w:w="1093" w:type="dxa"/>
          </w:tcPr>
          <w:p w14:paraId="2EF3DD7A" w14:textId="77777777" w:rsidR="00641D89" w:rsidRPr="00EB2457" w:rsidRDefault="00641D89"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16960" behindDoc="0" locked="0" layoutInCell="1" allowOverlap="1" wp14:anchorId="0934B389" wp14:editId="45D8532E">
                      <wp:simplePos x="0" y="0"/>
                      <wp:positionH relativeFrom="column">
                        <wp:posOffset>177800</wp:posOffset>
                      </wp:positionH>
                      <wp:positionV relativeFrom="paragraph">
                        <wp:posOffset>74295</wp:posOffset>
                      </wp:positionV>
                      <wp:extent cx="237600" cy="237600"/>
                      <wp:effectExtent l="0" t="0" r="10160" b="10160"/>
                      <wp:wrapNone/>
                      <wp:docPr id="49" name="Flowchart: Connector 4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9A433" id="Flowchart: Connector 49" o:spid="_x0000_s1026" type="#_x0000_t120" style="position:absolute;margin-left:14pt;margin-top:5.85pt;width:18.7pt;height:18.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" fillcolor="#ffc000" strokecolor="#262626" strokeweight="1pt">
                      <v:stroke joinstyle="miter"/>
                    </v:shape>
                  </w:pict>
                </mc:Fallback>
              </mc:AlternateContent>
            </w:r>
          </w:p>
        </w:tc>
        <w:tc>
          <w:tcPr>
            <w:tcW w:w="5802" w:type="dxa"/>
          </w:tcPr>
          <w:p w14:paraId="5C845DD2" w14:textId="77777777" w:rsidR="00216F1B" w:rsidRPr="00216F1B" w:rsidRDefault="00216F1B" w:rsidP="00AD1C01">
            <w:pPr>
              <w:spacing w:line="240" w:lineRule="auto"/>
              <w:rPr>
                <w:rFonts w:ascii="Gill Sans MT" w:hAnsi="Gill Sans MT"/>
                <w:u w:val="single"/>
              </w:rPr>
            </w:pPr>
            <w:r>
              <w:rPr>
                <w:rFonts w:ascii="Gill Sans MT" w:hAnsi="Gill Sans MT"/>
                <w:u w:val="single"/>
              </w:rPr>
              <w:t>April – June</w:t>
            </w:r>
          </w:p>
          <w:p w14:paraId="5D102C96" w14:textId="77777777" w:rsidR="00641D89" w:rsidRDefault="00641D89" w:rsidP="00AD1C01">
            <w:pPr>
              <w:spacing w:line="240" w:lineRule="auto"/>
              <w:rPr>
                <w:rFonts w:ascii="Gill Sans MT" w:hAnsi="Gill Sans MT"/>
              </w:rPr>
            </w:pPr>
            <w:r w:rsidRPr="00EB2457">
              <w:rPr>
                <w:rFonts w:ascii="Gill Sans MT" w:hAnsi="Gill Sans MT"/>
              </w:rPr>
              <w:t xml:space="preserve">Reviewed accreditation requirements and working with other external partners to ensure these are achieved within required timescales. </w:t>
            </w:r>
          </w:p>
          <w:p w14:paraId="508B5487" w14:textId="77777777" w:rsidR="00B6427E" w:rsidRDefault="00B6427E" w:rsidP="00B6427E">
            <w:pPr>
              <w:spacing w:line="240" w:lineRule="auto"/>
              <w:rPr>
                <w:rFonts w:ascii="Gill Sans MT" w:hAnsi="Gill Sans MT"/>
                <w:u w:val="single"/>
              </w:rPr>
            </w:pPr>
            <w:r w:rsidRPr="001122A0">
              <w:rPr>
                <w:rFonts w:ascii="Gill Sans MT" w:hAnsi="Gill Sans MT"/>
                <w:u w:val="single"/>
              </w:rPr>
              <w:t>July – Sept</w:t>
            </w:r>
          </w:p>
          <w:p w14:paraId="275458D9" w14:textId="77777777" w:rsidR="00B6427E" w:rsidRDefault="00B6427E" w:rsidP="00AD1C01">
            <w:pPr>
              <w:spacing w:line="240" w:lineRule="auto"/>
              <w:rPr>
                <w:rFonts w:ascii="Gill Sans MT" w:hAnsi="Gill Sans MT"/>
              </w:rPr>
            </w:pPr>
            <w:r>
              <w:rPr>
                <w:rFonts w:ascii="Gill Sans MT" w:hAnsi="Gill Sans MT"/>
              </w:rPr>
              <w:t>Accreditation application has been submitted</w:t>
            </w:r>
          </w:p>
          <w:p w14:paraId="0BDF4D07" w14:textId="1DA9E49B" w:rsidR="003A7FC0" w:rsidRPr="003A7FC0" w:rsidRDefault="003A7FC0" w:rsidP="00AD1C01">
            <w:pPr>
              <w:spacing w:line="240" w:lineRule="auto"/>
              <w:rPr>
                <w:rFonts w:ascii="Gill Sans MT" w:hAnsi="Gill Sans MT"/>
                <w:u w:val="single"/>
              </w:rPr>
            </w:pPr>
            <w:r w:rsidRPr="003A7FC0">
              <w:rPr>
                <w:rFonts w:ascii="Gill Sans MT" w:hAnsi="Gill Sans MT"/>
                <w:u w:val="single"/>
              </w:rPr>
              <w:t>Oct – Dec</w:t>
            </w:r>
          </w:p>
          <w:p w14:paraId="5F50DDB7" w14:textId="77777777" w:rsidR="003A7FC0" w:rsidRDefault="003A7FC0" w:rsidP="00AD1C01">
            <w:pPr>
              <w:spacing w:line="240" w:lineRule="auto"/>
              <w:rPr>
                <w:rFonts w:ascii="Gill Sans MT" w:hAnsi="Gill Sans MT"/>
              </w:rPr>
            </w:pPr>
            <w:r>
              <w:rPr>
                <w:rFonts w:ascii="Gill Sans MT" w:hAnsi="Gill Sans MT"/>
              </w:rPr>
              <w:t>Accreditation application has been submitted. Awaiting feedback from Museum Galleries Scotland which is due March 2025</w:t>
            </w:r>
          </w:p>
          <w:p w14:paraId="68C9FB66" w14:textId="4C192733" w:rsidR="00570620" w:rsidRPr="00570620" w:rsidRDefault="00570620" w:rsidP="00AD1C01">
            <w:pPr>
              <w:spacing w:line="240" w:lineRule="auto"/>
              <w:rPr>
                <w:rFonts w:ascii="Gill Sans MT" w:hAnsi="Gill Sans MT"/>
                <w:u w:val="single"/>
              </w:rPr>
            </w:pPr>
            <w:r w:rsidRPr="00570620">
              <w:rPr>
                <w:rFonts w:ascii="Gill Sans MT" w:hAnsi="Gill Sans MT"/>
                <w:u w:val="single"/>
              </w:rPr>
              <w:t>Jan – Mar</w:t>
            </w:r>
          </w:p>
          <w:p w14:paraId="537C8E4A" w14:textId="77777777" w:rsidR="00570620" w:rsidRDefault="00570620" w:rsidP="00AD1C01">
            <w:pPr>
              <w:spacing w:line="240" w:lineRule="auto"/>
              <w:rPr>
                <w:rFonts w:ascii="Gill Sans MT" w:hAnsi="Gill Sans MT"/>
              </w:rPr>
            </w:pPr>
            <w:r>
              <w:rPr>
                <w:rFonts w:ascii="Gill Sans MT" w:hAnsi="Gill Sans MT"/>
              </w:rPr>
              <w:t>No update from previous quarter.</w:t>
            </w:r>
          </w:p>
          <w:p w14:paraId="0C369750" w14:textId="01831065" w:rsidR="0090198E" w:rsidRPr="00EB2457" w:rsidRDefault="0090198E" w:rsidP="00AD1C01">
            <w:pPr>
              <w:spacing w:line="240" w:lineRule="auto"/>
              <w:rPr>
                <w:rFonts w:ascii="Gill Sans MT" w:hAnsi="Gill Sans MT"/>
              </w:rPr>
            </w:pPr>
          </w:p>
        </w:tc>
        <w:tc>
          <w:tcPr>
            <w:tcW w:w="1620" w:type="dxa"/>
          </w:tcPr>
          <w:p w14:paraId="25578A7E" w14:textId="77777777" w:rsidR="00641D89" w:rsidRPr="00EB2457" w:rsidRDefault="00641D89" w:rsidP="00AD1C01">
            <w:pPr>
              <w:spacing w:line="240" w:lineRule="auto"/>
              <w:rPr>
                <w:rFonts w:ascii="Gill Sans MT" w:hAnsi="Gill Sans MT"/>
              </w:rPr>
            </w:pPr>
          </w:p>
        </w:tc>
      </w:tr>
      <w:tr w:rsidR="00641D89" w:rsidRPr="00EB2457" w14:paraId="599AA9DA" w14:textId="77777777" w:rsidTr="00641D89">
        <w:tc>
          <w:tcPr>
            <w:tcW w:w="461" w:type="dxa"/>
          </w:tcPr>
          <w:p w14:paraId="0FB233C2" w14:textId="77777777" w:rsidR="00641D89" w:rsidRPr="00EB2457" w:rsidRDefault="00641D89" w:rsidP="002E59D4">
            <w:pPr>
              <w:rPr>
                <w:rFonts w:ascii="Gill Sans MT" w:hAnsi="Gill Sans MT"/>
              </w:rPr>
            </w:pPr>
            <w:r w:rsidRPr="00EB2457">
              <w:rPr>
                <w:rFonts w:ascii="Gill Sans MT" w:hAnsi="Gill Sans MT"/>
              </w:rPr>
              <w:lastRenderedPageBreak/>
              <w:t>25</w:t>
            </w:r>
          </w:p>
        </w:tc>
        <w:tc>
          <w:tcPr>
            <w:tcW w:w="3947" w:type="dxa"/>
          </w:tcPr>
          <w:p w14:paraId="42786275" w14:textId="77777777" w:rsidR="00641D89" w:rsidRPr="00EB2457" w:rsidRDefault="00641D89" w:rsidP="002E59D4">
            <w:pPr>
              <w:spacing w:line="240" w:lineRule="auto"/>
              <w:rPr>
                <w:rFonts w:ascii="Gill Sans MT" w:hAnsi="Gill Sans MT"/>
              </w:rPr>
            </w:pPr>
            <w:r w:rsidRPr="00EB2457">
              <w:rPr>
                <w:rFonts w:ascii="Gill Sans MT" w:hAnsi="Gill Sans MT"/>
              </w:rPr>
              <w:t>Develop an action plan for the completion of the digitisation of the entire museum collection onto Axiell Collection Management System</w:t>
            </w:r>
          </w:p>
        </w:tc>
        <w:tc>
          <w:tcPr>
            <w:tcW w:w="1025" w:type="dxa"/>
          </w:tcPr>
          <w:p w14:paraId="1F65F933" w14:textId="77777777" w:rsidR="00641D89" w:rsidRPr="00EB2457" w:rsidRDefault="00641D89" w:rsidP="002E59D4">
            <w:pPr>
              <w:jc w:val="center"/>
              <w:rPr>
                <w:rFonts w:ascii="Gill Sans MT" w:hAnsi="Gill Sans MT"/>
              </w:rPr>
            </w:pPr>
            <w:r w:rsidRPr="00EB2457">
              <w:rPr>
                <w:rFonts w:ascii="Gill Sans MT" w:hAnsi="Gill Sans MT"/>
              </w:rPr>
              <w:t>MC</w:t>
            </w:r>
          </w:p>
        </w:tc>
        <w:tc>
          <w:tcPr>
            <w:tcW w:w="1093" w:type="dxa"/>
          </w:tcPr>
          <w:p w14:paraId="2615D313" w14:textId="0A142C5C" w:rsidR="00641D89" w:rsidRPr="00EB2457" w:rsidRDefault="00570620" w:rsidP="002E59D4">
            <w:pPr>
              <w:spacing w:line="240" w:lineRule="auto"/>
              <w:rPr>
                <w:rFonts w:ascii="Gill Sans MT" w:hAnsi="Gill Sans MT"/>
              </w:rPr>
            </w:pPr>
            <w:r w:rsidRPr="00351719">
              <w:rPr>
                <w:rFonts w:ascii="Gill Sans MT" w:hAnsi="Gill Sans MT"/>
                <w:noProof/>
              </w:rPr>
              <mc:AlternateContent>
                <mc:Choice Requires="wps">
                  <w:drawing>
                    <wp:anchor distT="0" distB="0" distL="114300" distR="114300" simplePos="0" relativeHeight="251873280" behindDoc="0" locked="0" layoutInCell="1" allowOverlap="1" wp14:anchorId="42F68449" wp14:editId="501222D2">
                      <wp:simplePos x="0" y="0"/>
                      <wp:positionH relativeFrom="column">
                        <wp:posOffset>172720</wp:posOffset>
                      </wp:positionH>
                      <wp:positionV relativeFrom="paragraph">
                        <wp:posOffset>67945</wp:posOffset>
                      </wp:positionV>
                      <wp:extent cx="237600" cy="237600"/>
                      <wp:effectExtent l="0" t="0" r="10160" b="10160"/>
                      <wp:wrapNone/>
                      <wp:docPr id="50" name="Flowchart: Connector 5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3D45B" id="Flowchart: Connector 50" o:spid="_x0000_s1026" type="#_x0000_t120" style="position:absolute;margin-left:13.6pt;margin-top:5.35pt;width:18.7pt;height:18.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" fillcolor="#00b050" strokecolor="#262626" strokeweight="1pt">
                      <v:stroke joinstyle="miter"/>
                    </v:shape>
                  </w:pict>
                </mc:Fallback>
              </mc:AlternateContent>
            </w:r>
          </w:p>
        </w:tc>
        <w:tc>
          <w:tcPr>
            <w:tcW w:w="5802" w:type="dxa"/>
          </w:tcPr>
          <w:p w14:paraId="2E4F4690" w14:textId="77777777" w:rsidR="00216F1B" w:rsidRPr="00216F1B" w:rsidRDefault="00216F1B" w:rsidP="002E59D4">
            <w:pPr>
              <w:spacing w:line="240" w:lineRule="auto"/>
              <w:rPr>
                <w:rFonts w:ascii="Gill Sans MT" w:hAnsi="Gill Sans MT"/>
                <w:u w:val="single"/>
              </w:rPr>
            </w:pPr>
            <w:r>
              <w:rPr>
                <w:rFonts w:ascii="Gill Sans MT" w:hAnsi="Gill Sans MT"/>
                <w:u w:val="single"/>
              </w:rPr>
              <w:t>April – June</w:t>
            </w:r>
          </w:p>
          <w:p w14:paraId="3252C0CE" w14:textId="77777777" w:rsidR="00641D89" w:rsidRDefault="00641D89" w:rsidP="002E59D4">
            <w:pPr>
              <w:spacing w:line="240" w:lineRule="auto"/>
              <w:rPr>
                <w:rFonts w:ascii="Gill Sans MT" w:hAnsi="Gill Sans MT"/>
              </w:rPr>
            </w:pPr>
            <w:r w:rsidRPr="00EB2457">
              <w:rPr>
                <w:rFonts w:ascii="Gill Sans MT" w:hAnsi="Gill Sans MT"/>
              </w:rPr>
              <w:t xml:space="preserve">Ongoing process as part of Collection Care Management Action Plan. </w:t>
            </w:r>
          </w:p>
          <w:p w14:paraId="2BBB650C"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6CDB5B69" w14:textId="77777777" w:rsidR="00B6427E" w:rsidRDefault="00B6427E" w:rsidP="002E59D4">
            <w:pPr>
              <w:spacing w:line="240" w:lineRule="auto"/>
              <w:rPr>
                <w:rFonts w:ascii="Gill Sans MT" w:hAnsi="Gill Sans MT"/>
                <w:szCs w:val="22"/>
                <w:lang w:eastAsia="en-US"/>
              </w:rPr>
            </w:pPr>
            <w:r w:rsidRPr="00B6427E">
              <w:rPr>
                <w:rFonts w:ascii="Gill Sans MT" w:hAnsi="Gill Sans MT"/>
                <w:szCs w:val="22"/>
                <w:lang w:eastAsia="en-US"/>
              </w:rPr>
              <w:t>Ongoing process as part of Collection Care Management Action Plan. Plan of action with deadlines is being developed.</w:t>
            </w:r>
          </w:p>
          <w:p w14:paraId="1C998F3B" w14:textId="29B718E7" w:rsidR="003A7FC0" w:rsidRPr="003A7FC0" w:rsidRDefault="003A7FC0" w:rsidP="002E59D4">
            <w:pPr>
              <w:spacing w:line="240" w:lineRule="auto"/>
              <w:rPr>
                <w:rFonts w:ascii="Gill Sans MT" w:hAnsi="Gill Sans MT"/>
                <w:szCs w:val="22"/>
                <w:u w:val="single"/>
                <w:lang w:eastAsia="en-US"/>
              </w:rPr>
            </w:pPr>
            <w:r w:rsidRPr="003A7FC0">
              <w:rPr>
                <w:rFonts w:ascii="Gill Sans MT" w:hAnsi="Gill Sans MT"/>
                <w:szCs w:val="22"/>
                <w:u w:val="single"/>
                <w:lang w:eastAsia="en-US"/>
              </w:rPr>
              <w:t>Oct – Dec</w:t>
            </w:r>
          </w:p>
          <w:p w14:paraId="5636B8BB" w14:textId="77777777" w:rsidR="003A7FC0" w:rsidRPr="00351719" w:rsidRDefault="003A7FC0" w:rsidP="003A7FC0">
            <w:pPr>
              <w:spacing w:line="240" w:lineRule="auto"/>
              <w:rPr>
                <w:rFonts w:ascii="Gill Sans MT" w:hAnsi="Gill Sans MT"/>
              </w:rPr>
            </w:pPr>
            <w:r w:rsidRPr="00351719">
              <w:rPr>
                <w:rFonts w:ascii="Gill Sans MT" w:hAnsi="Gill Sans MT"/>
              </w:rPr>
              <w:t xml:space="preserve">Ongoing process as part of Collection Care Management Action Plan. </w:t>
            </w:r>
          </w:p>
          <w:p w14:paraId="4D4BEA04" w14:textId="77777777" w:rsidR="003A7FC0" w:rsidRDefault="003A7FC0" w:rsidP="003A7FC0">
            <w:pPr>
              <w:spacing w:line="240" w:lineRule="auto"/>
              <w:rPr>
                <w:rFonts w:ascii="Gill Sans MT" w:hAnsi="Gill Sans MT"/>
              </w:rPr>
            </w:pPr>
            <w:r w:rsidRPr="00351719">
              <w:rPr>
                <w:rFonts w:ascii="Gill Sans MT" w:hAnsi="Gill Sans MT"/>
              </w:rPr>
              <w:t xml:space="preserve">Plan of action with deadlines </w:t>
            </w:r>
            <w:r>
              <w:rPr>
                <w:rFonts w:ascii="Gill Sans MT" w:hAnsi="Gill Sans MT"/>
              </w:rPr>
              <w:t>has been developed with regular audits by both the Chief Officer and East Ayrshire Council’s Internal Audit team</w:t>
            </w:r>
          </w:p>
          <w:p w14:paraId="3BE5AC94" w14:textId="1687F3DA" w:rsidR="00570620" w:rsidRPr="00570620" w:rsidRDefault="00570620" w:rsidP="003A7FC0">
            <w:pPr>
              <w:spacing w:line="240" w:lineRule="auto"/>
              <w:rPr>
                <w:rFonts w:ascii="Gill Sans MT" w:hAnsi="Gill Sans MT"/>
                <w:u w:val="single"/>
              </w:rPr>
            </w:pPr>
            <w:r w:rsidRPr="00570620">
              <w:rPr>
                <w:rFonts w:ascii="Gill Sans MT" w:hAnsi="Gill Sans MT"/>
                <w:u w:val="single"/>
              </w:rPr>
              <w:t>Jan – Mar</w:t>
            </w:r>
          </w:p>
          <w:p w14:paraId="4F203867" w14:textId="78A2B5DA" w:rsidR="00570620" w:rsidRPr="00B6427E" w:rsidRDefault="00570620" w:rsidP="003A7FC0">
            <w:pPr>
              <w:spacing w:line="240" w:lineRule="auto"/>
              <w:rPr>
                <w:rFonts w:ascii="Gill Sans MT" w:hAnsi="Gill Sans MT"/>
                <w:szCs w:val="22"/>
                <w:lang w:eastAsia="en-US"/>
              </w:rPr>
            </w:pPr>
            <w:r>
              <w:rPr>
                <w:rFonts w:ascii="Gill Sans MT" w:hAnsi="Gill Sans MT"/>
              </w:rPr>
              <w:t>Action plan is in place with regular monitoring embedded</w:t>
            </w:r>
          </w:p>
        </w:tc>
        <w:tc>
          <w:tcPr>
            <w:tcW w:w="1620" w:type="dxa"/>
          </w:tcPr>
          <w:p w14:paraId="5AEFF160" w14:textId="77777777" w:rsidR="00E97298" w:rsidRPr="003A7FC0" w:rsidRDefault="00E97298" w:rsidP="00E97298">
            <w:pPr>
              <w:spacing w:line="240" w:lineRule="auto"/>
              <w:jc w:val="center"/>
              <w:rPr>
                <w:rFonts w:ascii="Gill Sans MT" w:hAnsi="Gill Sans MT"/>
                <w:sz w:val="19"/>
                <w:szCs w:val="19"/>
              </w:rPr>
            </w:pPr>
            <w:proofErr w:type="spellStart"/>
            <w:r w:rsidRPr="003A7FC0">
              <w:rPr>
                <w:rFonts w:ascii="Gill Sans MT" w:hAnsi="Gill Sans MT"/>
                <w:sz w:val="19"/>
                <w:szCs w:val="19"/>
              </w:rPr>
              <w:t>Qtr</w:t>
            </w:r>
            <w:proofErr w:type="spellEnd"/>
            <w:r w:rsidRPr="003A7FC0">
              <w:rPr>
                <w:rFonts w:ascii="Gill Sans MT" w:hAnsi="Gill Sans MT"/>
                <w:sz w:val="19"/>
                <w:szCs w:val="19"/>
              </w:rPr>
              <w:t xml:space="preserve"> </w:t>
            </w:r>
            <w:r>
              <w:rPr>
                <w:rFonts w:ascii="Gill Sans MT" w:hAnsi="Gill Sans MT"/>
                <w:sz w:val="19"/>
                <w:szCs w:val="19"/>
              </w:rPr>
              <w:t>4</w:t>
            </w:r>
          </w:p>
          <w:p w14:paraId="2220A65B" w14:textId="420BE4FD" w:rsidR="00641D89" w:rsidRPr="00EB2457" w:rsidRDefault="00E97298" w:rsidP="00E97298">
            <w:pPr>
              <w:spacing w:line="240" w:lineRule="auto"/>
              <w:jc w:val="center"/>
              <w:rPr>
                <w:rFonts w:ascii="Gill Sans MT" w:hAnsi="Gill Sans MT"/>
              </w:rPr>
            </w:pPr>
            <w:r w:rsidRPr="003A7FC0">
              <w:rPr>
                <w:rFonts w:ascii="Gill Sans MT" w:hAnsi="Gill Sans MT"/>
                <w:sz w:val="19"/>
                <w:szCs w:val="19"/>
              </w:rPr>
              <w:t>(</w:t>
            </w:r>
            <w:r>
              <w:rPr>
                <w:rFonts w:ascii="Gill Sans MT" w:hAnsi="Gill Sans MT"/>
                <w:sz w:val="19"/>
                <w:szCs w:val="19"/>
              </w:rPr>
              <w:t>Jan – Mar 25</w:t>
            </w:r>
            <w:r w:rsidRPr="003A7FC0">
              <w:rPr>
                <w:rFonts w:ascii="Gill Sans MT" w:hAnsi="Gill Sans MT"/>
                <w:sz w:val="19"/>
                <w:szCs w:val="19"/>
              </w:rPr>
              <w:t>)</w:t>
            </w:r>
          </w:p>
        </w:tc>
      </w:tr>
      <w:tr w:rsidR="00641D89" w:rsidRPr="00EB2457" w14:paraId="5E045775" w14:textId="77777777" w:rsidTr="00641D89">
        <w:tc>
          <w:tcPr>
            <w:tcW w:w="461" w:type="dxa"/>
          </w:tcPr>
          <w:p w14:paraId="1D730443" w14:textId="77777777" w:rsidR="00641D89" w:rsidRPr="00EB2457" w:rsidRDefault="00641D89" w:rsidP="002E59D4">
            <w:pPr>
              <w:rPr>
                <w:rFonts w:ascii="Gill Sans MT" w:hAnsi="Gill Sans MT"/>
              </w:rPr>
            </w:pPr>
            <w:r w:rsidRPr="00EB2457">
              <w:rPr>
                <w:rFonts w:ascii="Gill Sans MT" w:hAnsi="Gill Sans MT"/>
              </w:rPr>
              <w:t>26</w:t>
            </w:r>
          </w:p>
        </w:tc>
        <w:tc>
          <w:tcPr>
            <w:tcW w:w="3947" w:type="dxa"/>
          </w:tcPr>
          <w:p w14:paraId="60773FAD" w14:textId="77777777" w:rsidR="00641D89" w:rsidRPr="00EB2457" w:rsidRDefault="00641D89" w:rsidP="002E59D4">
            <w:pPr>
              <w:spacing w:line="240" w:lineRule="auto"/>
              <w:rPr>
                <w:rFonts w:ascii="Gill Sans MT" w:hAnsi="Gill Sans MT"/>
              </w:rPr>
            </w:pPr>
            <w:r w:rsidRPr="00EB2457">
              <w:rPr>
                <w:rFonts w:ascii="Gill Sans MT" w:hAnsi="Gill Sans MT"/>
              </w:rPr>
              <w:t>Implement, monitor and evaluate the actions outlined in the East Ayrshire Leisure Sporting Pathways Action Plan 2023-26</w:t>
            </w:r>
          </w:p>
        </w:tc>
        <w:tc>
          <w:tcPr>
            <w:tcW w:w="1025" w:type="dxa"/>
          </w:tcPr>
          <w:p w14:paraId="59D2B8AC" w14:textId="77777777" w:rsidR="00641D89" w:rsidRPr="00EB2457" w:rsidRDefault="00641D89" w:rsidP="002E59D4">
            <w:pPr>
              <w:spacing w:line="240" w:lineRule="auto"/>
              <w:jc w:val="center"/>
              <w:rPr>
                <w:rFonts w:ascii="Gill Sans MT" w:hAnsi="Gill Sans MT"/>
              </w:rPr>
            </w:pPr>
            <w:r w:rsidRPr="00EB2457">
              <w:rPr>
                <w:rFonts w:ascii="Gill Sans MT" w:hAnsi="Gill Sans MT"/>
              </w:rPr>
              <w:t>MC</w:t>
            </w:r>
          </w:p>
        </w:tc>
        <w:tc>
          <w:tcPr>
            <w:tcW w:w="1093" w:type="dxa"/>
          </w:tcPr>
          <w:p w14:paraId="04037CC0" w14:textId="77777777" w:rsidR="00641D89" w:rsidRPr="00EB2457" w:rsidRDefault="00641D89"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19008" behindDoc="0" locked="0" layoutInCell="1" allowOverlap="1" wp14:anchorId="1E738CA8" wp14:editId="51E7DE86">
                      <wp:simplePos x="0" y="0"/>
                      <wp:positionH relativeFrom="column">
                        <wp:posOffset>177800</wp:posOffset>
                      </wp:positionH>
                      <wp:positionV relativeFrom="paragraph">
                        <wp:posOffset>92710</wp:posOffset>
                      </wp:positionV>
                      <wp:extent cx="237600" cy="237600"/>
                      <wp:effectExtent l="0" t="0" r="10160" b="10160"/>
                      <wp:wrapNone/>
                      <wp:docPr id="51" name="Flowchart: Connector 5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F2F1C" id="Flowchart: Connector 51" o:spid="_x0000_s1026" type="#_x0000_t120" style="position:absolute;margin-left:14pt;margin-top:7.3pt;width:18.7pt;height:18.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" fillcolor="#ffc000" strokecolor="#262626" strokeweight="1pt">
                      <v:stroke joinstyle="miter"/>
                    </v:shape>
                  </w:pict>
                </mc:Fallback>
              </mc:AlternateContent>
            </w:r>
          </w:p>
        </w:tc>
        <w:tc>
          <w:tcPr>
            <w:tcW w:w="5802" w:type="dxa"/>
          </w:tcPr>
          <w:p w14:paraId="14D57232" w14:textId="77777777" w:rsidR="00216F1B" w:rsidRPr="00216F1B" w:rsidRDefault="00216F1B" w:rsidP="00037E79">
            <w:pPr>
              <w:spacing w:line="240" w:lineRule="auto"/>
              <w:rPr>
                <w:rFonts w:ascii="Gill Sans MT" w:hAnsi="Gill Sans MT"/>
                <w:u w:val="single"/>
              </w:rPr>
            </w:pPr>
            <w:r>
              <w:rPr>
                <w:rFonts w:ascii="Gill Sans MT" w:hAnsi="Gill Sans MT"/>
                <w:u w:val="single"/>
              </w:rPr>
              <w:t>April – June</w:t>
            </w:r>
          </w:p>
          <w:p w14:paraId="5B8AB497" w14:textId="77777777" w:rsidR="00641D89" w:rsidRDefault="00641D89" w:rsidP="00037E79">
            <w:pPr>
              <w:spacing w:line="240" w:lineRule="auto"/>
              <w:rPr>
                <w:rFonts w:ascii="Gill Sans MT" w:hAnsi="Gill Sans MT"/>
              </w:rPr>
            </w:pPr>
            <w:r w:rsidRPr="00EB2457">
              <w:rPr>
                <w:rFonts w:ascii="Gill Sans MT" w:hAnsi="Gill Sans MT"/>
              </w:rPr>
              <w:t>Built on uptake of Run Jump and Throw across sites. Improved ASN engagement and programmes. Working towards junior athletics pathway with partners. Aim to introduce regular and seasonal running/triathlon events across EAL estate. Continue to recruit and build on Golf programme/pathway. Improvements made to AGC has attracted larger regional events. Gymnastics continues to prove challenging due to lack of coaches and engagement with NGB. Investigating development of Junior Club pathway in Athletics. Within Gymnastics there is a plan to develop Gymnastics School/Club with activators and Lead Coaches, to help develop programme.</w:t>
            </w:r>
          </w:p>
          <w:p w14:paraId="75CE4559" w14:textId="77777777" w:rsidR="0090198E" w:rsidRDefault="0090198E" w:rsidP="00037E79">
            <w:pPr>
              <w:spacing w:line="240" w:lineRule="auto"/>
              <w:rPr>
                <w:rFonts w:ascii="Gill Sans MT" w:hAnsi="Gill Sans MT"/>
              </w:rPr>
            </w:pPr>
          </w:p>
          <w:p w14:paraId="733EE92F"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lastRenderedPageBreak/>
              <w:t>July – Sept</w:t>
            </w:r>
          </w:p>
          <w:p w14:paraId="4F84923B" w14:textId="77777777" w:rsidR="00B6427E" w:rsidRPr="00B6427E" w:rsidRDefault="00B6427E" w:rsidP="00B6427E">
            <w:pPr>
              <w:spacing w:line="240" w:lineRule="auto"/>
              <w:rPr>
                <w:rFonts w:ascii="Gill Sans MT" w:hAnsi="Gill Sans MT"/>
                <w:szCs w:val="22"/>
                <w:lang w:eastAsia="en-US"/>
              </w:rPr>
            </w:pPr>
            <w:r w:rsidRPr="00B6427E">
              <w:rPr>
                <w:rFonts w:ascii="Gill Sans MT" w:hAnsi="Gill Sans MT"/>
                <w:szCs w:val="22"/>
                <w:lang w:eastAsia="en-US"/>
              </w:rPr>
              <w:t>Built on uptake of Run Jump and Throw across sites. Improved ASN engagement and programmes. Working towards junior athletics pathway with partners. Aim to introduce regular and seasonal running/triathlon events across EAL estate. Continue to recruit and build on Golf programme/pathway. Improvements made to AGC has attracted larger regional events. Investigating development of Junior Club pathway in Athletics. Within Gymnastics there is a plan to develop Gymnastics School/Club with activators and Lead Coaches, to help develop programme.</w:t>
            </w:r>
          </w:p>
          <w:p w14:paraId="6733BD1F" w14:textId="77777777" w:rsidR="003A7FC0" w:rsidRDefault="00B6427E" w:rsidP="00037E79">
            <w:pPr>
              <w:spacing w:line="240" w:lineRule="auto"/>
              <w:rPr>
                <w:rFonts w:ascii="Gill Sans MT" w:hAnsi="Gill Sans MT"/>
                <w:szCs w:val="22"/>
                <w:lang w:eastAsia="en-US"/>
              </w:rPr>
            </w:pPr>
            <w:r w:rsidRPr="00B6427E">
              <w:rPr>
                <w:rFonts w:ascii="Gill Sans MT" w:hAnsi="Gill Sans MT"/>
                <w:szCs w:val="22"/>
                <w:lang w:eastAsia="en-US"/>
              </w:rPr>
              <w:t>Developing staffing model for coaching network.</w:t>
            </w:r>
          </w:p>
          <w:p w14:paraId="0B9E75D0" w14:textId="653F01A7" w:rsidR="003A7FC0" w:rsidRPr="003A7FC0" w:rsidRDefault="003A7FC0" w:rsidP="00037E79">
            <w:pPr>
              <w:spacing w:line="240" w:lineRule="auto"/>
              <w:rPr>
                <w:rFonts w:ascii="Gill Sans MT" w:hAnsi="Gill Sans MT"/>
                <w:szCs w:val="22"/>
                <w:u w:val="single"/>
                <w:lang w:eastAsia="en-US"/>
              </w:rPr>
            </w:pPr>
            <w:r w:rsidRPr="003A7FC0">
              <w:rPr>
                <w:rFonts w:ascii="Gill Sans MT" w:hAnsi="Gill Sans MT"/>
                <w:szCs w:val="22"/>
                <w:u w:val="single"/>
                <w:lang w:eastAsia="en-US"/>
              </w:rPr>
              <w:t>Oct – Dec</w:t>
            </w:r>
          </w:p>
          <w:p w14:paraId="6A5EEE38" w14:textId="77777777" w:rsidR="00570620" w:rsidRDefault="003A7FC0" w:rsidP="00037E79">
            <w:pPr>
              <w:spacing w:line="240" w:lineRule="auto"/>
              <w:rPr>
                <w:rFonts w:ascii="Gill Sans MT" w:hAnsi="Gill Sans MT"/>
              </w:rPr>
            </w:pPr>
            <w:r>
              <w:rPr>
                <w:rFonts w:ascii="Gill Sans MT" w:hAnsi="Gill Sans MT"/>
              </w:rPr>
              <w:t>A mid plan review has been carried out with additional actions identified to deliver the priorities of the Sporting Pathways Action Plan. The Evaluation of this will be reported to Board in early 2027.</w:t>
            </w:r>
          </w:p>
          <w:p w14:paraId="46CADEE8" w14:textId="0CC90ADD" w:rsidR="00B6427E" w:rsidRPr="00570620" w:rsidRDefault="00570620" w:rsidP="00037E79">
            <w:pPr>
              <w:spacing w:line="240" w:lineRule="auto"/>
              <w:rPr>
                <w:rFonts w:ascii="Gill Sans MT" w:hAnsi="Gill Sans MT"/>
                <w:u w:val="single"/>
              </w:rPr>
            </w:pPr>
            <w:r w:rsidRPr="00570620">
              <w:rPr>
                <w:rFonts w:ascii="Gill Sans MT" w:hAnsi="Gill Sans MT"/>
                <w:u w:val="single"/>
              </w:rPr>
              <w:t>Jan – Mar</w:t>
            </w:r>
          </w:p>
          <w:p w14:paraId="2BEAB97A" w14:textId="17B28140" w:rsidR="00570620" w:rsidRPr="00570620" w:rsidRDefault="00570620" w:rsidP="00037E79">
            <w:pPr>
              <w:spacing w:line="240" w:lineRule="auto"/>
              <w:rPr>
                <w:rFonts w:ascii="Gill Sans MT" w:hAnsi="Gill Sans MT"/>
              </w:rPr>
            </w:pPr>
            <w:r>
              <w:rPr>
                <w:rFonts w:ascii="Gill Sans MT" w:hAnsi="Gill Sans MT"/>
              </w:rPr>
              <w:t>No update from previous quarter.</w:t>
            </w:r>
          </w:p>
        </w:tc>
        <w:tc>
          <w:tcPr>
            <w:tcW w:w="1620" w:type="dxa"/>
          </w:tcPr>
          <w:p w14:paraId="66DA4134" w14:textId="77777777" w:rsidR="00641D89" w:rsidRPr="00EB2457" w:rsidRDefault="00641D89" w:rsidP="00037E79">
            <w:pPr>
              <w:spacing w:line="240" w:lineRule="auto"/>
              <w:rPr>
                <w:rFonts w:ascii="Gill Sans MT" w:hAnsi="Gill Sans MT"/>
              </w:rPr>
            </w:pPr>
          </w:p>
        </w:tc>
      </w:tr>
    </w:tbl>
    <w:p w14:paraId="679C0F19" w14:textId="77777777" w:rsidR="00B6427E" w:rsidRPr="00EB2457" w:rsidRDefault="00B6427E">
      <w:pPr>
        <w:rPr>
          <w:rFonts w:ascii="Gill Sans MT" w:hAnsi="Gill Sans MT"/>
          <w:sz w:val="20"/>
          <w:szCs w:val="20"/>
        </w:rPr>
      </w:pPr>
    </w:p>
    <w:tbl>
      <w:tblPr>
        <w:tblStyle w:val="TableGrid"/>
        <w:tblW w:w="0" w:type="auto"/>
        <w:tblLook w:val="04A0" w:firstRow="1" w:lastRow="0" w:firstColumn="1" w:lastColumn="0" w:noHBand="0" w:noVBand="1"/>
      </w:tblPr>
      <w:tblGrid>
        <w:gridCol w:w="463"/>
        <w:gridCol w:w="3818"/>
        <w:gridCol w:w="1048"/>
        <w:gridCol w:w="1097"/>
        <w:gridCol w:w="5902"/>
        <w:gridCol w:w="1620"/>
      </w:tblGrid>
      <w:tr w:rsidR="00641D89" w:rsidRPr="00EB2457" w14:paraId="2D30770E" w14:textId="77777777" w:rsidTr="00DC7FDE">
        <w:tc>
          <w:tcPr>
            <w:tcW w:w="13948" w:type="dxa"/>
            <w:gridSpan w:val="6"/>
            <w:shd w:val="clear" w:color="auto" w:fill="002060"/>
            <w:vAlign w:val="center"/>
          </w:tcPr>
          <w:p w14:paraId="68FC2BFD" w14:textId="77777777" w:rsidR="00641D89" w:rsidRPr="00EB2457" w:rsidRDefault="00641D89" w:rsidP="002E59D4">
            <w:pPr>
              <w:spacing w:line="240" w:lineRule="auto"/>
              <w:jc w:val="center"/>
              <w:rPr>
                <w:rFonts w:ascii="Gill Sans MT" w:hAnsi="Gill Sans MT"/>
                <w:b/>
              </w:rPr>
            </w:pPr>
            <w:r w:rsidRPr="00EB2457">
              <w:rPr>
                <w:rFonts w:ascii="Gill Sans MT" w:hAnsi="Gill Sans MT"/>
                <w:b/>
              </w:rPr>
              <w:t>INVESTING IN OUR PEOPLE &amp; EMBRACING OUR VALUES</w:t>
            </w:r>
          </w:p>
        </w:tc>
      </w:tr>
      <w:tr w:rsidR="00641D89" w:rsidRPr="00EB2457" w14:paraId="3383EDFF" w14:textId="77777777" w:rsidTr="00003BCD">
        <w:tc>
          <w:tcPr>
            <w:tcW w:w="13948" w:type="dxa"/>
            <w:gridSpan w:val="6"/>
            <w:shd w:val="clear" w:color="auto" w:fill="BFBFBF" w:themeFill="background1" w:themeFillShade="BF"/>
          </w:tcPr>
          <w:p w14:paraId="37542E60" w14:textId="77777777" w:rsidR="00641D89" w:rsidRPr="00EB2457" w:rsidRDefault="00641D89" w:rsidP="002E59D4">
            <w:pPr>
              <w:jc w:val="center"/>
              <w:rPr>
                <w:rFonts w:ascii="Gill Sans MT" w:hAnsi="Gill Sans MT"/>
                <w:b/>
              </w:rPr>
            </w:pPr>
            <w:r w:rsidRPr="00EB2457">
              <w:rPr>
                <w:rFonts w:ascii="Gill Sans MT" w:hAnsi="Gill Sans MT"/>
                <w:b/>
              </w:rPr>
              <w:t>Strategic Objective: To develop and embed our People Strategy so that employees at all levels, alongside our customers, partners and communities, are engaged and can contribute to the business.</w:t>
            </w:r>
          </w:p>
        </w:tc>
      </w:tr>
      <w:tr w:rsidR="00641D89" w:rsidRPr="00EB2457" w14:paraId="0BE22277" w14:textId="77777777" w:rsidTr="00641D89">
        <w:tc>
          <w:tcPr>
            <w:tcW w:w="4281" w:type="dxa"/>
            <w:gridSpan w:val="2"/>
            <w:shd w:val="clear" w:color="auto" w:fill="BFBFBF" w:themeFill="background1" w:themeFillShade="BF"/>
          </w:tcPr>
          <w:p w14:paraId="674E104C" w14:textId="77777777" w:rsidR="00641D89" w:rsidRPr="00EB2457" w:rsidRDefault="00641D89" w:rsidP="002E59D4">
            <w:pPr>
              <w:rPr>
                <w:rFonts w:ascii="Gill Sans MT" w:hAnsi="Gill Sans MT"/>
              </w:rPr>
            </w:pPr>
            <w:r w:rsidRPr="00EB2457">
              <w:rPr>
                <w:rFonts w:ascii="Gill Sans MT" w:hAnsi="Gill Sans MT"/>
                <w:b/>
              </w:rPr>
              <w:t>Output</w:t>
            </w:r>
          </w:p>
        </w:tc>
        <w:tc>
          <w:tcPr>
            <w:tcW w:w="1048" w:type="dxa"/>
            <w:shd w:val="clear" w:color="auto" w:fill="BFBFBF" w:themeFill="background1" w:themeFillShade="BF"/>
          </w:tcPr>
          <w:p w14:paraId="38D42A72" w14:textId="77777777" w:rsidR="00641D89" w:rsidRPr="00EB2457" w:rsidRDefault="00641D89" w:rsidP="002E59D4">
            <w:pPr>
              <w:jc w:val="center"/>
              <w:rPr>
                <w:rFonts w:ascii="Gill Sans MT" w:hAnsi="Gill Sans MT"/>
                <w:b/>
              </w:rPr>
            </w:pPr>
            <w:r w:rsidRPr="00EB2457">
              <w:rPr>
                <w:rFonts w:ascii="Gill Sans MT" w:hAnsi="Gill Sans MT"/>
                <w:b/>
              </w:rPr>
              <w:t>Lead</w:t>
            </w:r>
          </w:p>
        </w:tc>
        <w:tc>
          <w:tcPr>
            <w:tcW w:w="1097" w:type="dxa"/>
            <w:shd w:val="clear" w:color="auto" w:fill="BFBFBF" w:themeFill="background1" w:themeFillShade="BF"/>
          </w:tcPr>
          <w:p w14:paraId="3E6D3467" w14:textId="77777777" w:rsidR="00641D89" w:rsidRPr="00EB2457" w:rsidRDefault="00641D89" w:rsidP="002E59D4">
            <w:pPr>
              <w:jc w:val="center"/>
              <w:rPr>
                <w:rFonts w:ascii="Gill Sans MT" w:hAnsi="Gill Sans MT"/>
                <w:b/>
              </w:rPr>
            </w:pPr>
            <w:r w:rsidRPr="00EB2457">
              <w:rPr>
                <w:rFonts w:ascii="Gill Sans MT" w:hAnsi="Gill Sans MT"/>
                <w:b/>
              </w:rPr>
              <w:t>Progress</w:t>
            </w:r>
          </w:p>
        </w:tc>
        <w:tc>
          <w:tcPr>
            <w:tcW w:w="5902" w:type="dxa"/>
            <w:shd w:val="clear" w:color="auto" w:fill="BFBFBF" w:themeFill="background1" w:themeFillShade="BF"/>
          </w:tcPr>
          <w:p w14:paraId="7E8016DA" w14:textId="77777777" w:rsidR="00641D89" w:rsidRPr="00EB2457" w:rsidRDefault="00641D89"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12F99552" w14:textId="77777777" w:rsidR="00641D89" w:rsidRPr="00EB2457" w:rsidRDefault="00641D89"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641D89" w:rsidRPr="00EB2457" w14:paraId="12E2500D" w14:textId="77777777" w:rsidTr="00641D89">
        <w:tc>
          <w:tcPr>
            <w:tcW w:w="463" w:type="dxa"/>
          </w:tcPr>
          <w:p w14:paraId="7D50E121" w14:textId="77777777" w:rsidR="00641D89" w:rsidRPr="00EB2457" w:rsidRDefault="00641D89" w:rsidP="002E59D4">
            <w:pPr>
              <w:rPr>
                <w:rFonts w:ascii="Gill Sans MT" w:hAnsi="Gill Sans MT"/>
              </w:rPr>
            </w:pPr>
            <w:r w:rsidRPr="00EB2457">
              <w:rPr>
                <w:rFonts w:ascii="Gill Sans MT" w:hAnsi="Gill Sans MT"/>
              </w:rPr>
              <w:t>27</w:t>
            </w:r>
          </w:p>
        </w:tc>
        <w:tc>
          <w:tcPr>
            <w:tcW w:w="3818" w:type="dxa"/>
          </w:tcPr>
          <w:p w14:paraId="22D9AE25" w14:textId="77777777" w:rsidR="00641D89" w:rsidRPr="00EB2457" w:rsidRDefault="00641D89" w:rsidP="002E59D4">
            <w:pPr>
              <w:spacing w:line="240" w:lineRule="auto"/>
              <w:rPr>
                <w:rFonts w:ascii="Gill Sans MT" w:hAnsi="Gill Sans MT"/>
                <w:highlight w:val="yellow"/>
              </w:rPr>
            </w:pPr>
            <w:r w:rsidRPr="00EB2457">
              <w:rPr>
                <w:rFonts w:ascii="Gill Sans MT" w:hAnsi="Gill Sans MT"/>
              </w:rPr>
              <w:t>Develop, implement, monitor and evaluate a People Strategy</w:t>
            </w:r>
          </w:p>
        </w:tc>
        <w:tc>
          <w:tcPr>
            <w:tcW w:w="1048" w:type="dxa"/>
          </w:tcPr>
          <w:p w14:paraId="13FA7E5C" w14:textId="77777777" w:rsidR="00641D89" w:rsidRPr="00EB2457" w:rsidRDefault="00641D89" w:rsidP="002E59D4">
            <w:pPr>
              <w:spacing w:line="240" w:lineRule="auto"/>
              <w:jc w:val="center"/>
              <w:rPr>
                <w:rFonts w:ascii="Gill Sans MT" w:hAnsi="Gill Sans MT"/>
              </w:rPr>
            </w:pPr>
            <w:r w:rsidRPr="00EB2457">
              <w:rPr>
                <w:rFonts w:ascii="Gill Sans MT" w:hAnsi="Gill Sans MT"/>
              </w:rPr>
              <w:t>IP</w:t>
            </w:r>
          </w:p>
        </w:tc>
        <w:tc>
          <w:tcPr>
            <w:tcW w:w="1097" w:type="dxa"/>
          </w:tcPr>
          <w:p w14:paraId="0BCE5CC0" w14:textId="77777777" w:rsidR="00641D89" w:rsidRPr="00EB2457" w:rsidRDefault="00641D89"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21056" behindDoc="0" locked="0" layoutInCell="1" allowOverlap="1" wp14:anchorId="47509E2F" wp14:editId="7AD1534D">
                      <wp:simplePos x="0" y="0"/>
                      <wp:positionH relativeFrom="column">
                        <wp:posOffset>170180</wp:posOffset>
                      </wp:positionH>
                      <wp:positionV relativeFrom="paragraph">
                        <wp:posOffset>20320</wp:posOffset>
                      </wp:positionV>
                      <wp:extent cx="237600" cy="237600"/>
                      <wp:effectExtent l="0" t="0" r="10160" b="10160"/>
                      <wp:wrapNone/>
                      <wp:docPr id="2" name="Flowchart: Connector 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0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E34E7" id="Flowchart: Connector 2" o:spid="_x0000_s1026" type="#_x0000_t120" style="position:absolute;margin-left:13.4pt;margin-top:1.6pt;width:18.7pt;height:18.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" fillcolor="red" strokecolor="#262626" strokeweight="1pt">
                      <v:stroke joinstyle="miter"/>
                    </v:shape>
                  </w:pict>
                </mc:Fallback>
              </mc:AlternateContent>
            </w:r>
          </w:p>
        </w:tc>
        <w:tc>
          <w:tcPr>
            <w:tcW w:w="5902" w:type="dxa"/>
          </w:tcPr>
          <w:p w14:paraId="06C8F69D" w14:textId="77777777" w:rsidR="00641D89" w:rsidRPr="00EB2457" w:rsidRDefault="00641D89" w:rsidP="002E59D4">
            <w:pPr>
              <w:spacing w:line="240" w:lineRule="auto"/>
              <w:rPr>
                <w:rFonts w:ascii="Gill Sans MT" w:hAnsi="Gill Sans MT"/>
              </w:rPr>
            </w:pPr>
          </w:p>
        </w:tc>
        <w:tc>
          <w:tcPr>
            <w:tcW w:w="1620" w:type="dxa"/>
          </w:tcPr>
          <w:p w14:paraId="66A995BD" w14:textId="77777777" w:rsidR="00641D89" w:rsidRPr="00EB2457" w:rsidRDefault="00641D89" w:rsidP="002E59D4">
            <w:pPr>
              <w:spacing w:line="240" w:lineRule="auto"/>
              <w:rPr>
                <w:rFonts w:ascii="Gill Sans MT" w:hAnsi="Gill Sans MT"/>
              </w:rPr>
            </w:pPr>
          </w:p>
        </w:tc>
      </w:tr>
    </w:tbl>
    <w:p w14:paraId="0F25B4C7" w14:textId="77777777" w:rsidR="0052077F" w:rsidRPr="00EB2457" w:rsidRDefault="0052077F">
      <w:pPr>
        <w:rPr>
          <w:rFonts w:ascii="Gill Sans MT" w:hAnsi="Gill Sans MT"/>
          <w:sz w:val="20"/>
          <w:szCs w:val="20"/>
        </w:rPr>
      </w:pPr>
    </w:p>
    <w:tbl>
      <w:tblPr>
        <w:tblStyle w:val="TableGrid"/>
        <w:tblW w:w="0" w:type="auto"/>
        <w:tblLook w:val="04A0" w:firstRow="1" w:lastRow="0" w:firstColumn="1" w:lastColumn="0" w:noHBand="0" w:noVBand="1"/>
      </w:tblPr>
      <w:tblGrid>
        <w:gridCol w:w="463"/>
        <w:gridCol w:w="3918"/>
        <w:gridCol w:w="1041"/>
        <w:gridCol w:w="1095"/>
        <w:gridCol w:w="5811"/>
        <w:gridCol w:w="1620"/>
      </w:tblGrid>
      <w:tr w:rsidR="00641D89" w:rsidRPr="00EB2457" w14:paraId="51C765FE" w14:textId="77777777" w:rsidTr="005D4BE8">
        <w:tc>
          <w:tcPr>
            <w:tcW w:w="13948" w:type="dxa"/>
            <w:gridSpan w:val="6"/>
            <w:shd w:val="clear" w:color="auto" w:fill="002060"/>
            <w:vAlign w:val="center"/>
          </w:tcPr>
          <w:p w14:paraId="3494F6A8" w14:textId="77777777" w:rsidR="00641D89" w:rsidRPr="00EB2457" w:rsidRDefault="00641D89" w:rsidP="002E59D4">
            <w:pPr>
              <w:spacing w:line="240" w:lineRule="auto"/>
              <w:jc w:val="center"/>
              <w:rPr>
                <w:rFonts w:ascii="Gill Sans MT" w:hAnsi="Gill Sans MT"/>
                <w:b/>
              </w:rPr>
            </w:pPr>
            <w:r w:rsidRPr="00EB2457">
              <w:rPr>
                <w:rFonts w:ascii="Gill Sans MT" w:hAnsi="Gill Sans MT"/>
                <w:b/>
              </w:rPr>
              <w:lastRenderedPageBreak/>
              <w:t>INVESTING IN OUR PEOPLE &amp; EMBRACING OUR VALUES</w:t>
            </w:r>
          </w:p>
        </w:tc>
      </w:tr>
      <w:tr w:rsidR="00641D89" w:rsidRPr="00EB2457" w14:paraId="545C9753" w14:textId="77777777" w:rsidTr="007A4364">
        <w:tc>
          <w:tcPr>
            <w:tcW w:w="13948" w:type="dxa"/>
            <w:gridSpan w:val="6"/>
            <w:shd w:val="clear" w:color="auto" w:fill="BFBFBF" w:themeFill="background1" w:themeFillShade="BF"/>
          </w:tcPr>
          <w:p w14:paraId="69A0AEBE" w14:textId="77777777" w:rsidR="00641D89" w:rsidRPr="00EB2457" w:rsidRDefault="00641D89" w:rsidP="002E59D4">
            <w:pPr>
              <w:jc w:val="center"/>
              <w:rPr>
                <w:rFonts w:ascii="Gill Sans MT" w:hAnsi="Gill Sans MT"/>
                <w:b/>
              </w:rPr>
            </w:pPr>
            <w:r w:rsidRPr="00EB2457">
              <w:rPr>
                <w:rFonts w:ascii="Gill Sans MT" w:hAnsi="Gill Sans MT"/>
                <w:b/>
              </w:rPr>
              <w:t>Strategic Objective: To offer work placements, volunteering and apprenticeships</w:t>
            </w:r>
          </w:p>
        </w:tc>
      </w:tr>
      <w:tr w:rsidR="00641D89" w:rsidRPr="00EB2457" w14:paraId="0E67BDE2" w14:textId="77777777" w:rsidTr="00641D89">
        <w:tc>
          <w:tcPr>
            <w:tcW w:w="4381" w:type="dxa"/>
            <w:gridSpan w:val="2"/>
            <w:shd w:val="clear" w:color="auto" w:fill="BFBFBF" w:themeFill="background1" w:themeFillShade="BF"/>
          </w:tcPr>
          <w:p w14:paraId="7F261EFE" w14:textId="77777777" w:rsidR="00641D89" w:rsidRPr="00EB2457" w:rsidRDefault="00641D89" w:rsidP="002E59D4">
            <w:pPr>
              <w:rPr>
                <w:rFonts w:ascii="Gill Sans MT" w:hAnsi="Gill Sans MT"/>
              </w:rPr>
            </w:pPr>
            <w:r w:rsidRPr="00EB2457">
              <w:rPr>
                <w:rFonts w:ascii="Gill Sans MT" w:hAnsi="Gill Sans MT"/>
                <w:b/>
              </w:rPr>
              <w:t>Output</w:t>
            </w:r>
          </w:p>
        </w:tc>
        <w:tc>
          <w:tcPr>
            <w:tcW w:w="1041" w:type="dxa"/>
            <w:shd w:val="clear" w:color="auto" w:fill="BFBFBF" w:themeFill="background1" w:themeFillShade="BF"/>
          </w:tcPr>
          <w:p w14:paraId="7480004A" w14:textId="77777777" w:rsidR="00641D89" w:rsidRPr="00EB2457" w:rsidRDefault="00641D89" w:rsidP="002E59D4">
            <w:pPr>
              <w:jc w:val="center"/>
              <w:rPr>
                <w:rFonts w:ascii="Gill Sans MT" w:hAnsi="Gill Sans MT"/>
                <w:b/>
              </w:rPr>
            </w:pPr>
            <w:r w:rsidRPr="00EB2457">
              <w:rPr>
                <w:rFonts w:ascii="Gill Sans MT" w:hAnsi="Gill Sans MT"/>
                <w:b/>
              </w:rPr>
              <w:t>Lead</w:t>
            </w:r>
          </w:p>
        </w:tc>
        <w:tc>
          <w:tcPr>
            <w:tcW w:w="1095" w:type="dxa"/>
            <w:shd w:val="clear" w:color="auto" w:fill="BFBFBF" w:themeFill="background1" w:themeFillShade="BF"/>
          </w:tcPr>
          <w:p w14:paraId="6D980733" w14:textId="77777777" w:rsidR="00641D89" w:rsidRPr="00EB2457" w:rsidRDefault="00641D89" w:rsidP="002E59D4">
            <w:pPr>
              <w:jc w:val="center"/>
              <w:rPr>
                <w:rFonts w:ascii="Gill Sans MT" w:hAnsi="Gill Sans MT"/>
                <w:b/>
              </w:rPr>
            </w:pPr>
            <w:r w:rsidRPr="00EB2457">
              <w:rPr>
                <w:rFonts w:ascii="Gill Sans MT" w:hAnsi="Gill Sans MT"/>
                <w:b/>
              </w:rPr>
              <w:t>Progress</w:t>
            </w:r>
          </w:p>
        </w:tc>
        <w:tc>
          <w:tcPr>
            <w:tcW w:w="5811" w:type="dxa"/>
            <w:shd w:val="clear" w:color="auto" w:fill="BFBFBF" w:themeFill="background1" w:themeFillShade="BF"/>
          </w:tcPr>
          <w:p w14:paraId="7C591427" w14:textId="77777777" w:rsidR="00641D89" w:rsidRPr="00EB2457" w:rsidRDefault="00641D89"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00671A47" w14:textId="77777777" w:rsidR="00641D89" w:rsidRPr="00EB2457" w:rsidRDefault="00641D89"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641D89" w:rsidRPr="00EB2457" w14:paraId="7A452125" w14:textId="77777777" w:rsidTr="00641D89">
        <w:tc>
          <w:tcPr>
            <w:tcW w:w="463" w:type="dxa"/>
          </w:tcPr>
          <w:p w14:paraId="3CEC4166" w14:textId="77777777" w:rsidR="00641D89" w:rsidRPr="00EB2457" w:rsidRDefault="00641D89" w:rsidP="002E59D4">
            <w:pPr>
              <w:rPr>
                <w:rFonts w:ascii="Gill Sans MT" w:hAnsi="Gill Sans MT"/>
              </w:rPr>
            </w:pPr>
            <w:r w:rsidRPr="00EB2457">
              <w:rPr>
                <w:rFonts w:ascii="Gill Sans MT" w:hAnsi="Gill Sans MT"/>
              </w:rPr>
              <w:t>28</w:t>
            </w:r>
          </w:p>
        </w:tc>
        <w:tc>
          <w:tcPr>
            <w:tcW w:w="3918" w:type="dxa"/>
          </w:tcPr>
          <w:p w14:paraId="4E95B409" w14:textId="77777777" w:rsidR="00641D89" w:rsidRPr="00EB2457" w:rsidRDefault="00641D89" w:rsidP="002E59D4">
            <w:pPr>
              <w:spacing w:after="0" w:line="240" w:lineRule="auto"/>
              <w:rPr>
                <w:rFonts w:ascii="Gill Sans MT" w:hAnsi="Gill Sans MT"/>
              </w:rPr>
            </w:pPr>
            <w:r w:rsidRPr="00EB2457">
              <w:rPr>
                <w:rFonts w:ascii="Gill Sans MT" w:hAnsi="Gill Sans MT"/>
              </w:rPr>
              <w:t xml:space="preserve">Identify and implement opportunities for Foundation Apprenticeships </w:t>
            </w:r>
          </w:p>
        </w:tc>
        <w:tc>
          <w:tcPr>
            <w:tcW w:w="1041" w:type="dxa"/>
          </w:tcPr>
          <w:p w14:paraId="6028A259" w14:textId="77777777" w:rsidR="00641D89" w:rsidRPr="00EB2457" w:rsidRDefault="00641D89" w:rsidP="002E59D4">
            <w:pPr>
              <w:spacing w:after="0" w:line="240" w:lineRule="auto"/>
              <w:jc w:val="center"/>
              <w:rPr>
                <w:rFonts w:ascii="Gill Sans MT" w:hAnsi="Gill Sans MT"/>
              </w:rPr>
            </w:pPr>
            <w:r w:rsidRPr="00EB2457">
              <w:rPr>
                <w:rFonts w:ascii="Gill Sans MT" w:hAnsi="Gill Sans MT"/>
              </w:rPr>
              <w:t>IP</w:t>
            </w:r>
          </w:p>
        </w:tc>
        <w:tc>
          <w:tcPr>
            <w:tcW w:w="1095" w:type="dxa"/>
          </w:tcPr>
          <w:p w14:paraId="11E90B73" w14:textId="58A21F1B" w:rsidR="00641D89" w:rsidRPr="00EB2457" w:rsidRDefault="00570620" w:rsidP="002E59D4">
            <w:pPr>
              <w:spacing w:after="0" w:line="240" w:lineRule="auto"/>
              <w:rPr>
                <w:rFonts w:ascii="Gill Sans MT" w:hAnsi="Gill Sans MT"/>
              </w:rPr>
            </w:pPr>
            <w:r w:rsidRPr="002479F7">
              <w:rPr>
                <w:rFonts w:ascii="Gill Sans MT" w:hAnsi="Gill Sans MT"/>
                <w:noProof/>
                <w:color w:val="00B050"/>
              </w:rPr>
              <mc:AlternateContent>
                <mc:Choice Requires="wps">
                  <w:drawing>
                    <wp:anchor distT="0" distB="0" distL="114300" distR="114300" simplePos="0" relativeHeight="251875328" behindDoc="0" locked="0" layoutInCell="1" allowOverlap="1" wp14:anchorId="5E903AB4" wp14:editId="19463C34">
                      <wp:simplePos x="0" y="0"/>
                      <wp:positionH relativeFrom="column">
                        <wp:posOffset>179705</wp:posOffset>
                      </wp:positionH>
                      <wp:positionV relativeFrom="paragraph">
                        <wp:posOffset>74295</wp:posOffset>
                      </wp:positionV>
                      <wp:extent cx="237600" cy="237600"/>
                      <wp:effectExtent l="0" t="0" r="10160" b="10160"/>
                      <wp:wrapNone/>
                      <wp:docPr id="28" name="Flowchart: Connector 2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6DB0" id="Flowchart: Connector 28" o:spid="_x0000_s1026" type="#_x0000_t120" style="position:absolute;margin-left:14.15pt;margin-top:5.85pt;width:18.7pt;height:18.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" fillcolor="#00b050" strokecolor="#262626" strokeweight="1pt">
                      <v:stroke joinstyle="miter"/>
                    </v:shape>
                  </w:pict>
                </mc:Fallback>
              </mc:AlternateContent>
            </w:r>
          </w:p>
        </w:tc>
        <w:tc>
          <w:tcPr>
            <w:tcW w:w="5811" w:type="dxa"/>
          </w:tcPr>
          <w:p w14:paraId="3468E975" w14:textId="77777777" w:rsidR="00B6427E" w:rsidRPr="00B6427E" w:rsidRDefault="00B6427E" w:rsidP="00B6427E">
            <w:pPr>
              <w:spacing w:line="240" w:lineRule="auto"/>
              <w:rPr>
                <w:rFonts w:ascii="Gill Sans MT" w:hAnsi="Gill Sans MT"/>
                <w:sz w:val="18"/>
                <w:u w:val="single"/>
              </w:rPr>
            </w:pPr>
            <w:r w:rsidRPr="00B6427E">
              <w:rPr>
                <w:rFonts w:ascii="Gill Sans MT" w:hAnsi="Gill Sans MT"/>
                <w:sz w:val="18"/>
                <w:u w:val="single"/>
              </w:rPr>
              <w:t>July – Sept</w:t>
            </w:r>
          </w:p>
          <w:p w14:paraId="37D10D90" w14:textId="77777777" w:rsidR="00641D89" w:rsidRDefault="00B6427E" w:rsidP="002E59D4">
            <w:pPr>
              <w:spacing w:after="0" w:line="240" w:lineRule="auto"/>
              <w:rPr>
                <w:rFonts w:ascii="Gill Sans MT" w:hAnsi="Gill Sans MT"/>
              </w:rPr>
            </w:pPr>
            <w:r w:rsidRPr="00351719">
              <w:rPr>
                <w:rFonts w:ascii="Gill Sans MT" w:hAnsi="Gill Sans MT"/>
              </w:rPr>
              <w:t>A student previously on placement within Hospitality gained valuable knowledge and experience allowing them to secure employment within the Trust.</w:t>
            </w:r>
          </w:p>
          <w:p w14:paraId="3AD39314" w14:textId="77777777" w:rsidR="003A7FC0" w:rsidRDefault="003A7FC0" w:rsidP="002E59D4">
            <w:pPr>
              <w:spacing w:after="0" w:line="240" w:lineRule="auto"/>
              <w:rPr>
                <w:rFonts w:ascii="Gill Sans MT" w:hAnsi="Gill Sans MT"/>
              </w:rPr>
            </w:pPr>
          </w:p>
          <w:p w14:paraId="42F80BDA" w14:textId="64DEB42B" w:rsidR="003A7FC0" w:rsidRPr="003A7FC0" w:rsidRDefault="003A7FC0" w:rsidP="002E59D4">
            <w:pPr>
              <w:spacing w:after="0" w:line="240" w:lineRule="auto"/>
              <w:rPr>
                <w:rFonts w:ascii="Gill Sans MT" w:hAnsi="Gill Sans MT"/>
                <w:u w:val="single"/>
              </w:rPr>
            </w:pPr>
            <w:r w:rsidRPr="003A7FC0">
              <w:rPr>
                <w:rFonts w:ascii="Gill Sans MT" w:hAnsi="Gill Sans MT"/>
                <w:u w:val="single"/>
              </w:rPr>
              <w:t>Oct – Dec</w:t>
            </w:r>
          </w:p>
          <w:p w14:paraId="70860FF6" w14:textId="77777777" w:rsidR="003A7FC0" w:rsidRDefault="003A7FC0" w:rsidP="002E59D4">
            <w:pPr>
              <w:spacing w:after="0" w:line="240" w:lineRule="auto"/>
              <w:rPr>
                <w:rFonts w:ascii="Gill Sans MT" w:hAnsi="Gill Sans MT"/>
              </w:rPr>
            </w:pPr>
          </w:p>
          <w:p w14:paraId="7E4131A6" w14:textId="77777777" w:rsidR="003A7FC0" w:rsidRDefault="003A7FC0" w:rsidP="003A7FC0">
            <w:pPr>
              <w:spacing w:after="0" w:line="240" w:lineRule="auto"/>
              <w:rPr>
                <w:rFonts w:ascii="Gill Sans MT" w:hAnsi="Gill Sans MT"/>
              </w:rPr>
            </w:pPr>
            <w:r w:rsidRPr="00351719">
              <w:rPr>
                <w:rFonts w:ascii="Gill Sans MT" w:hAnsi="Gill Sans MT"/>
              </w:rPr>
              <w:t>A student previously on placement within Hospitality gained valuable knowledge and experience allowing them to secure employment within the Trust.</w:t>
            </w:r>
          </w:p>
          <w:p w14:paraId="6BA6F47B" w14:textId="77777777" w:rsidR="00570620" w:rsidRDefault="00570620" w:rsidP="003A7FC0">
            <w:pPr>
              <w:spacing w:after="0" w:line="240" w:lineRule="auto"/>
              <w:rPr>
                <w:rFonts w:ascii="Gill Sans MT" w:hAnsi="Gill Sans MT"/>
              </w:rPr>
            </w:pPr>
          </w:p>
          <w:p w14:paraId="7363E901" w14:textId="26CD1401" w:rsidR="00570620" w:rsidRPr="00570620" w:rsidRDefault="00570620" w:rsidP="003A7FC0">
            <w:pPr>
              <w:spacing w:after="0" w:line="240" w:lineRule="auto"/>
              <w:rPr>
                <w:rFonts w:ascii="Gill Sans MT" w:hAnsi="Gill Sans MT"/>
                <w:u w:val="single"/>
              </w:rPr>
            </w:pPr>
            <w:r w:rsidRPr="00570620">
              <w:rPr>
                <w:rFonts w:ascii="Gill Sans MT" w:hAnsi="Gill Sans MT"/>
                <w:u w:val="single"/>
              </w:rPr>
              <w:t>Jan – Mar</w:t>
            </w:r>
          </w:p>
          <w:p w14:paraId="73020B23" w14:textId="77777777" w:rsidR="00570620" w:rsidRDefault="00570620" w:rsidP="003A7FC0">
            <w:pPr>
              <w:spacing w:after="0" w:line="240" w:lineRule="auto"/>
              <w:rPr>
                <w:rFonts w:ascii="Gill Sans MT" w:hAnsi="Gill Sans MT"/>
              </w:rPr>
            </w:pPr>
          </w:p>
          <w:p w14:paraId="23A55DF5" w14:textId="25DA777A" w:rsidR="00570620" w:rsidRDefault="00570620" w:rsidP="003A7FC0">
            <w:pPr>
              <w:spacing w:after="0" w:line="240" w:lineRule="auto"/>
              <w:rPr>
                <w:rFonts w:ascii="Gill Sans MT" w:hAnsi="Gill Sans MT"/>
              </w:rPr>
            </w:pPr>
            <w:r>
              <w:rPr>
                <w:rFonts w:ascii="Gill Sans MT" w:hAnsi="Gill Sans MT"/>
              </w:rPr>
              <w:t>Complete</w:t>
            </w:r>
          </w:p>
          <w:p w14:paraId="6A0221E8" w14:textId="77777777" w:rsidR="00B6427E" w:rsidRPr="00EB2457" w:rsidRDefault="00B6427E" w:rsidP="002E59D4">
            <w:pPr>
              <w:spacing w:after="0" w:line="240" w:lineRule="auto"/>
              <w:rPr>
                <w:rFonts w:ascii="Gill Sans MT" w:hAnsi="Gill Sans MT"/>
              </w:rPr>
            </w:pPr>
          </w:p>
        </w:tc>
        <w:tc>
          <w:tcPr>
            <w:tcW w:w="1620" w:type="dxa"/>
          </w:tcPr>
          <w:p w14:paraId="712ED869" w14:textId="77777777" w:rsidR="00E97298" w:rsidRPr="003A7FC0" w:rsidRDefault="00E97298" w:rsidP="00E97298">
            <w:pPr>
              <w:spacing w:line="240" w:lineRule="auto"/>
              <w:jc w:val="center"/>
              <w:rPr>
                <w:rFonts w:ascii="Gill Sans MT" w:hAnsi="Gill Sans MT"/>
                <w:sz w:val="19"/>
                <w:szCs w:val="19"/>
              </w:rPr>
            </w:pPr>
            <w:proofErr w:type="spellStart"/>
            <w:r w:rsidRPr="003A7FC0">
              <w:rPr>
                <w:rFonts w:ascii="Gill Sans MT" w:hAnsi="Gill Sans MT"/>
                <w:sz w:val="19"/>
                <w:szCs w:val="19"/>
              </w:rPr>
              <w:t>Qtr</w:t>
            </w:r>
            <w:proofErr w:type="spellEnd"/>
            <w:r w:rsidRPr="003A7FC0">
              <w:rPr>
                <w:rFonts w:ascii="Gill Sans MT" w:hAnsi="Gill Sans MT"/>
                <w:sz w:val="19"/>
                <w:szCs w:val="19"/>
              </w:rPr>
              <w:t xml:space="preserve"> </w:t>
            </w:r>
            <w:r>
              <w:rPr>
                <w:rFonts w:ascii="Gill Sans MT" w:hAnsi="Gill Sans MT"/>
                <w:sz w:val="19"/>
                <w:szCs w:val="19"/>
              </w:rPr>
              <w:t>4</w:t>
            </w:r>
          </w:p>
          <w:p w14:paraId="6EDB9DE4" w14:textId="2D31395E" w:rsidR="00641D89" w:rsidRPr="00EB2457" w:rsidRDefault="00E97298" w:rsidP="00E97298">
            <w:pPr>
              <w:spacing w:after="0" w:line="240" w:lineRule="auto"/>
              <w:jc w:val="center"/>
              <w:rPr>
                <w:rFonts w:ascii="Gill Sans MT" w:hAnsi="Gill Sans MT"/>
              </w:rPr>
            </w:pPr>
            <w:r w:rsidRPr="003A7FC0">
              <w:rPr>
                <w:rFonts w:ascii="Gill Sans MT" w:hAnsi="Gill Sans MT"/>
                <w:sz w:val="19"/>
                <w:szCs w:val="19"/>
              </w:rPr>
              <w:t>(</w:t>
            </w:r>
            <w:r>
              <w:rPr>
                <w:rFonts w:ascii="Gill Sans MT" w:hAnsi="Gill Sans MT"/>
                <w:sz w:val="19"/>
                <w:szCs w:val="19"/>
              </w:rPr>
              <w:t>Jan – Mar 25</w:t>
            </w:r>
            <w:r w:rsidRPr="003A7FC0">
              <w:rPr>
                <w:rFonts w:ascii="Gill Sans MT" w:hAnsi="Gill Sans MT"/>
                <w:sz w:val="19"/>
                <w:szCs w:val="19"/>
              </w:rPr>
              <w:t>)</w:t>
            </w:r>
          </w:p>
        </w:tc>
      </w:tr>
      <w:tr w:rsidR="00641D89" w:rsidRPr="00EB2457" w14:paraId="399B8A0A" w14:textId="77777777" w:rsidTr="00641D89">
        <w:tc>
          <w:tcPr>
            <w:tcW w:w="463" w:type="dxa"/>
          </w:tcPr>
          <w:p w14:paraId="4915893E" w14:textId="77777777" w:rsidR="00641D89" w:rsidRPr="00EB2457" w:rsidRDefault="00641D89" w:rsidP="002E59D4">
            <w:pPr>
              <w:rPr>
                <w:rFonts w:ascii="Gill Sans MT" w:hAnsi="Gill Sans MT"/>
              </w:rPr>
            </w:pPr>
            <w:r w:rsidRPr="00EB2457">
              <w:rPr>
                <w:rFonts w:ascii="Gill Sans MT" w:hAnsi="Gill Sans MT"/>
              </w:rPr>
              <w:t>29</w:t>
            </w:r>
          </w:p>
        </w:tc>
        <w:tc>
          <w:tcPr>
            <w:tcW w:w="3918" w:type="dxa"/>
          </w:tcPr>
          <w:p w14:paraId="5A3EF2A7" w14:textId="77777777" w:rsidR="00641D89" w:rsidRPr="00EB2457" w:rsidRDefault="00641D89" w:rsidP="002E59D4">
            <w:pPr>
              <w:spacing w:after="0" w:line="240" w:lineRule="auto"/>
              <w:rPr>
                <w:rFonts w:ascii="Gill Sans MT" w:hAnsi="Gill Sans MT"/>
              </w:rPr>
            </w:pPr>
            <w:r w:rsidRPr="00EB2457">
              <w:rPr>
                <w:rFonts w:ascii="Gill Sans MT" w:hAnsi="Gill Sans MT"/>
              </w:rPr>
              <w:t>Identify and implement opportunities for Modern Apprenticeships</w:t>
            </w:r>
          </w:p>
        </w:tc>
        <w:tc>
          <w:tcPr>
            <w:tcW w:w="1041" w:type="dxa"/>
          </w:tcPr>
          <w:p w14:paraId="3BEFD66C" w14:textId="77777777" w:rsidR="00641D89" w:rsidRPr="00EB2457" w:rsidRDefault="00641D89" w:rsidP="002E59D4">
            <w:pPr>
              <w:spacing w:after="0" w:line="240" w:lineRule="auto"/>
              <w:jc w:val="center"/>
              <w:rPr>
                <w:rFonts w:ascii="Gill Sans MT" w:hAnsi="Gill Sans MT"/>
              </w:rPr>
            </w:pPr>
            <w:r w:rsidRPr="00EB2457">
              <w:rPr>
                <w:rFonts w:ascii="Gill Sans MT" w:hAnsi="Gill Sans MT"/>
              </w:rPr>
              <w:t>IP</w:t>
            </w:r>
          </w:p>
        </w:tc>
        <w:tc>
          <w:tcPr>
            <w:tcW w:w="1095" w:type="dxa"/>
          </w:tcPr>
          <w:p w14:paraId="7B01BA55" w14:textId="77777777" w:rsidR="00641D89" w:rsidRPr="00EB2457" w:rsidRDefault="00641D89"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23104" behindDoc="0" locked="0" layoutInCell="1" allowOverlap="1" wp14:anchorId="6711589F" wp14:editId="1F81AAFF">
                      <wp:simplePos x="0" y="0"/>
                      <wp:positionH relativeFrom="column">
                        <wp:posOffset>177800</wp:posOffset>
                      </wp:positionH>
                      <wp:positionV relativeFrom="paragraph">
                        <wp:posOffset>38100</wp:posOffset>
                      </wp:positionV>
                      <wp:extent cx="237600" cy="237600"/>
                      <wp:effectExtent l="0" t="0" r="10160" b="10160"/>
                      <wp:wrapNone/>
                      <wp:docPr id="3" name="Flowchart: Connector 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67CBA" id="Flowchart: Connector 3" o:spid="_x0000_s1026" type="#_x0000_t120" style="position:absolute;margin-left:14pt;margin-top:3pt;width:18.7pt;height:18.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" fillcolor="#ffc000" strokecolor="#262626" strokeweight="1pt">
                      <v:stroke joinstyle="miter"/>
                    </v:shape>
                  </w:pict>
                </mc:Fallback>
              </mc:AlternateContent>
            </w:r>
          </w:p>
        </w:tc>
        <w:tc>
          <w:tcPr>
            <w:tcW w:w="5811" w:type="dxa"/>
          </w:tcPr>
          <w:p w14:paraId="0C564B90" w14:textId="77777777" w:rsidR="00216F1B" w:rsidRPr="00216F1B" w:rsidRDefault="00216F1B" w:rsidP="00216F1B">
            <w:pPr>
              <w:spacing w:line="240" w:lineRule="auto"/>
              <w:rPr>
                <w:rFonts w:ascii="Gill Sans MT" w:hAnsi="Gill Sans MT"/>
                <w:u w:val="single"/>
              </w:rPr>
            </w:pPr>
            <w:r>
              <w:rPr>
                <w:rFonts w:ascii="Gill Sans MT" w:hAnsi="Gill Sans MT"/>
                <w:u w:val="single"/>
              </w:rPr>
              <w:t>April – June</w:t>
            </w:r>
          </w:p>
          <w:p w14:paraId="659D9061" w14:textId="77777777" w:rsidR="00641D89" w:rsidRDefault="00641D89" w:rsidP="002E59D4">
            <w:pPr>
              <w:spacing w:after="0" w:line="240" w:lineRule="auto"/>
              <w:rPr>
                <w:rFonts w:ascii="Gill Sans MT" w:hAnsi="Gill Sans MT"/>
              </w:rPr>
            </w:pPr>
            <w:r w:rsidRPr="00EB2457">
              <w:rPr>
                <w:rFonts w:ascii="Gill Sans MT" w:hAnsi="Gill Sans MT"/>
              </w:rPr>
              <w:t>Research has been carried out to determine where the Trust could provide MA opportunities a</w:t>
            </w:r>
            <w:r>
              <w:rPr>
                <w:rFonts w:ascii="Gill Sans MT" w:hAnsi="Gill Sans MT"/>
              </w:rPr>
              <w:t>nd where these would sit within</w:t>
            </w:r>
            <w:r w:rsidRPr="00EB2457">
              <w:rPr>
                <w:rFonts w:ascii="Gill Sans MT" w:hAnsi="Gill Sans MT"/>
              </w:rPr>
              <w:t xml:space="preserve"> each of our strategic themes. Benchmarking with EAC and other local authorities on </w:t>
            </w:r>
            <w:proofErr w:type="spellStart"/>
            <w:r w:rsidRPr="00EB2457">
              <w:rPr>
                <w:rFonts w:ascii="Gill Sans MT" w:hAnsi="Gill Sans MT"/>
              </w:rPr>
              <w:t>payscales</w:t>
            </w:r>
            <w:proofErr w:type="spellEnd"/>
            <w:r w:rsidRPr="00EB2457">
              <w:rPr>
                <w:rFonts w:ascii="Gill Sans MT" w:hAnsi="Gill Sans MT"/>
              </w:rPr>
              <w:t xml:space="preserve"> has been carried out.</w:t>
            </w:r>
          </w:p>
          <w:p w14:paraId="68B8B480" w14:textId="77777777" w:rsidR="00B6427E" w:rsidRDefault="00B6427E" w:rsidP="002E59D4">
            <w:pPr>
              <w:spacing w:after="0" w:line="240" w:lineRule="auto"/>
              <w:rPr>
                <w:rFonts w:ascii="Gill Sans MT" w:hAnsi="Gill Sans MT"/>
              </w:rPr>
            </w:pPr>
          </w:p>
          <w:p w14:paraId="10F1757C"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34EF51DE" w14:textId="77777777" w:rsidR="00B6427E" w:rsidRDefault="00B6427E" w:rsidP="00B6427E">
            <w:pPr>
              <w:spacing w:line="240" w:lineRule="auto"/>
              <w:rPr>
                <w:rFonts w:ascii="Gill Sans MT" w:hAnsi="Gill Sans MT"/>
              </w:rPr>
            </w:pPr>
            <w:r w:rsidRPr="00351719">
              <w:rPr>
                <w:rFonts w:ascii="Gill Sans MT" w:hAnsi="Gill Sans MT"/>
              </w:rPr>
              <w:t>Research has been carried out to identify MA opportunities within the Trust.  Benchmarking with EAC and other local authorities to determine a pay structure has been carried out.</w:t>
            </w:r>
          </w:p>
          <w:p w14:paraId="17BD39F5" w14:textId="308C56D0" w:rsidR="003A7FC0" w:rsidRDefault="003A7FC0" w:rsidP="00B6427E">
            <w:pPr>
              <w:spacing w:line="240" w:lineRule="auto"/>
              <w:rPr>
                <w:rFonts w:ascii="Gill Sans MT" w:hAnsi="Gill Sans MT"/>
                <w:u w:val="single"/>
              </w:rPr>
            </w:pPr>
            <w:r>
              <w:rPr>
                <w:rFonts w:ascii="Gill Sans MT" w:hAnsi="Gill Sans MT"/>
                <w:u w:val="single"/>
              </w:rPr>
              <w:t>Oct – Dec</w:t>
            </w:r>
          </w:p>
          <w:p w14:paraId="12EB32D8" w14:textId="77777777" w:rsidR="003A7FC0" w:rsidRPr="00355F87" w:rsidRDefault="003A7FC0" w:rsidP="003A7FC0">
            <w:pPr>
              <w:spacing w:after="0" w:line="240" w:lineRule="auto"/>
              <w:rPr>
                <w:rFonts w:ascii="Gill Sans MT" w:hAnsi="Gill Sans MT"/>
                <w:color w:val="000000" w:themeColor="text1"/>
              </w:rPr>
            </w:pPr>
            <w:r w:rsidRPr="00355F87">
              <w:rPr>
                <w:rFonts w:ascii="Gill Sans MT" w:hAnsi="Gill Sans MT"/>
                <w:color w:val="000000" w:themeColor="text1"/>
              </w:rPr>
              <w:lastRenderedPageBreak/>
              <w:t xml:space="preserve">Application has been made through </w:t>
            </w:r>
            <w:r>
              <w:rPr>
                <w:rFonts w:ascii="Gill Sans MT" w:hAnsi="Gill Sans MT"/>
                <w:color w:val="000000" w:themeColor="text1"/>
              </w:rPr>
              <w:t>the Council’s</w:t>
            </w:r>
            <w:r w:rsidRPr="00355F87">
              <w:rPr>
                <w:rFonts w:ascii="Gill Sans MT" w:hAnsi="Gill Sans MT"/>
                <w:color w:val="000000" w:themeColor="text1"/>
              </w:rPr>
              <w:t xml:space="preserve"> Jobs and Training Fund for the following Modern Apprentices:</w:t>
            </w:r>
          </w:p>
          <w:p w14:paraId="640A54AB" w14:textId="77777777" w:rsidR="003A7FC0" w:rsidRPr="00355F87" w:rsidRDefault="003A7FC0" w:rsidP="003A7FC0">
            <w:pPr>
              <w:spacing w:after="0" w:line="240" w:lineRule="auto"/>
              <w:rPr>
                <w:rFonts w:ascii="Gill Sans MT" w:hAnsi="Gill Sans MT"/>
                <w:color w:val="000000" w:themeColor="text1"/>
              </w:rPr>
            </w:pPr>
            <w:r w:rsidRPr="00355F87">
              <w:rPr>
                <w:rFonts w:ascii="Gill Sans MT" w:hAnsi="Gill Sans MT"/>
                <w:color w:val="000000" w:themeColor="text1"/>
              </w:rPr>
              <w:t>Rural Skills – to work alongside the Urban Farm co-ordinator</w:t>
            </w:r>
          </w:p>
          <w:p w14:paraId="7B5F19E8" w14:textId="77777777" w:rsidR="003A7FC0" w:rsidRPr="00355F87" w:rsidRDefault="003A7FC0" w:rsidP="003A7FC0">
            <w:pPr>
              <w:spacing w:after="0" w:line="240" w:lineRule="auto"/>
              <w:rPr>
                <w:rFonts w:ascii="Gill Sans MT" w:hAnsi="Gill Sans MT"/>
                <w:color w:val="000000" w:themeColor="text1"/>
              </w:rPr>
            </w:pPr>
          </w:p>
          <w:p w14:paraId="0A71C7CE" w14:textId="77777777" w:rsidR="003A7FC0" w:rsidRPr="00355F87" w:rsidRDefault="003A7FC0" w:rsidP="003A7FC0">
            <w:pPr>
              <w:spacing w:after="0" w:line="240" w:lineRule="auto"/>
              <w:rPr>
                <w:rFonts w:ascii="Gill Sans MT" w:hAnsi="Gill Sans MT"/>
                <w:color w:val="000000" w:themeColor="text1"/>
              </w:rPr>
            </w:pPr>
            <w:r w:rsidRPr="00355F87">
              <w:rPr>
                <w:rFonts w:ascii="Gill Sans MT" w:hAnsi="Gill Sans MT"/>
                <w:color w:val="000000" w:themeColor="text1"/>
              </w:rPr>
              <w:t>Active Leisure, Learning and Wellbeing – one specifically to provide opportunities for school leavers within the Doon Valley area at Doon Valley Leisure Centre and another placement within</w:t>
            </w:r>
          </w:p>
          <w:p w14:paraId="23E0D87D" w14:textId="77777777" w:rsidR="003A7FC0" w:rsidRDefault="003A7FC0" w:rsidP="003A7FC0">
            <w:pPr>
              <w:spacing w:after="0" w:line="240" w:lineRule="auto"/>
              <w:rPr>
                <w:rFonts w:ascii="Gill Sans MT" w:hAnsi="Gill Sans MT"/>
                <w:color w:val="000000" w:themeColor="text1"/>
              </w:rPr>
            </w:pPr>
            <w:r w:rsidRPr="00355F87">
              <w:rPr>
                <w:rFonts w:ascii="Gill Sans MT" w:hAnsi="Gill Sans MT"/>
                <w:color w:val="000000" w:themeColor="text1"/>
              </w:rPr>
              <w:t>our Rose Reilly Sports Centre</w:t>
            </w:r>
          </w:p>
          <w:p w14:paraId="3AF99C9B" w14:textId="77777777" w:rsidR="00E97298" w:rsidRDefault="00E97298" w:rsidP="003A7FC0">
            <w:pPr>
              <w:spacing w:after="0" w:line="240" w:lineRule="auto"/>
              <w:rPr>
                <w:rFonts w:ascii="Gill Sans MT" w:hAnsi="Gill Sans MT"/>
                <w:color w:val="000000" w:themeColor="text1"/>
              </w:rPr>
            </w:pPr>
          </w:p>
          <w:p w14:paraId="7BCB9569" w14:textId="2A8B3EEC" w:rsidR="00E97298" w:rsidRPr="00E97298" w:rsidRDefault="00E97298" w:rsidP="003A7FC0">
            <w:pPr>
              <w:spacing w:after="0" w:line="240" w:lineRule="auto"/>
              <w:rPr>
                <w:rFonts w:ascii="Gill Sans MT" w:hAnsi="Gill Sans MT"/>
                <w:color w:val="000000" w:themeColor="text1"/>
                <w:u w:val="single"/>
              </w:rPr>
            </w:pPr>
            <w:r w:rsidRPr="00E97298">
              <w:rPr>
                <w:rFonts w:ascii="Gill Sans MT" w:hAnsi="Gill Sans MT"/>
                <w:color w:val="000000" w:themeColor="text1"/>
                <w:u w:val="single"/>
              </w:rPr>
              <w:t>Jan – Mar</w:t>
            </w:r>
          </w:p>
          <w:p w14:paraId="2074591C" w14:textId="77777777" w:rsidR="00E97298" w:rsidRDefault="00E97298" w:rsidP="003A7FC0">
            <w:pPr>
              <w:spacing w:after="0" w:line="240" w:lineRule="auto"/>
              <w:rPr>
                <w:rFonts w:ascii="Gill Sans MT" w:hAnsi="Gill Sans MT"/>
                <w:color w:val="000000" w:themeColor="text1"/>
              </w:rPr>
            </w:pPr>
          </w:p>
          <w:p w14:paraId="14F9BAFB" w14:textId="77777777" w:rsidR="00E97298" w:rsidRPr="00900152" w:rsidRDefault="00E97298" w:rsidP="00E97298">
            <w:pPr>
              <w:spacing w:after="0" w:line="240" w:lineRule="auto"/>
              <w:rPr>
                <w:rFonts w:ascii="Gill Sans MT" w:hAnsi="Gill Sans MT"/>
                <w:color w:val="000000" w:themeColor="text1"/>
              </w:rPr>
            </w:pPr>
            <w:r w:rsidRPr="00355F87">
              <w:rPr>
                <w:rFonts w:ascii="Gill Sans MT" w:hAnsi="Gill Sans MT"/>
                <w:color w:val="000000" w:themeColor="text1"/>
              </w:rPr>
              <w:t xml:space="preserve">Application has been made through </w:t>
            </w:r>
            <w:r>
              <w:rPr>
                <w:rFonts w:ascii="Gill Sans MT" w:hAnsi="Gill Sans MT"/>
                <w:color w:val="000000" w:themeColor="text1"/>
              </w:rPr>
              <w:t>the Council’s</w:t>
            </w:r>
            <w:r w:rsidRPr="00355F87">
              <w:rPr>
                <w:rFonts w:ascii="Gill Sans MT" w:hAnsi="Gill Sans MT"/>
                <w:color w:val="000000" w:themeColor="text1"/>
              </w:rPr>
              <w:t xml:space="preserve"> Jobs and Training Fund for </w:t>
            </w:r>
            <w:r>
              <w:rPr>
                <w:rFonts w:ascii="Gill Sans MT" w:hAnsi="Gill Sans MT"/>
                <w:color w:val="000000" w:themeColor="text1"/>
              </w:rPr>
              <w:t xml:space="preserve">4 </w:t>
            </w:r>
            <w:r w:rsidRPr="00355F87">
              <w:rPr>
                <w:rFonts w:ascii="Gill Sans MT" w:hAnsi="Gill Sans MT"/>
                <w:color w:val="000000" w:themeColor="text1"/>
              </w:rPr>
              <w:t>Modern Apprentices</w:t>
            </w:r>
            <w:r>
              <w:rPr>
                <w:rFonts w:ascii="Gill Sans MT" w:hAnsi="Gill Sans MT"/>
                <w:color w:val="000000" w:themeColor="text1"/>
              </w:rPr>
              <w:t xml:space="preserve">, </w:t>
            </w:r>
            <w:r w:rsidRPr="00171B9C">
              <w:rPr>
                <w:rFonts w:ascii="Gill Sans MT" w:hAnsi="Gill Sans MT"/>
              </w:rPr>
              <w:t>£5K has been awarded for each.  Executive Management will need to review budgets to see which of these can be taken forward if any</w:t>
            </w:r>
            <w:r>
              <w:rPr>
                <w:rFonts w:ascii="Gill Sans MT" w:hAnsi="Gill Sans MT"/>
              </w:rPr>
              <w:t>.</w:t>
            </w:r>
          </w:p>
          <w:p w14:paraId="1A34C781" w14:textId="78D13391" w:rsidR="00E97298" w:rsidRPr="003A7FC0" w:rsidRDefault="00E97298" w:rsidP="003A7FC0">
            <w:pPr>
              <w:spacing w:after="0" w:line="240" w:lineRule="auto"/>
              <w:rPr>
                <w:rFonts w:ascii="Gill Sans MT" w:hAnsi="Gill Sans MT"/>
                <w:color w:val="000000" w:themeColor="text1"/>
              </w:rPr>
            </w:pPr>
          </w:p>
        </w:tc>
        <w:tc>
          <w:tcPr>
            <w:tcW w:w="1620" w:type="dxa"/>
          </w:tcPr>
          <w:p w14:paraId="75D64ED7" w14:textId="77777777" w:rsidR="00641D89" w:rsidRPr="00EB2457" w:rsidRDefault="00641D89" w:rsidP="002E59D4">
            <w:pPr>
              <w:spacing w:after="0" w:line="240" w:lineRule="auto"/>
              <w:rPr>
                <w:rFonts w:ascii="Gill Sans MT" w:hAnsi="Gill Sans MT"/>
              </w:rPr>
            </w:pPr>
          </w:p>
        </w:tc>
      </w:tr>
      <w:tr w:rsidR="00641D89" w:rsidRPr="00EB2457" w14:paraId="22C93A95" w14:textId="77777777" w:rsidTr="00641D89">
        <w:tc>
          <w:tcPr>
            <w:tcW w:w="463" w:type="dxa"/>
          </w:tcPr>
          <w:p w14:paraId="1F0B65E5" w14:textId="77777777" w:rsidR="00641D89" w:rsidRPr="00EB2457" w:rsidRDefault="00641D89" w:rsidP="002E59D4">
            <w:pPr>
              <w:rPr>
                <w:rFonts w:ascii="Gill Sans MT" w:hAnsi="Gill Sans MT"/>
              </w:rPr>
            </w:pPr>
            <w:r w:rsidRPr="00EB2457">
              <w:rPr>
                <w:rFonts w:ascii="Gill Sans MT" w:hAnsi="Gill Sans MT"/>
              </w:rPr>
              <w:t>30</w:t>
            </w:r>
          </w:p>
        </w:tc>
        <w:tc>
          <w:tcPr>
            <w:tcW w:w="3918" w:type="dxa"/>
          </w:tcPr>
          <w:p w14:paraId="1350C7E1" w14:textId="77777777" w:rsidR="00641D89" w:rsidRPr="00EB2457" w:rsidRDefault="00641D89" w:rsidP="002E59D4">
            <w:pPr>
              <w:spacing w:after="0" w:line="240" w:lineRule="auto"/>
              <w:rPr>
                <w:rFonts w:ascii="Gill Sans MT" w:hAnsi="Gill Sans MT"/>
              </w:rPr>
            </w:pPr>
            <w:r w:rsidRPr="00EB2457">
              <w:rPr>
                <w:rFonts w:ascii="Gill Sans MT" w:hAnsi="Gill Sans MT"/>
              </w:rPr>
              <w:t>Identify and implement opportunities for Graduate Apprenticeships</w:t>
            </w:r>
          </w:p>
        </w:tc>
        <w:tc>
          <w:tcPr>
            <w:tcW w:w="1041" w:type="dxa"/>
          </w:tcPr>
          <w:p w14:paraId="1D10B35F" w14:textId="77777777" w:rsidR="00641D89" w:rsidRPr="00EB2457" w:rsidRDefault="00641D89" w:rsidP="002E59D4">
            <w:pPr>
              <w:spacing w:after="0" w:line="240" w:lineRule="auto"/>
              <w:jc w:val="center"/>
              <w:rPr>
                <w:rFonts w:ascii="Gill Sans MT" w:hAnsi="Gill Sans MT"/>
              </w:rPr>
            </w:pPr>
            <w:r w:rsidRPr="00EB2457">
              <w:rPr>
                <w:rFonts w:ascii="Gill Sans MT" w:hAnsi="Gill Sans MT"/>
              </w:rPr>
              <w:t>IP</w:t>
            </w:r>
          </w:p>
        </w:tc>
        <w:tc>
          <w:tcPr>
            <w:tcW w:w="1095" w:type="dxa"/>
          </w:tcPr>
          <w:p w14:paraId="24BDF292" w14:textId="1E9BF19B" w:rsidR="00641D89" w:rsidRPr="00EB2457" w:rsidRDefault="003A7FC0"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62016" behindDoc="0" locked="0" layoutInCell="1" allowOverlap="1" wp14:anchorId="5F909622" wp14:editId="5E2AD05F">
                      <wp:simplePos x="0" y="0"/>
                      <wp:positionH relativeFrom="column">
                        <wp:posOffset>160655</wp:posOffset>
                      </wp:positionH>
                      <wp:positionV relativeFrom="paragraph">
                        <wp:posOffset>77470</wp:posOffset>
                      </wp:positionV>
                      <wp:extent cx="237600" cy="237600"/>
                      <wp:effectExtent l="0" t="0" r="10160" b="10160"/>
                      <wp:wrapNone/>
                      <wp:docPr id="709373770" name="Flowchart: Connector 70937377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114EF" id="Flowchart: Connector 709373770" o:spid="_x0000_s1026" type="#_x0000_t120" style="position:absolute;margin-left:12.65pt;margin-top:6.1pt;width:18.7pt;height:18.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" fillcolor="#ffc000" strokecolor="#262626" strokeweight="1pt">
                      <v:stroke joinstyle="miter"/>
                    </v:shape>
                  </w:pict>
                </mc:Fallback>
              </mc:AlternateContent>
            </w:r>
          </w:p>
        </w:tc>
        <w:tc>
          <w:tcPr>
            <w:tcW w:w="5811" w:type="dxa"/>
          </w:tcPr>
          <w:p w14:paraId="001CA48E" w14:textId="1720A2AC" w:rsidR="00641D89" w:rsidRPr="003A7FC0" w:rsidRDefault="003A7FC0" w:rsidP="002E59D4">
            <w:pPr>
              <w:spacing w:after="0" w:line="240" w:lineRule="auto"/>
              <w:rPr>
                <w:rFonts w:ascii="Gill Sans MT" w:hAnsi="Gill Sans MT"/>
                <w:u w:val="single"/>
              </w:rPr>
            </w:pPr>
            <w:r w:rsidRPr="003A7FC0">
              <w:rPr>
                <w:rFonts w:ascii="Gill Sans MT" w:hAnsi="Gill Sans MT"/>
                <w:u w:val="single"/>
              </w:rPr>
              <w:t>Oct – Dec</w:t>
            </w:r>
          </w:p>
          <w:p w14:paraId="4EF2D82A" w14:textId="77777777" w:rsidR="003A7FC0" w:rsidRDefault="003A7FC0" w:rsidP="002E59D4">
            <w:pPr>
              <w:spacing w:after="0" w:line="240" w:lineRule="auto"/>
              <w:rPr>
                <w:rFonts w:ascii="Gill Sans MT" w:hAnsi="Gill Sans MT"/>
              </w:rPr>
            </w:pPr>
          </w:p>
          <w:p w14:paraId="555BA3C4" w14:textId="77777777" w:rsidR="003A7FC0" w:rsidRDefault="003A7FC0" w:rsidP="003A7FC0">
            <w:pPr>
              <w:spacing w:after="0" w:line="240" w:lineRule="auto"/>
              <w:rPr>
                <w:rFonts w:ascii="Gill Sans MT" w:hAnsi="Gill Sans MT"/>
                <w:color w:val="000000" w:themeColor="text1"/>
              </w:rPr>
            </w:pPr>
            <w:r w:rsidRPr="00355F87">
              <w:rPr>
                <w:rFonts w:ascii="Gill Sans MT" w:hAnsi="Gill Sans MT"/>
                <w:color w:val="000000" w:themeColor="text1"/>
              </w:rPr>
              <w:t xml:space="preserve">Application has been made through EAC Jobs and Training Fund for 3 graduate Interns: 1 x Graphic Design and 2 x Marketing &amp; Development. </w:t>
            </w:r>
          </w:p>
          <w:p w14:paraId="2AB794D2" w14:textId="77777777" w:rsidR="00E97298" w:rsidRDefault="00E97298" w:rsidP="003A7FC0">
            <w:pPr>
              <w:spacing w:after="0" w:line="240" w:lineRule="auto"/>
              <w:rPr>
                <w:rFonts w:ascii="Gill Sans MT" w:hAnsi="Gill Sans MT"/>
                <w:color w:val="000000" w:themeColor="text1"/>
              </w:rPr>
            </w:pPr>
          </w:p>
          <w:p w14:paraId="0B5A51B3" w14:textId="5761FCE5" w:rsidR="00E97298" w:rsidRPr="00E97298" w:rsidRDefault="00E97298" w:rsidP="003A7FC0">
            <w:pPr>
              <w:spacing w:after="0" w:line="240" w:lineRule="auto"/>
              <w:rPr>
                <w:rFonts w:ascii="Gill Sans MT" w:hAnsi="Gill Sans MT"/>
                <w:color w:val="000000" w:themeColor="text1"/>
                <w:u w:val="single"/>
              </w:rPr>
            </w:pPr>
            <w:r w:rsidRPr="00E97298">
              <w:rPr>
                <w:rFonts w:ascii="Gill Sans MT" w:hAnsi="Gill Sans MT"/>
                <w:color w:val="000000" w:themeColor="text1"/>
                <w:u w:val="single"/>
              </w:rPr>
              <w:t>Jan – Mar</w:t>
            </w:r>
          </w:p>
          <w:p w14:paraId="173B8F5E" w14:textId="77777777" w:rsidR="00E97298" w:rsidRPr="00355F87" w:rsidRDefault="00E97298" w:rsidP="003A7FC0">
            <w:pPr>
              <w:spacing w:after="0" w:line="240" w:lineRule="auto"/>
              <w:rPr>
                <w:rFonts w:ascii="Gill Sans MT" w:hAnsi="Gill Sans MT"/>
                <w:color w:val="000000" w:themeColor="text1"/>
              </w:rPr>
            </w:pPr>
          </w:p>
          <w:p w14:paraId="131171BF" w14:textId="77777777" w:rsidR="00E97298" w:rsidRDefault="00E97298" w:rsidP="00E97298">
            <w:pPr>
              <w:spacing w:after="0" w:line="240" w:lineRule="auto"/>
              <w:rPr>
                <w:rFonts w:ascii="Gill Sans MT" w:hAnsi="Gill Sans MT"/>
                <w:color w:val="000000" w:themeColor="text1"/>
              </w:rPr>
            </w:pPr>
            <w:r w:rsidRPr="00355F87">
              <w:rPr>
                <w:rFonts w:ascii="Gill Sans MT" w:hAnsi="Gill Sans MT"/>
                <w:color w:val="000000" w:themeColor="text1"/>
              </w:rPr>
              <w:t xml:space="preserve">Application has been made through EAC Jobs and Training Fund for </w:t>
            </w:r>
            <w:r>
              <w:rPr>
                <w:rFonts w:ascii="Gill Sans MT" w:hAnsi="Gill Sans MT"/>
                <w:color w:val="000000" w:themeColor="text1"/>
              </w:rPr>
              <w:t>5</w:t>
            </w:r>
            <w:r w:rsidRPr="00355F87">
              <w:rPr>
                <w:rFonts w:ascii="Gill Sans MT" w:hAnsi="Gill Sans MT"/>
                <w:color w:val="000000" w:themeColor="text1"/>
              </w:rPr>
              <w:t xml:space="preserve"> graduate Interns</w:t>
            </w:r>
            <w:r>
              <w:rPr>
                <w:rFonts w:ascii="Gill Sans MT" w:hAnsi="Gill Sans MT"/>
                <w:color w:val="000000" w:themeColor="text1"/>
              </w:rPr>
              <w:t>.</w:t>
            </w:r>
          </w:p>
          <w:p w14:paraId="1F4573DF" w14:textId="77777777" w:rsidR="00E97298" w:rsidRDefault="00E97298" w:rsidP="00E97298">
            <w:pPr>
              <w:spacing w:after="0" w:line="240" w:lineRule="auto"/>
              <w:rPr>
                <w:rFonts w:ascii="Gill Sans MT" w:hAnsi="Gill Sans MT"/>
              </w:rPr>
            </w:pPr>
          </w:p>
          <w:p w14:paraId="467AF06D" w14:textId="77777777" w:rsidR="00E97298" w:rsidRPr="00171B9C" w:rsidRDefault="00E97298" w:rsidP="00E97298">
            <w:pPr>
              <w:spacing w:after="0" w:line="240" w:lineRule="auto"/>
              <w:rPr>
                <w:rFonts w:ascii="Gill Sans MT" w:hAnsi="Gill Sans MT"/>
              </w:rPr>
            </w:pPr>
            <w:r w:rsidRPr="00171B9C">
              <w:rPr>
                <w:rFonts w:ascii="Gill Sans MT" w:hAnsi="Gill Sans MT"/>
              </w:rPr>
              <w:t>£5K has been awarded for each.  Executive Management will need to review budgets to see which of these can be taken forward if any</w:t>
            </w:r>
            <w:r>
              <w:rPr>
                <w:rFonts w:ascii="Gill Sans MT" w:hAnsi="Gill Sans MT"/>
              </w:rPr>
              <w:t>.</w:t>
            </w:r>
          </w:p>
          <w:p w14:paraId="260F8137" w14:textId="4806FDFD" w:rsidR="003A7FC0" w:rsidRPr="00EB2457" w:rsidRDefault="003A7FC0" w:rsidP="002E59D4">
            <w:pPr>
              <w:spacing w:after="0" w:line="240" w:lineRule="auto"/>
              <w:rPr>
                <w:rFonts w:ascii="Gill Sans MT" w:hAnsi="Gill Sans MT"/>
              </w:rPr>
            </w:pPr>
          </w:p>
        </w:tc>
        <w:tc>
          <w:tcPr>
            <w:tcW w:w="1620" w:type="dxa"/>
          </w:tcPr>
          <w:p w14:paraId="3BDCDAF8" w14:textId="77777777" w:rsidR="00641D89" w:rsidRPr="00EB2457" w:rsidRDefault="00641D89" w:rsidP="002E59D4">
            <w:pPr>
              <w:spacing w:after="0" w:line="240" w:lineRule="auto"/>
              <w:rPr>
                <w:rFonts w:ascii="Gill Sans MT" w:hAnsi="Gill Sans MT"/>
              </w:rPr>
            </w:pPr>
          </w:p>
        </w:tc>
      </w:tr>
    </w:tbl>
    <w:p w14:paraId="35749B77" w14:textId="77777777" w:rsidR="00B6427E" w:rsidRDefault="00B6427E">
      <w:pPr>
        <w:rPr>
          <w:rFonts w:ascii="Gill Sans MT" w:hAnsi="Gill Sans MT"/>
          <w:sz w:val="20"/>
          <w:szCs w:val="20"/>
        </w:rPr>
      </w:pPr>
    </w:p>
    <w:p w14:paraId="1E0893C7" w14:textId="77777777" w:rsidR="0090198E" w:rsidRDefault="0090198E">
      <w:pPr>
        <w:rPr>
          <w:rFonts w:ascii="Gill Sans MT" w:hAnsi="Gill Sans MT"/>
          <w:sz w:val="20"/>
          <w:szCs w:val="20"/>
        </w:rPr>
      </w:pPr>
    </w:p>
    <w:p w14:paraId="6479BB3D" w14:textId="77777777" w:rsidR="0090198E" w:rsidRDefault="0090198E">
      <w:pPr>
        <w:rPr>
          <w:rFonts w:ascii="Gill Sans MT" w:hAnsi="Gill Sans MT"/>
          <w:sz w:val="20"/>
          <w:szCs w:val="20"/>
        </w:rPr>
      </w:pPr>
    </w:p>
    <w:p w14:paraId="001B6B40" w14:textId="77777777" w:rsidR="0090198E" w:rsidRPr="00EB2457" w:rsidRDefault="0090198E">
      <w:pPr>
        <w:rPr>
          <w:rFonts w:ascii="Gill Sans MT" w:hAnsi="Gill Sans MT"/>
          <w:sz w:val="20"/>
          <w:szCs w:val="20"/>
        </w:rPr>
      </w:pPr>
    </w:p>
    <w:tbl>
      <w:tblPr>
        <w:tblStyle w:val="TableGrid"/>
        <w:tblW w:w="0" w:type="auto"/>
        <w:tblLook w:val="04A0" w:firstRow="1" w:lastRow="0" w:firstColumn="1" w:lastColumn="0" w:noHBand="0" w:noVBand="1"/>
      </w:tblPr>
      <w:tblGrid>
        <w:gridCol w:w="463"/>
        <w:gridCol w:w="3837"/>
        <w:gridCol w:w="1041"/>
        <w:gridCol w:w="1095"/>
        <w:gridCol w:w="5892"/>
        <w:gridCol w:w="1620"/>
      </w:tblGrid>
      <w:tr w:rsidR="00641D89" w:rsidRPr="00EB2457" w14:paraId="38623C3F" w14:textId="77777777" w:rsidTr="00331FB5">
        <w:tc>
          <w:tcPr>
            <w:tcW w:w="13948" w:type="dxa"/>
            <w:gridSpan w:val="6"/>
            <w:shd w:val="clear" w:color="auto" w:fill="002060"/>
            <w:vAlign w:val="center"/>
          </w:tcPr>
          <w:p w14:paraId="557D0629" w14:textId="77777777" w:rsidR="00641D89" w:rsidRPr="00EB2457" w:rsidRDefault="00641D89" w:rsidP="002E59D4">
            <w:pPr>
              <w:spacing w:line="240" w:lineRule="auto"/>
              <w:jc w:val="center"/>
              <w:rPr>
                <w:rFonts w:ascii="Gill Sans MT" w:hAnsi="Gill Sans MT"/>
                <w:b/>
              </w:rPr>
            </w:pPr>
            <w:r w:rsidRPr="00EB2457">
              <w:rPr>
                <w:rFonts w:ascii="Gill Sans MT" w:hAnsi="Gill Sans MT"/>
                <w:b/>
              </w:rPr>
              <w:lastRenderedPageBreak/>
              <w:t>INVESTING IN OUR PEOPLE &amp; EMBRACING OUR VALUES</w:t>
            </w:r>
          </w:p>
        </w:tc>
      </w:tr>
      <w:tr w:rsidR="00641D89" w:rsidRPr="00EB2457" w14:paraId="4D2417DA" w14:textId="77777777" w:rsidTr="00E90C65">
        <w:tc>
          <w:tcPr>
            <w:tcW w:w="13948" w:type="dxa"/>
            <w:gridSpan w:val="6"/>
            <w:shd w:val="clear" w:color="auto" w:fill="BFBFBF" w:themeFill="background1" w:themeFillShade="BF"/>
          </w:tcPr>
          <w:p w14:paraId="2BADFF33" w14:textId="77777777" w:rsidR="00641D89" w:rsidRPr="00EB2457" w:rsidRDefault="00641D89" w:rsidP="002E59D4">
            <w:pPr>
              <w:jc w:val="center"/>
              <w:rPr>
                <w:rFonts w:ascii="Gill Sans MT" w:hAnsi="Gill Sans MT"/>
                <w:b/>
              </w:rPr>
            </w:pPr>
            <w:r w:rsidRPr="00EB2457">
              <w:rPr>
                <w:rFonts w:ascii="Gill Sans MT" w:hAnsi="Gill Sans MT"/>
                <w:b/>
              </w:rPr>
              <w:t>Strategic Objective: To review and continually improve and enhance our systems and processes to ensure that they are effective and appropriate in the transformation of our business</w:t>
            </w:r>
          </w:p>
        </w:tc>
      </w:tr>
      <w:tr w:rsidR="00641D89" w:rsidRPr="00EB2457" w14:paraId="4499F737" w14:textId="77777777" w:rsidTr="00216F1B">
        <w:tc>
          <w:tcPr>
            <w:tcW w:w="4300" w:type="dxa"/>
            <w:gridSpan w:val="2"/>
            <w:shd w:val="clear" w:color="auto" w:fill="BFBFBF" w:themeFill="background1" w:themeFillShade="BF"/>
          </w:tcPr>
          <w:p w14:paraId="7CB3D53E" w14:textId="77777777" w:rsidR="00641D89" w:rsidRPr="00EB2457" w:rsidRDefault="00641D89" w:rsidP="002E59D4">
            <w:pPr>
              <w:rPr>
                <w:rFonts w:ascii="Gill Sans MT" w:hAnsi="Gill Sans MT"/>
              </w:rPr>
            </w:pPr>
            <w:r w:rsidRPr="00EB2457">
              <w:rPr>
                <w:rFonts w:ascii="Gill Sans MT" w:hAnsi="Gill Sans MT"/>
                <w:b/>
              </w:rPr>
              <w:t>Output</w:t>
            </w:r>
          </w:p>
        </w:tc>
        <w:tc>
          <w:tcPr>
            <w:tcW w:w="1041" w:type="dxa"/>
            <w:shd w:val="clear" w:color="auto" w:fill="BFBFBF" w:themeFill="background1" w:themeFillShade="BF"/>
          </w:tcPr>
          <w:p w14:paraId="1A089D91" w14:textId="77777777" w:rsidR="00641D89" w:rsidRPr="00EB2457" w:rsidRDefault="00641D89" w:rsidP="002E59D4">
            <w:pPr>
              <w:jc w:val="center"/>
              <w:rPr>
                <w:rFonts w:ascii="Gill Sans MT" w:hAnsi="Gill Sans MT"/>
                <w:b/>
              </w:rPr>
            </w:pPr>
            <w:r w:rsidRPr="00EB2457">
              <w:rPr>
                <w:rFonts w:ascii="Gill Sans MT" w:hAnsi="Gill Sans MT"/>
                <w:b/>
              </w:rPr>
              <w:t>Lead</w:t>
            </w:r>
          </w:p>
        </w:tc>
        <w:tc>
          <w:tcPr>
            <w:tcW w:w="1095" w:type="dxa"/>
            <w:shd w:val="clear" w:color="auto" w:fill="BFBFBF" w:themeFill="background1" w:themeFillShade="BF"/>
          </w:tcPr>
          <w:p w14:paraId="579188D5" w14:textId="77777777" w:rsidR="00641D89" w:rsidRPr="00EB2457" w:rsidRDefault="00641D89" w:rsidP="002E59D4">
            <w:pPr>
              <w:jc w:val="center"/>
              <w:rPr>
                <w:rFonts w:ascii="Gill Sans MT" w:hAnsi="Gill Sans MT"/>
                <w:b/>
              </w:rPr>
            </w:pPr>
            <w:r w:rsidRPr="00EB2457">
              <w:rPr>
                <w:rFonts w:ascii="Gill Sans MT" w:hAnsi="Gill Sans MT"/>
                <w:b/>
              </w:rPr>
              <w:t>Progress</w:t>
            </w:r>
          </w:p>
        </w:tc>
        <w:tc>
          <w:tcPr>
            <w:tcW w:w="5892" w:type="dxa"/>
            <w:shd w:val="clear" w:color="auto" w:fill="BFBFBF" w:themeFill="background1" w:themeFillShade="BF"/>
          </w:tcPr>
          <w:p w14:paraId="053B4653" w14:textId="77777777" w:rsidR="00641D89" w:rsidRPr="00EB2457" w:rsidRDefault="00641D89"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4E0583B1" w14:textId="77777777" w:rsidR="00641D89" w:rsidRPr="00EB2457" w:rsidRDefault="00641D89"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641D89" w:rsidRPr="00EB2457" w14:paraId="28A9F22B" w14:textId="77777777" w:rsidTr="00216F1B">
        <w:tc>
          <w:tcPr>
            <w:tcW w:w="463" w:type="dxa"/>
          </w:tcPr>
          <w:p w14:paraId="61ADD19E" w14:textId="77777777" w:rsidR="00641D89" w:rsidRPr="00EB2457" w:rsidRDefault="00641D89" w:rsidP="002E59D4">
            <w:pPr>
              <w:rPr>
                <w:rFonts w:ascii="Gill Sans MT" w:hAnsi="Gill Sans MT"/>
              </w:rPr>
            </w:pPr>
            <w:r w:rsidRPr="00EB2457">
              <w:rPr>
                <w:rFonts w:ascii="Gill Sans MT" w:hAnsi="Gill Sans MT"/>
              </w:rPr>
              <w:t>31</w:t>
            </w:r>
          </w:p>
        </w:tc>
        <w:tc>
          <w:tcPr>
            <w:tcW w:w="3837" w:type="dxa"/>
          </w:tcPr>
          <w:p w14:paraId="644F9607" w14:textId="77777777" w:rsidR="00641D89" w:rsidRPr="00EB2457" w:rsidRDefault="00641D89" w:rsidP="002E59D4">
            <w:pPr>
              <w:spacing w:after="0" w:line="240" w:lineRule="auto"/>
              <w:rPr>
                <w:rFonts w:ascii="Gill Sans MT" w:hAnsi="Gill Sans MT"/>
              </w:rPr>
            </w:pPr>
            <w:r w:rsidRPr="00EB2457">
              <w:rPr>
                <w:rFonts w:ascii="Gill Sans MT" w:hAnsi="Gill Sans MT"/>
              </w:rPr>
              <w:t>Implement, Monitor and Evaluate Leisure Management Systems</w:t>
            </w:r>
          </w:p>
        </w:tc>
        <w:tc>
          <w:tcPr>
            <w:tcW w:w="1041" w:type="dxa"/>
          </w:tcPr>
          <w:p w14:paraId="5C3B7F81" w14:textId="77777777" w:rsidR="00641D89" w:rsidRPr="00EB2457" w:rsidRDefault="00641D89" w:rsidP="002E59D4">
            <w:pPr>
              <w:spacing w:after="0" w:line="240" w:lineRule="auto"/>
              <w:jc w:val="center"/>
              <w:rPr>
                <w:rFonts w:ascii="Gill Sans MT" w:hAnsi="Gill Sans MT"/>
              </w:rPr>
            </w:pPr>
            <w:r w:rsidRPr="00EB2457">
              <w:rPr>
                <w:rFonts w:ascii="Gill Sans MT" w:hAnsi="Gill Sans MT"/>
              </w:rPr>
              <w:t>IP</w:t>
            </w:r>
          </w:p>
        </w:tc>
        <w:tc>
          <w:tcPr>
            <w:tcW w:w="1095" w:type="dxa"/>
          </w:tcPr>
          <w:p w14:paraId="71976674" w14:textId="77777777" w:rsidR="00641D89" w:rsidRPr="00EB2457" w:rsidRDefault="00641D89"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28224" behindDoc="0" locked="0" layoutInCell="1" allowOverlap="1" wp14:anchorId="607A5635" wp14:editId="504A09FE">
                      <wp:simplePos x="0" y="0"/>
                      <wp:positionH relativeFrom="column">
                        <wp:posOffset>168275</wp:posOffset>
                      </wp:positionH>
                      <wp:positionV relativeFrom="paragraph">
                        <wp:posOffset>39370</wp:posOffset>
                      </wp:positionV>
                      <wp:extent cx="237600" cy="237600"/>
                      <wp:effectExtent l="0" t="0" r="10160" b="10160"/>
                      <wp:wrapNone/>
                      <wp:docPr id="7" name="Flowchart: Connector 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BDE8C" id="Flowchart: Connector 7" o:spid="_x0000_s1026" type="#_x0000_t120" style="position:absolute;margin-left:13.25pt;margin-top:3.1pt;width:18.7pt;height:18.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" fillcolor="#ffc000" strokecolor="#262626" strokeweight="1pt">
                      <v:stroke joinstyle="miter"/>
                    </v:shape>
                  </w:pict>
                </mc:Fallback>
              </mc:AlternateContent>
            </w:r>
          </w:p>
        </w:tc>
        <w:tc>
          <w:tcPr>
            <w:tcW w:w="5892" w:type="dxa"/>
          </w:tcPr>
          <w:p w14:paraId="5842743D" w14:textId="77777777" w:rsidR="00216F1B" w:rsidRPr="00216F1B" w:rsidRDefault="00216F1B" w:rsidP="00216F1B">
            <w:pPr>
              <w:spacing w:line="240" w:lineRule="auto"/>
              <w:rPr>
                <w:rFonts w:ascii="Gill Sans MT" w:hAnsi="Gill Sans MT"/>
                <w:u w:val="single"/>
              </w:rPr>
            </w:pPr>
            <w:r>
              <w:rPr>
                <w:rFonts w:ascii="Gill Sans MT" w:hAnsi="Gill Sans MT"/>
                <w:u w:val="single"/>
              </w:rPr>
              <w:t>April – June</w:t>
            </w:r>
          </w:p>
          <w:p w14:paraId="08722AFF" w14:textId="77777777" w:rsidR="00641D89" w:rsidRDefault="00641D89" w:rsidP="009E4C9F">
            <w:pPr>
              <w:spacing w:after="0" w:line="240" w:lineRule="auto"/>
              <w:rPr>
                <w:rFonts w:ascii="Gill Sans MT" w:hAnsi="Gill Sans MT"/>
              </w:rPr>
            </w:pPr>
            <w:r w:rsidRPr="00EB2457">
              <w:rPr>
                <w:rFonts w:ascii="Gill Sans MT" w:hAnsi="Gill Sans MT"/>
              </w:rPr>
              <w:t>Go Live Date 12</w:t>
            </w:r>
            <w:r w:rsidRPr="00EB2457">
              <w:rPr>
                <w:rFonts w:ascii="Gill Sans MT" w:hAnsi="Gill Sans MT"/>
                <w:vertAlign w:val="superscript"/>
              </w:rPr>
              <w:t>th</w:t>
            </w:r>
            <w:r w:rsidRPr="00EB2457">
              <w:rPr>
                <w:rFonts w:ascii="Gill Sans MT" w:hAnsi="Gill Sans MT"/>
              </w:rPr>
              <w:t xml:space="preserve"> June – rollout is ongoing with a key focus on online sign up/invoicing/APP launch</w:t>
            </w:r>
          </w:p>
          <w:p w14:paraId="1EE81C28" w14:textId="77777777" w:rsidR="00B6427E" w:rsidRDefault="00B6427E" w:rsidP="009E4C9F">
            <w:pPr>
              <w:spacing w:after="0" w:line="240" w:lineRule="auto"/>
              <w:rPr>
                <w:rFonts w:ascii="Gill Sans MT" w:hAnsi="Gill Sans MT"/>
              </w:rPr>
            </w:pPr>
          </w:p>
          <w:p w14:paraId="498CE1C1"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3CBD7DEF" w14:textId="77777777" w:rsidR="00B6427E" w:rsidRPr="00B6427E" w:rsidRDefault="00B6427E" w:rsidP="00B6427E">
            <w:pPr>
              <w:spacing w:after="0" w:line="240" w:lineRule="auto"/>
              <w:rPr>
                <w:rFonts w:ascii="Gill Sans MT" w:hAnsi="Gill Sans MT"/>
                <w:szCs w:val="22"/>
                <w:lang w:eastAsia="en-US"/>
              </w:rPr>
            </w:pPr>
            <w:r w:rsidRPr="00B6427E">
              <w:rPr>
                <w:rFonts w:ascii="Gill Sans MT" w:hAnsi="Gill Sans MT"/>
                <w:szCs w:val="22"/>
                <w:lang w:eastAsia="en-US"/>
              </w:rPr>
              <w:t xml:space="preserve">With the system going live on the </w:t>
            </w:r>
            <w:proofErr w:type="gramStart"/>
            <w:r w:rsidRPr="00B6427E">
              <w:rPr>
                <w:rFonts w:ascii="Gill Sans MT" w:hAnsi="Gill Sans MT"/>
                <w:szCs w:val="22"/>
                <w:lang w:eastAsia="en-US"/>
              </w:rPr>
              <w:t>12</w:t>
            </w:r>
            <w:r w:rsidRPr="00B6427E">
              <w:rPr>
                <w:rFonts w:ascii="Gill Sans MT" w:hAnsi="Gill Sans MT"/>
                <w:szCs w:val="22"/>
                <w:vertAlign w:val="superscript"/>
                <w:lang w:eastAsia="en-US"/>
              </w:rPr>
              <w:t>th</w:t>
            </w:r>
            <w:proofErr w:type="gramEnd"/>
            <w:r w:rsidRPr="00B6427E">
              <w:rPr>
                <w:rFonts w:ascii="Gill Sans MT" w:hAnsi="Gill Sans MT"/>
                <w:szCs w:val="22"/>
                <w:lang w:eastAsia="en-US"/>
              </w:rPr>
              <w:t xml:space="preserve"> June a key focus </w:t>
            </w:r>
            <w:proofErr w:type="gramStart"/>
            <w:r w:rsidRPr="00B6427E">
              <w:rPr>
                <w:rFonts w:ascii="Gill Sans MT" w:hAnsi="Gill Sans MT"/>
                <w:szCs w:val="22"/>
                <w:lang w:eastAsia="en-US"/>
              </w:rPr>
              <w:t>continues on</w:t>
            </w:r>
            <w:proofErr w:type="gramEnd"/>
            <w:r w:rsidRPr="00B6427E">
              <w:rPr>
                <w:rFonts w:ascii="Gill Sans MT" w:hAnsi="Gill Sans MT"/>
                <w:szCs w:val="22"/>
                <w:lang w:eastAsia="en-US"/>
              </w:rPr>
              <w:t xml:space="preserve"> online sign up/invoicing/APP launch.</w:t>
            </w:r>
          </w:p>
          <w:p w14:paraId="4C9504FA" w14:textId="77777777" w:rsidR="00B6427E" w:rsidRPr="00B6427E" w:rsidRDefault="00B6427E" w:rsidP="00B6427E">
            <w:pPr>
              <w:spacing w:after="0" w:line="240" w:lineRule="auto"/>
              <w:rPr>
                <w:rFonts w:ascii="Gill Sans MT" w:hAnsi="Gill Sans MT"/>
                <w:szCs w:val="22"/>
                <w:lang w:eastAsia="en-US"/>
              </w:rPr>
            </w:pPr>
          </w:p>
          <w:p w14:paraId="0BECCBC8" w14:textId="77777777" w:rsidR="00B6427E" w:rsidRPr="00B6427E" w:rsidRDefault="00B6427E" w:rsidP="00B6427E">
            <w:pPr>
              <w:spacing w:after="0" w:line="240" w:lineRule="auto"/>
              <w:rPr>
                <w:rFonts w:ascii="Gill Sans MT" w:hAnsi="Gill Sans MT"/>
                <w:szCs w:val="22"/>
                <w:lang w:eastAsia="en-US"/>
              </w:rPr>
            </w:pPr>
            <w:r w:rsidRPr="00B6427E">
              <w:rPr>
                <w:rFonts w:ascii="Gill Sans MT" w:hAnsi="Gill Sans MT"/>
                <w:szCs w:val="22"/>
                <w:lang w:eastAsia="en-US"/>
              </w:rPr>
              <w:t>Recent compliance checks and mandatory training have been completed to enable us to continue to be a BACS approved organisation enabling online sign up.</w:t>
            </w:r>
          </w:p>
          <w:p w14:paraId="16526CC9" w14:textId="77777777" w:rsidR="00B6427E" w:rsidRPr="00B6427E" w:rsidRDefault="00B6427E" w:rsidP="00B6427E">
            <w:pPr>
              <w:spacing w:after="0" w:line="240" w:lineRule="auto"/>
              <w:rPr>
                <w:rFonts w:ascii="Gill Sans MT" w:hAnsi="Gill Sans MT"/>
                <w:szCs w:val="22"/>
                <w:lang w:eastAsia="en-US"/>
              </w:rPr>
            </w:pPr>
          </w:p>
          <w:p w14:paraId="7324062D" w14:textId="77777777" w:rsidR="00B6427E" w:rsidRPr="00B6427E" w:rsidRDefault="00B6427E" w:rsidP="00B6427E">
            <w:pPr>
              <w:spacing w:after="0" w:line="240" w:lineRule="auto"/>
              <w:rPr>
                <w:rFonts w:ascii="Gill Sans MT" w:hAnsi="Gill Sans MT"/>
                <w:szCs w:val="22"/>
                <w:lang w:eastAsia="en-US"/>
              </w:rPr>
            </w:pPr>
            <w:r w:rsidRPr="00B6427E">
              <w:rPr>
                <w:rFonts w:ascii="Gill Sans MT" w:hAnsi="Gill Sans MT"/>
                <w:szCs w:val="22"/>
                <w:lang w:eastAsia="en-US"/>
              </w:rPr>
              <w:t>While customer invoices are being issued from the system further development and monitoring of this process continues.</w:t>
            </w:r>
          </w:p>
          <w:p w14:paraId="480DDE2A" w14:textId="77777777" w:rsidR="00B6427E" w:rsidRPr="00B6427E" w:rsidRDefault="00B6427E" w:rsidP="00B6427E">
            <w:pPr>
              <w:spacing w:after="0" w:line="240" w:lineRule="auto"/>
              <w:rPr>
                <w:rFonts w:ascii="Gill Sans MT" w:hAnsi="Gill Sans MT"/>
                <w:szCs w:val="22"/>
                <w:lang w:eastAsia="en-US"/>
              </w:rPr>
            </w:pPr>
          </w:p>
          <w:p w14:paraId="5710C7CD" w14:textId="77777777" w:rsidR="00B6427E" w:rsidRDefault="00B6427E" w:rsidP="00B6427E">
            <w:pPr>
              <w:spacing w:after="0" w:line="240" w:lineRule="auto"/>
              <w:rPr>
                <w:rFonts w:ascii="Gill Sans MT" w:hAnsi="Gill Sans MT"/>
                <w:szCs w:val="22"/>
                <w:lang w:eastAsia="en-US"/>
              </w:rPr>
            </w:pPr>
            <w:r w:rsidRPr="00B6427E">
              <w:rPr>
                <w:rFonts w:ascii="Gill Sans MT" w:hAnsi="Gill Sans MT"/>
                <w:szCs w:val="22"/>
                <w:lang w:eastAsia="en-US"/>
              </w:rPr>
              <w:t>To ensure that we continue to maximise functions within the system and continue to develop our staff we have procured the Legend Training Environment.  This provides opportunities for the system to be viewed and tested prior to going live.</w:t>
            </w:r>
          </w:p>
          <w:p w14:paraId="5E793C04" w14:textId="77777777" w:rsidR="001C49FD" w:rsidRDefault="001C49FD" w:rsidP="00B6427E">
            <w:pPr>
              <w:spacing w:after="0" w:line="240" w:lineRule="auto"/>
              <w:rPr>
                <w:rFonts w:ascii="Gill Sans MT" w:hAnsi="Gill Sans MT"/>
                <w:szCs w:val="22"/>
                <w:lang w:eastAsia="en-US"/>
              </w:rPr>
            </w:pPr>
          </w:p>
          <w:p w14:paraId="005A7A23" w14:textId="4B51A9BA" w:rsidR="001C49FD" w:rsidRPr="001C49FD" w:rsidRDefault="001C49FD" w:rsidP="00B6427E">
            <w:pPr>
              <w:spacing w:after="0" w:line="240" w:lineRule="auto"/>
              <w:rPr>
                <w:rFonts w:ascii="Gill Sans MT" w:hAnsi="Gill Sans MT"/>
                <w:szCs w:val="22"/>
                <w:u w:val="single"/>
                <w:lang w:eastAsia="en-US"/>
              </w:rPr>
            </w:pPr>
            <w:r w:rsidRPr="001C49FD">
              <w:rPr>
                <w:rFonts w:ascii="Gill Sans MT" w:hAnsi="Gill Sans MT"/>
                <w:szCs w:val="22"/>
                <w:u w:val="single"/>
                <w:lang w:eastAsia="en-US"/>
              </w:rPr>
              <w:t>Oct – Dec</w:t>
            </w:r>
          </w:p>
          <w:p w14:paraId="1E0A5ECD" w14:textId="77777777" w:rsidR="001C49FD" w:rsidRDefault="001C49FD" w:rsidP="00B6427E">
            <w:pPr>
              <w:spacing w:after="0" w:line="240" w:lineRule="auto"/>
              <w:rPr>
                <w:rFonts w:ascii="Gill Sans MT" w:hAnsi="Gill Sans MT"/>
                <w:szCs w:val="22"/>
                <w:lang w:eastAsia="en-US"/>
              </w:rPr>
            </w:pPr>
          </w:p>
          <w:p w14:paraId="4A39C866" w14:textId="77777777" w:rsidR="001C49FD" w:rsidRPr="00355F87" w:rsidRDefault="001C49FD" w:rsidP="001C49FD">
            <w:pPr>
              <w:spacing w:after="0" w:line="240" w:lineRule="auto"/>
              <w:rPr>
                <w:rFonts w:ascii="Gill Sans MT" w:hAnsi="Gill Sans MT"/>
                <w:color w:val="000000" w:themeColor="text1"/>
              </w:rPr>
            </w:pPr>
            <w:r w:rsidRPr="00355F87">
              <w:rPr>
                <w:rFonts w:ascii="Gill Sans MT" w:hAnsi="Gill Sans MT"/>
                <w:color w:val="000000" w:themeColor="text1"/>
              </w:rPr>
              <w:t>Modernisation for the system continues with all upgrades being pushed to the recently procured training environment. Superusers have attended online training sessions to ensure understanding of the changes and to allow roll out to the wider team.</w:t>
            </w:r>
          </w:p>
          <w:p w14:paraId="25C9D1DD" w14:textId="77777777" w:rsidR="001C49FD" w:rsidRPr="00355F87" w:rsidRDefault="001C49FD" w:rsidP="001C49FD">
            <w:pPr>
              <w:spacing w:after="0" w:line="240" w:lineRule="auto"/>
              <w:rPr>
                <w:rFonts w:ascii="Gill Sans MT" w:hAnsi="Gill Sans MT"/>
                <w:color w:val="000000" w:themeColor="text1"/>
              </w:rPr>
            </w:pPr>
          </w:p>
          <w:p w14:paraId="4A84D8D6" w14:textId="77777777" w:rsidR="001C49FD" w:rsidRPr="00355F87" w:rsidRDefault="001C49FD" w:rsidP="001C49FD">
            <w:pPr>
              <w:spacing w:after="0" w:line="240" w:lineRule="auto"/>
              <w:rPr>
                <w:rFonts w:ascii="Gill Sans MT" w:hAnsi="Gill Sans MT"/>
                <w:color w:val="000000" w:themeColor="text1"/>
              </w:rPr>
            </w:pPr>
            <w:r w:rsidRPr="00355F87">
              <w:rPr>
                <w:rFonts w:ascii="Gill Sans MT" w:hAnsi="Gill Sans MT"/>
                <w:color w:val="000000" w:themeColor="text1"/>
              </w:rPr>
              <w:lastRenderedPageBreak/>
              <w:t>Online sign up went live just at the end of this quarter and has boosted the up take in fitness memberships.  Further updates and figures will be available for the next full quarter.</w:t>
            </w:r>
          </w:p>
          <w:p w14:paraId="657F6381" w14:textId="77777777" w:rsidR="001C49FD" w:rsidRPr="00355F87" w:rsidRDefault="001C49FD" w:rsidP="001C49FD">
            <w:pPr>
              <w:spacing w:after="0" w:line="240" w:lineRule="auto"/>
              <w:rPr>
                <w:rFonts w:ascii="Gill Sans MT" w:hAnsi="Gill Sans MT"/>
                <w:color w:val="000000" w:themeColor="text1"/>
              </w:rPr>
            </w:pPr>
          </w:p>
          <w:p w14:paraId="63193CEE" w14:textId="77777777" w:rsidR="001C49FD" w:rsidRDefault="001C49FD" w:rsidP="001C49FD">
            <w:pPr>
              <w:spacing w:after="0" w:line="240" w:lineRule="auto"/>
              <w:rPr>
                <w:rFonts w:ascii="Gill Sans MT" w:hAnsi="Gill Sans MT"/>
                <w:color w:val="000000" w:themeColor="text1"/>
              </w:rPr>
            </w:pPr>
            <w:r>
              <w:rPr>
                <w:rFonts w:ascii="Gill Sans MT" w:hAnsi="Gill Sans MT"/>
                <w:color w:val="000000" w:themeColor="text1"/>
              </w:rPr>
              <w:t>The Council’s</w:t>
            </w:r>
            <w:r w:rsidRPr="00355F87">
              <w:rPr>
                <w:rFonts w:ascii="Gill Sans MT" w:hAnsi="Gill Sans MT"/>
                <w:color w:val="000000" w:themeColor="text1"/>
              </w:rPr>
              <w:t xml:space="preserve"> IT have assisted in ensuring our new payment systems are fully integrated with the booking system across all our sites to allow improvements for the customer journey and for our staff teams to navigate the systems more seamlessly, also enabling a more streamlined reconciliation and income allocation process.</w:t>
            </w:r>
          </w:p>
          <w:p w14:paraId="5A4353F8" w14:textId="77777777" w:rsidR="001C49FD" w:rsidRPr="00355F87" w:rsidRDefault="001C49FD" w:rsidP="001C49FD">
            <w:pPr>
              <w:spacing w:after="0" w:line="240" w:lineRule="auto"/>
              <w:rPr>
                <w:rFonts w:ascii="Gill Sans MT" w:hAnsi="Gill Sans MT"/>
                <w:color w:val="000000" w:themeColor="text1"/>
              </w:rPr>
            </w:pPr>
          </w:p>
          <w:p w14:paraId="63F9454E" w14:textId="77777777" w:rsidR="001C49FD" w:rsidRPr="00355F87" w:rsidRDefault="001C49FD" w:rsidP="001C49FD">
            <w:pPr>
              <w:spacing w:after="0" w:line="240" w:lineRule="auto"/>
              <w:rPr>
                <w:rFonts w:ascii="Gill Sans MT" w:hAnsi="Gill Sans MT"/>
                <w:color w:val="000000" w:themeColor="text1"/>
              </w:rPr>
            </w:pPr>
            <w:r w:rsidRPr="00355F87">
              <w:rPr>
                <w:rFonts w:ascii="Gill Sans MT" w:hAnsi="Gill Sans MT"/>
                <w:color w:val="000000" w:themeColor="text1"/>
              </w:rPr>
              <w:t>Focus now needs to move to the Invoicing and Debt Recovery capabilities of the system to ensure we provide accessible services for our communities while maximising income.</w:t>
            </w:r>
          </w:p>
          <w:p w14:paraId="6CE4B6F9" w14:textId="77777777" w:rsidR="001C49FD" w:rsidRPr="00355F87" w:rsidRDefault="001C49FD" w:rsidP="001C49FD">
            <w:pPr>
              <w:spacing w:after="0" w:line="240" w:lineRule="auto"/>
              <w:rPr>
                <w:rFonts w:ascii="Gill Sans MT" w:hAnsi="Gill Sans MT"/>
                <w:color w:val="000000" w:themeColor="text1"/>
              </w:rPr>
            </w:pPr>
          </w:p>
          <w:p w14:paraId="37B8DE6D" w14:textId="1D4C4F0B" w:rsidR="001C49FD" w:rsidRDefault="001C49FD" w:rsidP="001C49FD">
            <w:pPr>
              <w:spacing w:after="0" w:line="240" w:lineRule="auto"/>
              <w:rPr>
                <w:rFonts w:ascii="Gill Sans MT" w:hAnsi="Gill Sans MT"/>
                <w:color w:val="000000" w:themeColor="text1"/>
              </w:rPr>
            </w:pPr>
            <w:r>
              <w:rPr>
                <w:rFonts w:ascii="Gill Sans MT" w:hAnsi="Gill Sans MT"/>
                <w:color w:val="000000" w:themeColor="text1"/>
              </w:rPr>
              <w:t>East Ayrshire Leisure’s APP</w:t>
            </w:r>
            <w:r w:rsidRPr="00355F87">
              <w:rPr>
                <w:rFonts w:ascii="Gill Sans MT" w:hAnsi="Gill Sans MT"/>
                <w:color w:val="000000" w:themeColor="text1"/>
              </w:rPr>
              <w:t xml:space="preserve"> launched on Friday 6</w:t>
            </w:r>
            <w:r w:rsidRPr="00355F87">
              <w:rPr>
                <w:rFonts w:ascii="Gill Sans MT" w:hAnsi="Gill Sans MT"/>
                <w:color w:val="000000" w:themeColor="text1"/>
                <w:vertAlign w:val="superscript"/>
              </w:rPr>
              <w:t>th</w:t>
            </w:r>
            <w:r w:rsidRPr="00355F87">
              <w:rPr>
                <w:rFonts w:ascii="Gill Sans MT" w:hAnsi="Gill Sans MT"/>
                <w:color w:val="000000" w:themeColor="text1"/>
              </w:rPr>
              <w:t xml:space="preserve"> December with 8 native sites. The APP keeps our customers informed and connected by being able to book into classes, easily track and edit bookings, receive notifications, latest news and offers and view what’s on across East Ayrshire Leisure.  We had 650 downloads from launch up to the end of Q3. Development of the App will continue as we progress with our organisational growth.</w:t>
            </w:r>
          </w:p>
          <w:p w14:paraId="713289EF" w14:textId="77777777" w:rsidR="00E97298" w:rsidRDefault="00E97298" w:rsidP="001C49FD">
            <w:pPr>
              <w:spacing w:after="0" w:line="240" w:lineRule="auto"/>
              <w:rPr>
                <w:rFonts w:ascii="Gill Sans MT" w:hAnsi="Gill Sans MT"/>
                <w:color w:val="000000" w:themeColor="text1"/>
                <w:szCs w:val="22"/>
              </w:rPr>
            </w:pPr>
          </w:p>
          <w:p w14:paraId="1DB4498E" w14:textId="69DD5277" w:rsidR="00E97298" w:rsidRPr="00E97298" w:rsidRDefault="00E97298" w:rsidP="001C49FD">
            <w:pPr>
              <w:spacing w:after="0" w:line="240" w:lineRule="auto"/>
              <w:rPr>
                <w:rFonts w:ascii="Gill Sans MT" w:hAnsi="Gill Sans MT"/>
                <w:color w:val="000000" w:themeColor="text1"/>
                <w:szCs w:val="22"/>
                <w:u w:val="single"/>
              </w:rPr>
            </w:pPr>
            <w:r w:rsidRPr="00E97298">
              <w:rPr>
                <w:rFonts w:ascii="Gill Sans MT" w:hAnsi="Gill Sans MT"/>
                <w:color w:val="000000" w:themeColor="text1"/>
                <w:szCs w:val="22"/>
                <w:u w:val="single"/>
              </w:rPr>
              <w:t>Jan – Mar</w:t>
            </w:r>
          </w:p>
          <w:p w14:paraId="7DD4EC7D" w14:textId="77777777" w:rsidR="00E97298" w:rsidRDefault="00E97298" w:rsidP="001C49FD">
            <w:pPr>
              <w:spacing w:after="0" w:line="240" w:lineRule="auto"/>
              <w:rPr>
                <w:rFonts w:ascii="Gill Sans MT" w:hAnsi="Gill Sans MT"/>
                <w:color w:val="000000" w:themeColor="text1"/>
                <w:szCs w:val="22"/>
              </w:rPr>
            </w:pPr>
          </w:p>
          <w:p w14:paraId="0E108B1F" w14:textId="77777777" w:rsidR="00E97298" w:rsidRPr="00133BE4" w:rsidRDefault="00E97298" w:rsidP="00E97298">
            <w:pPr>
              <w:rPr>
                <w:rFonts w:ascii="Gill Sans MT" w:hAnsi="Gill Sans MT"/>
              </w:rPr>
            </w:pPr>
            <w:r w:rsidRPr="00133BE4">
              <w:rPr>
                <w:rFonts w:ascii="Gill Sans MT" w:hAnsi="Gill Sans MT"/>
              </w:rPr>
              <w:t>Focus now needs to move to the Invoicing and Debt Recovery capabilities of the system to ensure we provide accessible services for our communities while maximising income.  Quotes have been requested from Legend to allow us to explore areas of funding, potentially Tools for Success.</w:t>
            </w:r>
          </w:p>
          <w:p w14:paraId="1820A4D1" w14:textId="2BB5EEBE" w:rsidR="00E97298" w:rsidRPr="00B6427E" w:rsidRDefault="00E97298" w:rsidP="00E97298">
            <w:pPr>
              <w:spacing w:after="0" w:line="240" w:lineRule="auto"/>
              <w:rPr>
                <w:rFonts w:ascii="Gill Sans MT" w:hAnsi="Gill Sans MT"/>
                <w:szCs w:val="22"/>
                <w:lang w:eastAsia="en-US"/>
              </w:rPr>
            </w:pPr>
            <w:r>
              <w:rPr>
                <w:rFonts w:ascii="Gill Sans MT" w:hAnsi="Gill Sans MT"/>
              </w:rPr>
              <w:t>A Customer</w:t>
            </w:r>
            <w:r w:rsidRPr="00133BE4">
              <w:rPr>
                <w:rFonts w:ascii="Gill Sans MT" w:hAnsi="Gill Sans MT"/>
              </w:rPr>
              <w:t xml:space="preserve"> survey to target our Legend Customers to obtain feedback on the customer journey</w:t>
            </w:r>
            <w:r>
              <w:rPr>
                <w:rFonts w:ascii="Gill Sans MT" w:hAnsi="Gill Sans MT"/>
              </w:rPr>
              <w:t xml:space="preserve"> will now be developed and distributed</w:t>
            </w:r>
          </w:p>
          <w:p w14:paraId="39CDD572" w14:textId="77777777" w:rsidR="00641D89" w:rsidRPr="00EB2457" w:rsidRDefault="00641D89" w:rsidP="009E4C9F">
            <w:pPr>
              <w:spacing w:after="0" w:line="240" w:lineRule="auto"/>
              <w:rPr>
                <w:rFonts w:ascii="Gill Sans MT" w:hAnsi="Gill Sans MT"/>
              </w:rPr>
            </w:pPr>
          </w:p>
        </w:tc>
        <w:tc>
          <w:tcPr>
            <w:tcW w:w="1620" w:type="dxa"/>
          </w:tcPr>
          <w:p w14:paraId="28824551" w14:textId="77777777" w:rsidR="00641D89" w:rsidRPr="00EB2457" w:rsidRDefault="00641D89" w:rsidP="009E4C9F">
            <w:pPr>
              <w:spacing w:after="0" w:line="240" w:lineRule="auto"/>
              <w:rPr>
                <w:rFonts w:ascii="Gill Sans MT" w:hAnsi="Gill Sans MT"/>
              </w:rPr>
            </w:pPr>
          </w:p>
        </w:tc>
      </w:tr>
      <w:tr w:rsidR="00641D89" w:rsidRPr="00EB2457" w14:paraId="67BA3315" w14:textId="77777777" w:rsidTr="00216F1B">
        <w:tc>
          <w:tcPr>
            <w:tcW w:w="463" w:type="dxa"/>
          </w:tcPr>
          <w:p w14:paraId="1ABC28E0" w14:textId="77777777" w:rsidR="00641D89" w:rsidRPr="00EB2457" w:rsidRDefault="00641D89" w:rsidP="002E59D4">
            <w:pPr>
              <w:rPr>
                <w:rFonts w:ascii="Gill Sans MT" w:hAnsi="Gill Sans MT"/>
              </w:rPr>
            </w:pPr>
            <w:r w:rsidRPr="00EB2457">
              <w:rPr>
                <w:rFonts w:ascii="Gill Sans MT" w:hAnsi="Gill Sans MT"/>
              </w:rPr>
              <w:lastRenderedPageBreak/>
              <w:t>32</w:t>
            </w:r>
          </w:p>
        </w:tc>
        <w:tc>
          <w:tcPr>
            <w:tcW w:w="3837" w:type="dxa"/>
          </w:tcPr>
          <w:p w14:paraId="3F78D744" w14:textId="77777777" w:rsidR="00641D89" w:rsidRDefault="00641D89" w:rsidP="002E59D4">
            <w:pPr>
              <w:spacing w:after="0" w:line="240" w:lineRule="auto"/>
              <w:rPr>
                <w:rFonts w:ascii="Gill Sans MT" w:hAnsi="Gill Sans MT"/>
              </w:rPr>
            </w:pPr>
            <w:r w:rsidRPr="00EB2457">
              <w:rPr>
                <w:rFonts w:ascii="Gill Sans MT" w:hAnsi="Gill Sans MT"/>
              </w:rPr>
              <w:t>Implement, Monitor and Evaluate Leisure Ticketing Systems</w:t>
            </w:r>
          </w:p>
          <w:p w14:paraId="19E726E5" w14:textId="77777777" w:rsidR="00641D89" w:rsidRDefault="00641D89" w:rsidP="002E59D4">
            <w:pPr>
              <w:spacing w:after="0" w:line="240" w:lineRule="auto"/>
              <w:rPr>
                <w:rFonts w:ascii="Gill Sans MT" w:hAnsi="Gill Sans MT"/>
              </w:rPr>
            </w:pPr>
          </w:p>
          <w:p w14:paraId="53CBD4D7" w14:textId="77777777" w:rsidR="00641D89" w:rsidRPr="00EB2457" w:rsidRDefault="00641D89" w:rsidP="002E59D4">
            <w:pPr>
              <w:spacing w:after="0" w:line="240" w:lineRule="auto"/>
              <w:rPr>
                <w:rFonts w:ascii="Gill Sans MT" w:hAnsi="Gill Sans MT"/>
              </w:rPr>
            </w:pPr>
          </w:p>
        </w:tc>
        <w:tc>
          <w:tcPr>
            <w:tcW w:w="1041" w:type="dxa"/>
          </w:tcPr>
          <w:p w14:paraId="4DB1180B" w14:textId="77777777" w:rsidR="00641D89" w:rsidRPr="00EB2457" w:rsidRDefault="00641D89" w:rsidP="002E59D4">
            <w:pPr>
              <w:spacing w:after="0" w:line="240" w:lineRule="auto"/>
              <w:jc w:val="center"/>
              <w:rPr>
                <w:rFonts w:ascii="Gill Sans MT" w:hAnsi="Gill Sans MT"/>
              </w:rPr>
            </w:pPr>
            <w:r w:rsidRPr="00EB2457">
              <w:rPr>
                <w:rFonts w:ascii="Gill Sans MT" w:hAnsi="Gill Sans MT"/>
              </w:rPr>
              <w:t>IP</w:t>
            </w:r>
          </w:p>
        </w:tc>
        <w:tc>
          <w:tcPr>
            <w:tcW w:w="1095" w:type="dxa"/>
          </w:tcPr>
          <w:p w14:paraId="1DF432F8" w14:textId="77777777" w:rsidR="00641D89" w:rsidRPr="00EB2457" w:rsidRDefault="00641D89"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29248" behindDoc="0" locked="0" layoutInCell="1" allowOverlap="1" wp14:anchorId="436E2DD7" wp14:editId="74E15F67">
                      <wp:simplePos x="0" y="0"/>
                      <wp:positionH relativeFrom="column">
                        <wp:posOffset>168275</wp:posOffset>
                      </wp:positionH>
                      <wp:positionV relativeFrom="paragraph">
                        <wp:posOffset>60960</wp:posOffset>
                      </wp:positionV>
                      <wp:extent cx="237600" cy="237600"/>
                      <wp:effectExtent l="0" t="0" r="10160" b="10160"/>
                      <wp:wrapNone/>
                      <wp:docPr id="8" name="Flowchart: Connector 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7A627" id="Flowchart: Connector 8" o:spid="_x0000_s1026" type="#_x0000_t120" style="position:absolute;margin-left:13.25pt;margin-top:4.8pt;width:18.7pt;height:18.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" fillcolor="#ffc000" strokecolor="#262626" strokeweight="1pt">
                      <v:stroke joinstyle="miter"/>
                    </v:shape>
                  </w:pict>
                </mc:Fallback>
              </mc:AlternateContent>
            </w:r>
          </w:p>
        </w:tc>
        <w:tc>
          <w:tcPr>
            <w:tcW w:w="5892" w:type="dxa"/>
          </w:tcPr>
          <w:p w14:paraId="3C5406D2" w14:textId="77777777" w:rsidR="00216F1B" w:rsidRPr="00D05DA8" w:rsidRDefault="00216F1B" w:rsidP="00216F1B">
            <w:pPr>
              <w:spacing w:line="240" w:lineRule="auto"/>
              <w:rPr>
                <w:rFonts w:ascii="Gill Sans MT" w:hAnsi="Gill Sans MT"/>
                <w:u w:val="single"/>
              </w:rPr>
            </w:pPr>
            <w:r w:rsidRPr="00D05DA8">
              <w:rPr>
                <w:rFonts w:ascii="Gill Sans MT" w:hAnsi="Gill Sans MT"/>
                <w:u w:val="single"/>
              </w:rPr>
              <w:t>April – June</w:t>
            </w:r>
          </w:p>
          <w:p w14:paraId="7E967F00" w14:textId="77777777" w:rsidR="00641D89" w:rsidRDefault="00641D89" w:rsidP="002E59D4">
            <w:pPr>
              <w:spacing w:after="0" w:line="240" w:lineRule="auto"/>
              <w:rPr>
                <w:rFonts w:ascii="Gill Sans MT" w:hAnsi="Gill Sans MT"/>
              </w:rPr>
            </w:pPr>
            <w:r w:rsidRPr="00EB2457">
              <w:rPr>
                <w:rFonts w:ascii="Gill Sans MT" w:hAnsi="Gill Sans MT"/>
              </w:rPr>
              <w:t>Go Live Date 1</w:t>
            </w:r>
            <w:r w:rsidRPr="00EB2457">
              <w:rPr>
                <w:rFonts w:ascii="Gill Sans MT" w:hAnsi="Gill Sans MT"/>
                <w:vertAlign w:val="superscript"/>
              </w:rPr>
              <w:t>st</w:t>
            </w:r>
            <w:r w:rsidRPr="00EB2457">
              <w:rPr>
                <w:rFonts w:ascii="Gill Sans MT" w:hAnsi="Gill Sans MT"/>
              </w:rPr>
              <w:t xml:space="preserve"> May – monitoring and evaluation is on-going</w:t>
            </w:r>
          </w:p>
          <w:p w14:paraId="6E932599" w14:textId="77777777" w:rsidR="00B6427E" w:rsidRPr="00B6427E" w:rsidRDefault="00B6427E" w:rsidP="002E59D4">
            <w:pPr>
              <w:spacing w:after="0" w:line="240" w:lineRule="auto"/>
              <w:rPr>
                <w:rFonts w:ascii="Gill Sans MT" w:hAnsi="Gill Sans MT"/>
              </w:rPr>
            </w:pPr>
          </w:p>
          <w:p w14:paraId="1E164F80"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lastRenderedPageBreak/>
              <w:t>July – Sept</w:t>
            </w:r>
          </w:p>
          <w:p w14:paraId="58F4B126" w14:textId="77777777" w:rsidR="00B6427E" w:rsidRPr="00B6427E" w:rsidRDefault="00B6427E" w:rsidP="00B6427E">
            <w:pPr>
              <w:spacing w:after="0" w:line="240" w:lineRule="auto"/>
              <w:rPr>
                <w:rFonts w:ascii="Gill Sans MT" w:hAnsi="Gill Sans MT"/>
                <w:lang w:eastAsia="en-US"/>
              </w:rPr>
            </w:pPr>
            <w:r w:rsidRPr="00B6427E">
              <w:rPr>
                <w:rFonts w:ascii="Gill Sans MT" w:hAnsi="Gill Sans MT"/>
                <w:lang w:eastAsia="en-US"/>
              </w:rPr>
              <w:t>With the system going live on the 1</w:t>
            </w:r>
            <w:r w:rsidRPr="00B6427E">
              <w:rPr>
                <w:rFonts w:ascii="Gill Sans MT" w:hAnsi="Gill Sans MT"/>
                <w:vertAlign w:val="superscript"/>
                <w:lang w:eastAsia="en-US"/>
              </w:rPr>
              <w:t>st</w:t>
            </w:r>
            <w:r w:rsidRPr="00B6427E">
              <w:rPr>
                <w:rFonts w:ascii="Gill Sans MT" w:hAnsi="Gill Sans MT"/>
                <w:lang w:eastAsia="en-US"/>
              </w:rPr>
              <w:t xml:space="preserve"> May monitoring and evaluation is on-going.  </w:t>
            </w:r>
          </w:p>
          <w:p w14:paraId="3E3CDBDE" w14:textId="77777777" w:rsidR="00B6427E" w:rsidRPr="00B6427E" w:rsidRDefault="00B6427E" w:rsidP="00B6427E">
            <w:pPr>
              <w:spacing w:after="0" w:line="240" w:lineRule="auto"/>
              <w:rPr>
                <w:rFonts w:ascii="Gill Sans MT" w:hAnsi="Gill Sans MT"/>
                <w:lang w:eastAsia="en-US"/>
              </w:rPr>
            </w:pPr>
          </w:p>
          <w:p w14:paraId="3FCB9E0D" w14:textId="77777777" w:rsidR="00B6427E" w:rsidRPr="00B6427E" w:rsidRDefault="00B6427E" w:rsidP="00B6427E">
            <w:pPr>
              <w:spacing w:after="0" w:line="240" w:lineRule="auto"/>
              <w:rPr>
                <w:rFonts w:ascii="Gill Sans MT" w:hAnsi="Gill Sans MT"/>
                <w:lang w:eastAsia="en-US"/>
              </w:rPr>
            </w:pPr>
            <w:r w:rsidRPr="00B6427E">
              <w:rPr>
                <w:rFonts w:ascii="Gill Sans MT" w:hAnsi="Gill Sans MT"/>
                <w:lang w:eastAsia="en-US"/>
              </w:rPr>
              <w:t xml:space="preserve">The Ticketing System has supported the introduction of the Community Programming within the Cultural </w:t>
            </w:r>
            <w:proofErr w:type="gramStart"/>
            <w:r w:rsidRPr="00B6427E">
              <w:rPr>
                <w:rFonts w:ascii="Gill Sans MT" w:hAnsi="Gill Sans MT"/>
                <w:lang w:eastAsia="en-US"/>
              </w:rPr>
              <w:t>Hubs,</w:t>
            </w:r>
            <w:proofErr w:type="gramEnd"/>
            <w:r w:rsidRPr="00B6427E">
              <w:rPr>
                <w:rFonts w:ascii="Gill Sans MT" w:hAnsi="Gill Sans MT"/>
                <w:lang w:eastAsia="en-US"/>
              </w:rPr>
              <w:t xml:space="preserve"> ticket sales have been available online to maximise sales opportunities. </w:t>
            </w:r>
          </w:p>
          <w:p w14:paraId="017B40BA" w14:textId="77777777" w:rsidR="00B6427E" w:rsidRPr="00B6427E" w:rsidRDefault="00B6427E" w:rsidP="00B6427E">
            <w:pPr>
              <w:spacing w:after="0" w:line="240" w:lineRule="auto"/>
              <w:rPr>
                <w:rFonts w:ascii="Gill Sans MT" w:hAnsi="Gill Sans MT"/>
                <w:lang w:eastAsia="en-US"/>
              </w:rPr>
            </w:pPr>
            <w:r w:rsidRPr="00B6427E">
              <w:rPr>
                <w:rFonts w:ascii="Gill Sans MT" w:hAnsi="Gill Sans MT"/>
                <w:lang w:eastAsia="en-US"/>
              </w:rPr>
              <w:t xml:space="preserve"> </w:t>
            </w:r>
          </w:p>
          <w:p w14:paraId="706ED78A" w14:textId="77777777" w:rsidR="00B6427E" w:rsidRDefault="00B6427E" w:rsidP="00B6427E">
            <w:pPr>
              <w:spacing w:after="0" w:line="240" w:lineRule="auto"/>
              <w:rPr>
                <w:rFonts w:ascii="Gill Sans MT" w:hAnsi="Gill Sans MT"/>
                <w:lang w:eastAsia="en-US"/>
              </w:rPr>
            </w:pPr>
            <w:r w:rsidRPr="00B6427E">
              <w:rPr>
                <w:rFonts w:ascii="Gill Sans MT" w:hAnsi="Gill Sans MT"/>
                <w:lang w:eastAsia="en-US"/>
              </w:rPr>
              <w:t xml:space="preserve">As we continue to develop the </w:t>
            </w:r>
            <w:proofErr w:type="gramStart"/>
            <w:r w:rsidRPr="00B6427E">
              <w:rPr>
                <w:rFonts w:ascii="Gill Sans MT" w:hAnsi="Gill Sans MT"/>
                <w:lang w:eastAsia="en-US"/>
              </w:rPr>
              <w:t>system</w:t>
            </w:r>
            <w:proofErr w:type="gramEnd"/>
            <w:r w:rsidRPr="00B6427E">
              <w:rPr>
                <w:rFonts w:ascii="Gill Sans MT" w:hAnsi="Gill Sans MT"/>
                <w:lang w:eastAsia="en-US"/>
              </w:rPr>
              <w:t xml:space="preserve"> we take a proactive approach to customer and staff feedback.</w:t>
            </w:r>
          </w:p>
          <w:p w14:paraId="1F283480" w14:textId="77777777" w:rsidR="001C49FD" w:rsidRDefault="001C49FD" w:rsidP="00B6427E">
            <w:pPr>
              <w:spacing w:after="0" w:line="240" w:lineRule="auto"/>
              <w:rPr>
                <w:rFonts w:ascii="Gill Sans MT" w:hAnsi="Gill Sans MT"/>
                <w:lang w:eastAsia="en-US"/>
              </w:rPr>
            </w:pPr>
          </w:p>
          <w:p w14:paraId="255DB440" w14:textId="15F8488D" w:rsidR="001C49FD" w:rsidRPr="001C49FD" w:rsidRDefault="001C49FD" w:rsidP="00B6427E">
            <w:pPr>
              <w:spacing w:after="0" w:line="240" w:lineRule="auto"/>
              <w:rPr>
                <w:rFonts w:ascii="Gill Sans MT" w:hAnsi="Gill Sans MT"/>
                <w:u w:val="single"/>
                <w:lang w:eastAsia="en-US"/>
              </w:rPr>
            </w:pPr>
            <w:r w:rsidRPr="001C49FD">
              <w:rPr>
                <w:rFonts w:ascii="Gill Sans MT" w:hAnsi="Gill Sans MT"/>
                <w:u w:val="single"/>
                <w:lang w:eastAsia="en-US"/>
              </w:rPr>
              <w:t>Oct – Dec</w:t>
            </w:r>
          </w:p>
          <w:p w14:paraId="127A5DE0" w14:textId="77777777" w:rsidR="001C49FD" w:rsidRDefault="001C49FD" w:rsidP="00B6427E">
            <w:pPr>
              <w:spacing w:after="0" w:line="240" w:lineRule="auto"/>
              <w:rPr>
                <w:rFonts w:ascii="Gill Sans MT" w:hAnsi="Gill Sans MT"/>
                <w:lang w:eastAsia="en-US"/>
              </w:rPr>
            </w:pPr>
          </w:p>
          <w:p w14:paraId="58FCCF3F" w14:textId="77777777" w:rsidR="001C49FD" w:rsidRPr="00355F87" w:rsidRDefault="001C49FD" w:rsidP="001C49FD">
            <w:pPr>
              <w:spacing w:after="0" w:line="240" w:lineRule="auto"/>
              <w:rPr>
                <w:rFonts w:ascii="Gill Sans MT" w:hAnsi="Gill Sans MT"/>
                <w:color w:val="000000" w:themeColor="text1"/>
              </w:rPr>
            </w:pPr>
            <w:r w:rsidRPr="00355F87">
              <w:rPr>
                <w:rFonts w:ascii="Gill Sans MT" w:hAnsi="Gill Sans MT"/>
                <w:color w:val="000000" w:themeColor="text1"/>
              </w:rPr>
              <w:t xml:space="preserve">Further development of our Spektrix ticketing system has been integral in the delivery of our Big Top Panto, with the capability to create and amend seating plans, introduce multi layered pricing structures, promote special offers and tailored ticketing promotions.  </w:t>
            </w:r>
          </w:p>
          <w:p w14:paraId="75A7781B" w14:textId="77777777" w:rsidR="001C49FD" w:rsidRPr="00355F87" w:rsidRDefault="001C49FD" w:rsidP="001C49FD">
            <w:pPr>
              <w:spacing w:after="0" w:line="240" w:lineRule="auto"/>
              <w:rPr>
                <w:rFonts w:ascii="Gill Sans MT" w:hAnsi="Gill Sans MT"/>
                <w:color w:val="000000" w:themeColor="text1"/>
              </w:rPr>
            </w:pPr>
          </w:p>
          <w:p w14:paraId="4094F59D" w14:textId="34FBB6CE" w:rsidR="001C49FD" w:rsidRDefault="001C49FD" w:rsidP="00B6427E">
            <w:pPr>
              <w:spacing w:after="0" w:line="240" w:lineRule="auto"/>
              <w:rPr>
                <w:rFonts w:ascii="Gill Sans MT" w:hAnsi="Gill Sans MT"/>
                <w:color w:val="000000" w:themeColor="text1"/>
              </w:rPr>
            </w:pPr>
            <w:r w:rsidRPr="00355F87">
              <w:rPr>
                <w:rFonts w:ascii="Gill Sans MT" w:hAnsi="Gill Sans MT"/>
                <w:color w:val="000000" w:themeColor="text1"/>
              </w:rPr>
              <w:t xml:space="preserve">We continue to work closely with the Spektrix Team to ensure we provide an improved customer </w:t>
            </w:r>
            <w:proofErr w:type="gramStart"/>
            <w:r w:rsidRPr="00355F87">
              <w:rPr>
                <w:rFonts w:ascii="Gill Sans MT" w:hAnsi="Gill Sans MT"/>
                <w:color w:val="000000" w:themeColor="text1"/>
              </w:rPr>
              <w:t>journey,</w:t>
            </w:r>
            <w:proofErr w:type="gramEnd"/>
            <w:r w:rsidRPr="00355F87">
              <w:rPr>
                <w:rFonts w:ascii="Gill Sans MT" w:hAnsi="Gill Sans MT"/>
                <w:color w:val="000000" w:themeColor="text1"/>
              </w:rPr>
              <w:t xml:space="preserve"> we are currently developing plans for improved scanning and reporting capabilities.  Development plans are also underway to integrate into our already successful APP to provide a one stop shop for our customers.</w:t>
            </w:r>
          </w:p>
          <w:p w14:paraId="2F4768CF" w14:textId="77777777" w:rsidR="00E97298" w:rsidRDefault="00E97298" w:rsidP="00B6427E">
            <w:pPr>
              <w:spacing w:after="0" w:line="240" w:lineRule="auto"/>
              <w:rPr>
                <w:rFonts w:ascii="Gill Sans MT" w:hAnsi="Gill Sans MT"/>
                <w:color w:val="000000" w:themeColor="text1"/>
              </w:rPr>
            </w:pPr>
          </w:p>
          <w:p w14:paraId="014B5E11" w14:textId="7135570A" w:rsidR="00E97298" w:rsidRPr="00E97298" w:rsidRDefault="00E97298" w:rsidP="00B6427E">
            <w:pPr>
              <w:spacing w:after="0" w:line="240" w:lineRule="auto"/>
              <w:rPr>
                <w:rFonts w:ascii="Gill Sans MT" w:hAnsi="Gill Sans MT"/>
                <w:color w:val="000000" w:themeColor="text1"/>
                <w:u w:val="single"/>
              </w:rPr>
            </w:pPr>
            <w:r w:rsidRPr="00E97298">
              <w:rPr>
                <w:rFonts w:ascii="Gill Sans MT" w:hAnsi="Gill Sans MT"/>
                <w:color w:val="000000" w:themeColor="text1"/>
                <w:u w:val="single"/>
              </w:rPr>
              <w:t>Jan – Mar</w:t>
            </w:r>
          </w:p>
          <w:p w14:paraId="7F292765" w14:textId="77777777" w:rsidR="00E97298" w:rsidRDefault="00E97298" w:rsidP="00B6427E">
            <w:pPr>
              <w:spacing w:after="0" w:line="240" w:lineRule="auto"/>
              <w:rPr>
                <w:rFonts w:ascii="Gill Sans MT" w:hAnsi="Gill Sans MT"/>
                <w:color w:val="000000" w:themeColor="text1"/>
              </w:rPr>
            </w:pPr>
          </w:p>
          <w:p w14:paraId="2F7340E2" w14:textId="77777777" w:rsidR="00E97298" w:rsidRPr="00133BE4" w:rsidRDefault="00E97298" w:rsidP="00E97298">
            <w:pPr>
              <w:spacing w:after="0" w:line="240" w:lineRule="auto"/>
              <w:rPr>
                <w:rFonts w:ascii="Gill Sans MT" w:hAnsi="Gill Sans MT"/>
              </w:rPr>
            </w:pPr>
            <w:r w:rsidRPr="00133BE4">
              <w:rPr>
                <w:rFonts w:ascii="Gill Sans MT" w:hAnsi="Gill Sans MT"/>
              </w:rPr>
              <w:t>A Customer Survey will now be developed and distributed to our Spektrix Customers to obtain feedback on the customer journey</w:t>
            </w:r>
          </w:p>
          <w:p w14:paraId="674FBD45" w14:textId="77777777" w:rsidR="00641D89" w:rsidRPr="00EB2457" w:rsidRDefault="00641D89" w:rsidP="002E59D4">
            <w:pPr>
              <w:spacing w:after="0" w:line="240" w:lineRule="auto"/>
              <w:rPr>
                <w:rFonts w:ascii="Gill Sans MT" w:hAnsi="Gill Sans MT"/>
              </w:rPr>
            </w:pPr>
          </w:p>
        </w:tc>
        <w:tc>
          <w:tcPr>
            <w:tcW w:w="1620" w:type="dxa"/>
          </w:tcPr>
          <w:p w14:paraId="791CFA45" w14:textId="77777777" w:rsidR="00641D89" w:rsidRPr="00EB2457" w:rsidRDefault="00641D89" w:rsidP="002E59D4">
            <w:pPr>
              <w:spacing w:after="0" w:line="240" w:lineRule="auto"/>
              <w:rPr>
                <w:rFonts w:ascii="Gill Sans MT" w:hAnsi="Gill Sans MT"/>
              </w:rPr>
            </w:pPr>
          </w:p>
        </w:tc>
      </w:tr>
      <w:tr w:rsidR="00641D89" w:rsidRPr="00EB2457" w14:paraId="2D5E1CAE" w14:textId="77777777" w:rsidTr="00216F1B">
        <w:tc>
          <w:tcPr>
            <w:tcW w:w="463" w:type="dxa"/>
          </w:tcPr>
          <w:p w14:paraId="6D469CF2" w14:textId="77777777" w:rsidR="00641D89" w:rsidRPr="00EB2457" w:rsidRDefault="00641D89" w:rsidP="002E59D4">
            <w:pPr>
              <w:rPr>
                <w:rFonts w:ascii="Gill Sans MT" w:hAnsi="Gill Sans MT"/>
              </w:rPr>
            </w:pPr>
            <w:r w:rsidRPr="00EB2457">
              <w:rPr>
                <w:rFonts w:ascii="Gill Sans MT" w:hAnsi="Gill Sans MT"/>
              </w:rPr>
              <w:t>33</w:t>
            </w:r>
          </w:p>
        </w:tc>
        <w:tc>
          <w:tcPr>
            <w:tcW w:w="3837" w:type="dxa"/>
          </w:tcPr>
          <w:p w14:paraId="48FFD478" w14:textId="77777777" w:rsidR="00641D89" w:rsidRPr="00EB2457" w:rsidRDefault="00641D89" w:rsidP="002E59D4">
            <w:pPr>
              <w:spacing w:after="0" w:line="240" w:lineRule="auto"/>
              <w:rPr>
                <w:rFonts w:ascii="Gill Sans MT" w:hAnsi="Gill Sans MT"/>
              </w:rPr>
            </w:pPr>
            <w:r w:rsidRPr="00EB2457">
              <w:rPr>
                <w:rFonts w:ascii="Gill Sans MT" w:hAnsi="Gill Sans MT"/>
              </w:rPr>
              <w:t xml:space="preserve">Review and identify various payment methods available to the Trust which will enhance customer service </w:t>
            </w:r>
          </w:p>
        </w:tc>
        <w:tc>
          <w:tcPr>
            <w:tcW w:w="1041" w:type="dxa"/>
          </w:tcPr>
          <w:p w14:paraId="1986D072" w14:textId="77777777" w:rsidR="00641D89" w:rsidRPr="00EB2457" w:rsidRDefault="00641D89" w:rsidP="002E59D4">
            <w:pPr>
              <w:spacing w:after="0" w:line="240" w:lineRule="auto"/>
              <w:jc w:val="center"/>
              <w:rPr>
                <w:rFonts w:ascii="Gill Sans MT" w:hAnsi="Gill Sans MT"/>
              </w:rPr>
            </w:pPr>
            <w:r w:rsidRPr="00EB2457">
              <w:rPr>
                <w:rFonts w:ascii="Gill Sans MT" w:hAnsi="Gill Sans MT"/>
              </w:rPr>
              <w:t>IP</w:t>
            </w:r>
          </w:p>
        </w:tc>
        <w:tc>
          <w:tcPr>
            <w:tcW w:w="1095" w:type="dxa"/>
          </w:tcPr>
          <w:p w14:paraId="63F75883" w14:textId="04141C63" w:rsidR="00641D89" w:rsidRPr="00EB2457" w:rsidRDefault="00E97298" w:rsidP="002E59D4">
            <w:pPr>
              <w:spacing w:after="0" w:line="240" w:lineRule="auto"/>
              <w:rPr>
                <w:rFonts w:ascii="Gill Sans MT" w:hAnsi="Gill Sans MT"/>
              </w:rPr>
            </w:pPr>
            <w:r w:rsidRPr="002479F7">
              <w:rPr>
                <w:rFonts w:ascii="Gill Sans MT" w:hAnsi="Gill Sans MT"/>
                <w:noProof/>
                <w:color w:val="00B050"/>
              </w:rPr>
              <mc:AlternateContent>
                <mc:Choice Requires="wps">
                  <w:drawing>
                    <wp:anchor distT="0" distB="0" distL="114300" distR="114300" simplePos="0" relativeHeight="251877376" behindDoc="0" locked="0" layoutInCell="1" allowOverlap="1" wp14:anchorId="1291B358" wp14:editId="50830FF5">
                      <wp:simplePos x="0" y="0"/>
                      <wp:positionH relativeFrom="column">
                        <wp:posOffset>145415</wp:posOffset>
                      </wp:positionH>
                      <wp:positionV relativeFrom="paragraph">
                        <wp:posOffset>83185</wp:posOffset>
                      </wp:positionV>
                      <wp:extent cx="237600" cy="237600"/>
                      <wp:effectExtent l="0" t="0" r="10160" b="10160"/>
                      <wp:wrapNone/>
                      <wp:docPr id="183911409" name="Flowchart: Connector 18391140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F3BDD" id="Flowchart: Connector 183911409" o:spid="_x0000_s1026" type="#_x0000_t120" style="position:absolute;margin-left:11.45pt;margin-top:6.55pt;width:18.7pt;height:18.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" fillcolor="#00b050" strokecolor="#262626" strokeweight="1pt">
                      <v:stroke joinstyle="miter"/>
                    </v:shape>
                  </w:pict>
                </mc:Fallback>
              </mc:AlternateContent>
            </w:r>
          </w:p>
        </w:tc>
        <w:tc>
          <w:tcPr>
            <w:tcW w:w="5892" w:type="dxa"/>
          </w:tcPr>
          <w:p w14:paraId="230B9526" w14:textId="77777777" w:rsidR="00216F1B" w:rsidRPr="00216F1B" w:rsidRDefault="00216F1B" w:rsidP="00216F1B">
            <w:pPr>
              <w:spacing w:line="240" w:lineRule="auto"/>
              <w:rPr>
                <w:rFonts w:ascii="Gill Sans MT" w:hAnsi="Gill Sans MT"/>
                <w:u w:val="single"/>
              </w:rPr>
            </w:pPr>
            <w:r>
              <w:rPr>
                <w:rFonts w:ascii="Gill Sans MT" w:hAnsi="Gill Sans MT"/>
                <w:u w:val="single"/>
              </w:rPr>
              <w:t>April – June</w:t>
            </w:r>
          </w:p>
          <w:p w14:paraId="0E659A71" w14:textId="77777777" w:rsidR="00641D89" w:rsidRDefault="00641D89" w:rsidP="002E59D4">
            <w:pPr>
              <w:spacing w:after="0" w:line="240" w:lineRule="auto"/>
              <w:rPr>
                <w:rFonts w:ascii="Gill Sans MT" w:hAnsi="Gill Sans MT"/>
              </w:rPr>
            </w:pPr>
            <w:r w:rsidRPr="00EB2457">
              <w:rPr>
                <w:rFonts w:ascii="Gill Sans MT" w:hAnsi="Gill Sans MT"/>
              </w:rPr>
              <w:t>Work is underway and is being prioritised in line with the Leisure Facility Strategy</w:t>
            </w:r>
          </w:p>
          <w:p w14:paraId="6AE2870A" w14:textId="77777777" w:rsidR="00B6427E" w:rsidRDefault="00B6427E" w:rsidP="002E59D4">
            <w:pPr>
              <w:spacing w:after="0" w:line="240" w:lineRule="auto"/>
              <w:rPr>
                <w:rFonts w:ascii="Gill Sans MT" w:hAnsi="Gill Sans MT"/>
              </w:rPr>
            </w:pPr>
          </w:p>
          <w:p w14:paraId="0F6367FF"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739961B3" w14:textId="77777777" w:rsidR="00B6427E" w:rsidRPr="00B6427E" w:rsidRDefault="00B6427E" w:rsidP="00B6427E">
            <w:pPr>
              <w:spacing w:after="0" w:line="240" w:lineRule="auto"/>
              <w:rPr>
                <w:rFonts w:ascii="Gill Sans MT" w:hAnsi="Gill Sans MT"/>
                <w:lang w:eastAsia="en-US"/>
              </w:rPr>
            </w:pPr>
            <w:r w:rsidRPr="00B6427E">
              <w:rPr>
                <w:rFonts w:ascii="Gill Sans MT" w:hAnsi="Gill Sans MT"/>
                <w:lang w:eastAsia="en-US"/>
              </w:rPr>
              <w:lastRenderedPageBreak/>
              <w:t xml:space="preserve">Work is underway and is prioritised in line with the Leisure Facility Strategy with 13 Trust venues being installed with VeriFone devices which are integrated with Legend. </w:t>
            </w:r>
          </w:p>
          <w:p w14:paraId="5E45F57B" w14:textId="77777777" w:rsidR="00B6427E" w:rsidRPr="00B6427E" w:rsidRDefault="00B6427E" w:rsidP="00B6427E">
            <w:pPr>
              <w:spacing w:after="0" w:line="240" w:lineRule="auto"/>
              <w:rPr>
                <w:rFonts w:ascii="Gill Sans MT" w:hAnsi="Gill Sans MT"/>
                <w:lang w:eastAsia="en-US"/>
              </w:rPr>
            </w:pPr>
          </w:p>
          <w:p w14:paraId="3CE7476D" w14:textId="77777777" w:rsidR="00B6427E" w:rsidRPr="00B6427E" w:rsidRDefault="00B6427E" w:rsidP="00B6427E">
            <w:pPr>
              <w:spacing w:after="0" w:line="240" w:lineRule="auto"/>
              <w:rPr>
                <w:rFonts w:ascii="Gill Sans MT" w:hAnsi="Gill Sans MT"/>
                <w:lang w:eastAsia="en-US"/>
              </w:rPr>
            </w:pPr>
            <w:r w:rsidRPr="00B6427E">
              <w:rPr>
                <w:rFonts w:ascii="Gill Sans MT" w:hAnsi="Gill Sans MT"/>
                <w:lang w:eastAsia="en-US"/>
              </w:rPr>
              <w:t>Mobile devices for our hospitality service have been rolled out with additional devices procured for large scale events.</w:t>
            </w:r>
          </w:p>
          <w:p w14:paraId="0FABEEFA" w14:textId="77777777" w:rsidR="00B6427E" w:rsidRPr="00B6427E" w:rsidRDefault="00B6427E" w:rsidP="00B6427E">
            <w:pPr>
              <w:spacing w:after="0" w:line="240" w:lineRule="auto"/>
              <w:rPr>
                <w:rFonts w:ascii="Gill Sans MT" w:hAnsi="Gill Sans MT"/>
                <w:lang w:eastAsia="en-US"/>
              </w:rPr>
            </w:pPr>
          </w:p>
          <w:p w14:paraId="51FBA025" w14:textId="77777777" w:rsidR="00B6427E" w:rsidRDefault="00B6427E" w:rsidP="002E59D4">
            <w:pPr>
              <w:spacing w:after="0" w:line="240" w:lineRule="auto"/>
              <w:rPr>
                <w:rFonts w:ascii="Gill Sans MT" w:hAnsi="Gill Sans MT"/>
                <w:lang w:eastAsia="en-US"/>
              </w:rPr>
            </w:pPr>
            <w:r w:rsidRPr="00B6427E">
              <w:rPr>
                <w:rFonts w:ascii="Gill Sans MT" w:hAnsi="Gill Sans MT"/>
                <w:lang w:eastAsia="en-US"/>
              </w:rPr>
              <w:t>All new devices support sim and Wi-Fi coverage.</w:t>
            </w:r>
          </w:p>
          <w:p w14:paraId="19D85F48" w14:textId="77777777" w:rsidR="001C49FD" w:rsidRDefault="001C49FD" w:rsidP="002E59D4">
            <w:pPr>
              <w:spacing w:after="0" w:line="240" w:lineRule="auto"/>
              <w:rPr>
                <w:rFonts w:ascii="Gill Sans MT" w:hAnsi="Gill Sans MT"/>
                <w:lang w:eastAsia="en-US"/>
              </w:rPr>
            </w:pPr>
          </w:p>
          <w:p w14:paraId="5D4BE9F7" w14:textId="4AE17EE2" w:rsidR="001C49FD" w:rsidRPr="001C49FD" w:rsidRDefault="001C49FD" w:rsidP="002E59D4">
            <w:pPr>
              <w:spacing w:after="0" w:line="240" w:lineRule="auto"/>
              <w:rPr>
                <w:rFonts w:ascii="Gill Sans MT" w:hAnsi="Gill Sans MT"/>
                <w:u w:val="single"/>
                <w:lang w:eastAsia="en-US"/>
              </w:rPr>
            </w:pPr>
            <w:r w:rsidRPr="001C49FD">
              <w:rPr>
                <w:rFonts w:ascii="Gill Sans MT" w:hAnsi="Gill Sans MT"/>
                <w:u w:val="single"/>
                <w:lang w:eastAsia="en-US"/>
              </w:rPr>
              <w:t>Oct – Dec</w:t>
            </w:r>
          </w:p>
          <w:p w14:paraId="799711EA" w14:textId="77777777" w:rsidR="001C49FD" w:rsidRDefault="001C49FD" w:rsidP="002E59D4">
            <w:pPr>
              <w:spacing w:after="0" w:line="240" w:lineRule="auto"/>
              <w:rPr>
                <w:rFonts w:ascii="Gill Sans MT" w:hAnsi="Gill Sans MT"/>
                <w:lang w:eastAsia="en-US"/>
              </w:rPr>
            </w:pPr>
          </w:p>
          <w:p w14:paraId="4775AF98" w14:textId="77777777" w:rsidR="001C49FD" w:rsidRDefault="001C49FD" w:rsidP="001C49FD">
            <w:pPr>
              <w:spacing w:after="0" w:line="240" w:lineRule="auto"/>
              <w:rPr>
                <w:rFonts w:ascii="Gill Sans MT" w:hAnsi="Gill Sans MT"/>
                <w:color w:val="000000" w:themeColor="text1"/>
              </w:rPr>
            </w:pPr>
            <w:r w:rsidRPr="00355F87">
              <w:rPr>
                <w:rFonts w:ascii="Gill Sans MT" w:hAnsi="Gill Sans MT"/>
                <w:color w:val="000000" w:themeColor="text1"/>
              </w:rPr>
              <w:t xml:space="preserve">Working Closely with </w:t>
            </w:r>
            <w:r>
              <w:rPr>
                <w:rFonts w:ascii="Gill Sans MT" w:hAnsi="Gill Sans MT"/>
                <w:color w:val="000000" w:themeColor="text1"/>
              </w:rPr>
              <w:t>the Council</w:t>
            </w:r>
            <w:r w:rsidRPr="00355F87">
              <w:rPr>
                <w:rFonts w:ascii="Gill Sans MT" w:hAnsi="Gill Sans MT"/>
                <w:color w:val="000000" w:themeColor="text1"/>
              </w:rPr>
              <w:t xml:space="preserve"> and our </w:t>
            </w:r>
            <w:proofErr w:type="gramStart"/>
            <w:r w:rsidRPr="00355F87">
              <w:rPr>
                <w:rFonts w:ascii="Gill Sans MT" w:hAnsi="Gill Sans MT"/>
                <w:color w:val="000000" w:themeColor="text1"/>
              </w:rPr>
              <w:t>third party</w:t>
            </w:r>
            <w:proofErr w:type="gramEnd"/>
            <w:r w:rsidRPr="00355F87">
              <w:rPr>
                <w:rFonts w:ascii="Gill Sans MT" w:hAnsi="Gill Sans MT"/>
                <w:color w:val="000000" w:themeColor="text1"/>
              </w:rPr>
              <w:t xml:space="preserve"> providers we have successfully implemented suitable and accessible payment methods across our sites.</w:t>
            </w:r>
          </w:p>
          <w:p w14:paraId="441CFBBF" w14:textId="77777777" w:rsidR="00E97298" w:rsidRDefault="00E97298" w:rsidP="001C49FD">
            <w:pPr>
              <w:spacing w:after="0" w:line="240" w:lineRule="auto"/>
              <w:rPr>
                <w:rFonts w:ascii="Gill Sans MT" w:hAnsi="Gill Sans MT"/>
                <w:color w:val="000000" w:themeColor="text1"/>
              </w:rPr>
            </w:pPr>
          </w:p>
          <w:p w14:paraId="449FDC97" w14:textId="629B5DC7" w:rsidR="00E97298" w:rsidRPr="00E97298" w:rsidRDefault="00E97298" w:rsidP="001C49FD">
            <w:pPr>
              <w:spacing w:after="0" w:line="240" w:lineRule="auto"/>
              <w:rPr>
                <w:rFonts w:ascii="Gill Sans MT" w:hAnsi="Gill Sans MT"/>
                <w:color w:val="000000" w:themeColor="text1"/>
                <w:u w:val="single"/>
              </w:rPr>
            </w:pPr>
            <w:r w:rsidRPr="00E97298">
              <w:rPr>
                <w:rFonts w:ascii="Gill Sans MT" w:hAnsi="Gill Sans MT"/>
                <w:color w:val="000000" w:themeColor="text1"/>
                <w:u w:val="single"/>
              </w:rPr>
              <w:t>Jan - Mar</w:t>
            </w:r>
          </w:p>
          <w:p w14:paraId="6C8295AE" w14:textId="77777777" w:rsidR="00E97298" w:rsidRDefault="00E97298" w:rsidP="001C49FD">
            <w:pPr>
              <w:spacing w:after="0" w:line="240" w:lineRule="auto"/>
              <w:rPr>
                <w:rFonts w:ascii="Gill Sans MT" w:hAnsi="Gill Sans MT"/>
                <w:color w:val="000000" w:themeColor="text1"/>
              </w:rPr>
            </w:pPr>
          </w:p>
          <w:p w14:paraId="5DEF1E2E" w14:textId="52C4FF41" w:rsidR="00E97298" w:rsidRPr="00355F87" w:rsidRDefault="00E97298" w:rsidP="00E97298">
            <w:pPr>
              <w:spacing w:after="0" w:line="240" w:lineRule="auto"/>
              <w:rPr>
                <w:rFonts w:ascii="Gill Sans MT" w:hAnsi="Gill Sans MT"/>
                <w:color w:val="000000" w:themeColor="text1"/>
              </w:rPr>
            </w:pPr>
            <w:r w:rsidRPr="00355F87">
              <w:rPr>
                <w:rFonts w:ascii="Gill Sans MT" w:hAnsi="Gill Sans MT"/>
                <w:color w:val="000000" w:themeColor="text1"/>
              </w:rPr>
              <w:t xml:space="preserve">Working </w:t>
            </w:r>
            <w:r>
              <w:rPr>
                <w:rFonts w:ascii="Gill Sans MT" w:hAnsi="Gill Sans MT"/>
                <w:color w:val="000000" w:themeColor="text1"/>
              </w:rPr>
              <w:t>C</w:t>
            </w:r>
            <w:r w:rsidRPr="00355F87">
              <w:rPr>
                <w:rFonts w:ascii="Gill Sans MT" w:hAnsi="Gill Sans MT"/>
                <w:color w:val="000000" w:themeColor="text1"/>
              </w:rPr>
              <w:t xml:space="preserve">losely with </w:t>
            </w:r>
            <w:r>
              <w:rPr>
                <w:rFonts w:ascii="Gill Sans MT" w:hAnsi="Gill Sans MT"/>
                <w:color w:val="000000" w:themeColor="text1"/>
              </w:rPr>
              <w:t>the Council</w:t>
            </w:r>
            <w:r w:rsidRPr="00355F87">
              <w:rPr>
                <w:rFonts w:ascii="Gill Sans MT" w:hAnsi="Gill Sans MT"/>
                <w:color w:val="000000" w:themeColor="text1"/>
              </w:rPr>
              <w:t xml:space="preserve"> and our </w:t>
            </w:r>
            <w:proofErr w:type="gramStart"/>
            <w:r w:rsidRPr="00355F87">
              <w:rPr>
                <w:rFonts w:ascii="Gill Sans MT" w:hAnsi="Gill Sans MT"/>
                <w:color w:val="000000" w:themeColor="text1"/>
              </w:rPr>
              <w:t>third party</w:t>
            </w:r>
            <w:proofErr w:type="gramEnd"/>
            <w:r w:rsidRPr="00355F87">
              <w:rPr>
                <w:rFonts w:ascii="Gill Sans MT" w:hAnsi="Gill Sans MT"/>
                <w:color w:val="000000" w:themeColor="text1"/>
              </w:rPr>
              <w:t xml:space="preserve"> providers we have successfully implemented suitable and accessible payment methods across our sites</w:t>
            </w:r>
            <w:r>
              <w:rPr>
                <w:rFonts w:ascii="Gill Sans MT" w:hAnsi="Gill Sans MT"/>
                <w:color w:val="000000" w:themeColor="text1"/>
              </w:rPr>
              <w:t xml:space="preserve"> and </w:t>
            </w:r>
            <w:proofErr w:type="gramStart"/>
            <w:r>
              <w:rPr>
                <w:rFonts w:ascii="Gill Sans MT" w:hAnsi="Gill Sans MT"/>
                <w:color w:val="000000" w:themeColor="text1"/>
              </w:rPr>
              <w:t>on line</w:t>
            </w:r>
            <w:proofErr w:type="gramEnd"/>
            <w:r>
              <w:rPr>
                <w:rFonts w:ascii="Gill Sans MT" w:hAnsi="Gill Sans MT"/>
                <w:color w:val="000000" w:themeColor="text1"/>
              </w:rPr>
              <w:t>.</w:t>
            </w:r>
          </w:p>
          <w:p w14:paraId="3D3B958A" w14:textId="77777777" w:rsidR="00641D89" w:rsidRPr="00EB2457" w:rsidRDefault="00641D89" w:rsidP="002E59D4">
            <w:pPr>
              <w:spacing w:after="0" w:line="240" w:lineRule="auto"/>
              <w:rPr>
                <w:rFonts w:ascii="Gill Sans MT" w:hAnsi="Gill Sans MT"/>
              </w:rPr>
            </w:pPr>
          </w:p>
        </w:tc>
        <w:tc>
          <w:tcPr>
            <w:tcW w:w="1620" w:type="dxa"/>
          </w:tcPr>
          <w:p w14:paraId="204095ED" w14:textId="77777777" w:rsidR="00E97298" w:rsidRPr="003A7FC0" w:rsidRDefault="00E97298" w:rsidP="00E97298">
            <w:pPr>
              <w:spacing w:line="240" w:lineRule="auto"/>
              <w:jc w:val="center"/>
              <w:rPr>
                <w:rFonts w:ascii="Gill Sans MT" w:hAnsi="Gill Sans MT"/>
                <w:sz w:val="19"/>
                <w:szCs w:val="19"/>
              </w:rPr>
            </w:pPr>
            <w:proofErr w:type="spellStart"/>
            <w:r w:rsidRPr="003A7FC0">
              <w:rPr>
                <w:rFonts w:ascii="Gill Sans MT" w:hAnsi="Gill Sans MT"/>
                <w:sz w:val="19"/>
                <w:szCs w:val="19"/>
              </w:rPr>
              <w:lastRenderedPageBreak/>
              <w:t>Qtr</w:t>
            </w:r>
            <w:proofErr w:type="spellEnd"/>
            <w:r w:rsidRPr="003A7FC0">
              <w:rPr>
                <w:rFonts w:ascii="Gill Sans MT" w:hAnsi="Gill Sans MT"/>
                <w:sz w:val="19"/>
                <w:szCs w:val="19"/>
              </w:rPr>
              <w:t xml:space="preserve"> </w:t>
            </w:r>
            <w:r>
              <w:rPr>
                <w:rFonts w:ascii="Gill Sans MT" w:hAnsi="Gill Sans MT"/>
                <w:sz w:val="19"/>
                <w:szCs w:val="19"/>
              </w:rPr>
              <w:t>4</w:t>
            </w:r>
          </w:p>
          <w:p w14:paraId="31E4B0C4" w14:textId="68C4763E" w:rsidR="00641D89" w:rsidRPr="00EB2457" w:rsidRDefault="00E97298" w:rsidP="00E97298">
            <w:pPr>
              <w:spacing w:after="0" w:line="240" w:lineRule="auto"/>
              <w:jc w:val="center"/>
              <w:rPr>
                <w:rFonts w:ascii="Gill Sans MT" w:hAnsi="Gill Sans MT"/>
              </w:rPr>
            </w:pPr>
            <w:r w:rsidRPr="003A7FC0">
              <w:rPr>
                <w:rFonts w:ascii="Gill Sans MT" w:hAnsi="Gill Sans MT"/>
                <w:sz w:val="19"/>
                <w:szCs w:val="19"/>
              </w:rPr>
              <w:t>(</w:t>
            </w:r>
            <w:r>
              <w:rPr>
                <w:rFonts w:ascii="Gill Sans MT" w:hAnsi="Gill Sans MT"/>
                <w:sz w:val="19"/>
                <w:szCs w:val="19"/>
              </w:rPr>
              <w:t>Jan – Mar 25</w:t>
            </w:r>
            <w:r w:rsidRPr="003A7FC0">
              <w:rPr>
                <w:rFonts w:ascii="Gill Sans MT" w:hAnsi="Gill Sans MT"/>
                <w:sz w:val="19"/>
                <w:szCs w:val="19"/>
              </w:rPr>
              <w:t>)</w:t>
            </w:r>
          </w:p>
        </w:tc>
      </w:tr>
      <w:tr w:rsidR="001C49FD" w:rsidRPr="00EB2457" w14:paraId="1378DCC2" w14:textId="77777777" w:rsidTr="00216F1B">
        <w:tc>
          <w:tcPr>
            <w:tcW w:w="463" w:type="dxa"/>
          </w:tcPr>
          <w:p w14:paraId="0E7F1203" w14:textId="77777777" w:rsidR="001C49FD" w:rsidRPr="00EB2457" w:rsidRDefault="001C49FD" w:rsidP="001C49FD">
            <w:pPr>
              <w:rPr>
                <w:rFonts w:ascii="Gill Sans MT" w:hAnsi="Gill Sans MT"/>
              </w:rPr>
            </w:pPr>
            <w:r w:rsidRPr="00EB2457">
              <w:rPr>
                <w:rFonts w:ascii="Gill Sans MT" w:hAnsi="Gill Sans MT"/>
              </w:rPr>
              <w:t>34</w:t>
            </w:r>
          </w:p>
        </w:tc>
        <w:tc>
          <w:tcPr>
            <w:tcW w:w="3837" w:type="dxa"/>
          </w:tcPr>
          <w:p w14:paraId="3BE2A58D" w14:textId="77777777" w:rsidR="001C49FD" w:rsidRDefault="001C49FD" w:rsidP="001C49FD">
            <w:pPr>
              <w:spacing w:after="0" w:line="240" w:lineRule="auto"/>
              <w:rPr>
                <w:rFonts w:ascii="Gill Sans MT" w:hAnsi="Gill Sans MT"/>
              </w:rPr>
            </w:pPr>
            <w:r w:rsidRPr="00EB2457">
              <w:rPr>
                <w:rFonts w:ascii="Gill Sans MT" w:hAnsi="Gill Sans MT"/>
              </w:rPr>
              <w:t>Explore opportunities to enhance the existing commitment reporting system</w:t>
            </w:r>
          </w:p>
          <w:p w14:paraId="00F5EF5D" w14:textId="77777777" w:rsidR="001C49FD" w:rsidRPr="00EB2457" w:rsidRDefault="001C49FD" w:rsidP="001C49FD">
            <w:pPr>
              <w:spacing w:after="0" w:line="240" w:lineRule="auto"/>
              <w:rPr>
                <w:rFonts w:ascii="Gill Sans MT" w:hAnsi="Gill Sans MT"/>
              </w:rPr>
            </w:pPr>
          </w:p>
        </w:tc>
        <w:tc>
          <w:tcPr>
            <w:tcW w:w="1041" w:type="dxa"/>
          </w:tcPr>
          <w:p w14:paraId="75EC6DCB" w14:textId="77777777" w:rsidR="001C49FD" w:rsidRPr="00EB2457" w:rsidRDefault="001C49FD" w:rsidP="001C49FD">
            <w:pPr>
              <w:spacing w:after="0" w:line="240" w:lineRule="auto"/>
              <w:jc w:val="center"/>
              <w:rPr>
                <w:rFonts w:ascii="Gill Sans MT" w:hAnsi="Gill Sans MT"/>
              </w:rPr>
            </w:pPr>
            <w:r w:rsidRPr="00EB2457">
              <w:rPr>
                <w:rFonts w:ascii="Gill Sans MT" w:hAnsi="Gill Sans MT"/>
              </w:rPr>
              <w:t>IP</w:t>
            </w:r>
          </w:p>
        </w:tc>
        <w:tc>
          <w:tcPr>
            <w:tcW w:w="1095" w:type="dxa"/>
          </w:tcPr>
          <w:p w14:paraId="0A3CE8A1" w14:textId="7A35D92B" w:rsidR="001C49FD" w:rsidRPr="00EB2457" w:rsidRDefault="001C49FD" w:rsidP="001C49FD">
            <w:pPr>
              <w:spacing w:after="0" w:line="240" w:lineRule="auto"/>
              <w:rPr>
                <w:rFonts w:ascii="Gill Sans MT" w:hAnsi="Gill Sans MT"/>
              </w:rPr>
            </w:pPr>
            <w:r w:rsidRPr="00351719">
              <w:rPr>
                <w:rFonts w:ascii="Gill Sans MT" w:hAnsi="Gill Sans MT"/>
                <w:noProof/>
              </w:rPr>
              <mc:AlternateContent>
                <mc:Choice Requires="wps">
                  <w:drawing>
                    <wp:anchor distT="0" distB="0" distL="114300" distR="114300" simplePos="0" relativeHeight="251865088" behindDoc="0" locked="0" layoutInCell="1" allowOverlap="1" wp14:anchorId="60AB817C" wp14:editId="2E93491D">
                      <wp:simplePos x="0" y="0"/>
                      <wp:positionH relativeFrom="column">
                        <wp:posOffset>168275</wp:posOffset>
                      </wp:positionH>
                      <wp:positionV relativeFrom="paragraph">
                        <wp:posOffset>52705</wp:posOffset>
                      </wp:positionV>
                      <wp:extent cx="237600" cy="237600"/>
                      <wp:effectExtent l="0" t="0" r="10160" b="10160"/>
                      <wp:wrapNone/>
                      <wp:docPr id="1660135608" name="Flowchart: Connector 166013560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7C73A" id="Flowchart: Connector 1660135608" o:spid="_x0000_s1026" type="#_x0000_t120" style="position:absolute;margin-left:13.25pt;margin-top:4.15pt;width:18.7pt;height:18.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" fillcolor="#ffc000" strokecolor="#262626" strokeweight="1pt">
                      <v:stroke joinstyle="miter"/>
                    </v:shape>
                  </w:pict>
                </mc:Fallback>
              </mc:AlternateContent>
            </w:r>
          </w:p>
        </w:tc>
        <w:tc>
          <w:tcPr>
            <w:tcW w:w="5892" w:type="dxa"/>
          </w:tcPr>
          <w:p w14:paraId="67F63E9E" w14:textId="133123EF" w:rsidR="001C49FD" w:rsidRPr="001C49FD" w:rsidRDefault="001C49FD" w:rsidP="001C49FD">
            <w:pPr>
              <w:spacing w:after="0" w:line="240" w:lineRule="auto"/>
              <w:rPr>
                <w:rFonts w:ascii="Gill Sans MT" w:hAnsi="Gill Sans MT"/>
                <w:color w:val="000000" w:themeColor="text1"/>
                <w:u w:val="single"/>
              </w:rPr>
            </w:pPr>
            <w:r w:rsidRPr="001C49FD">
              <w:rPr>
                <w:rFonts w:ascii="Gill Sans MT" w:hAnsi="Gill Sans MT"/>
                <w:color w:val="000000" w:themeColor="text1"/>
                <w:u w:val="single"/>
              </w:rPr>
              <w:t>Oct – Dec</w:t>
            </w:r>
          </w:p>
          <w:p w14:paraId="3D999FD7" w14:textId="77777777" w:rsidR="001C49FD" w:rsidRDefault="001C49FD" w:rsidP="001C49FD">
            <w:pPr>
              <w:spacing w:after="0" w:line="240" w:lineRule="auto"/>
              <w:rPr>
                <w:rFonts w:ascii="Gill Sans MT" w:hAnsi="Gill Sans MT"/>
                <w:color w:val="000000" w:themeColor="text1"/>
              </w:rPr>
            </w:pPr>
          </w:p>
          <w:p w14:paraId="08687789" w14:textId="2ABE775F" w:rsidR="001C49FD" w:rsidRDefault="001C49FD" w:rsidP="001C49FD">
            <w:pPr>
              <w:spacing w:after="0" w:line="240" w:lineRule="auto"/>
              <w:rPr>
                <w:rFonts w:ascii="Gill Sans MT" w:hAnsi="Gill Sans MT"/>
                <w:color w:val="000000" w:themeColor="text1"/>
              </w:rPr>
            </w:pPr>
            <w:r w:rsidRPr="00355F87">
              <w:rPr>
                <w:rFonts w:ascii="Gill Sans MT" w:hAnsi="Gill Sans MT"/>
                <w:color w:val="000000" w:themeColor="text1"/>
              </w:rPr>
              <w:t xml:space="preserve">In discussion with </w:t>
            </w:r>
            <w:r>
              <w:rPr>
                <w:rFonts w:ascii="Gill Sans MT" w:hAnsi="Gill Sans MT"/>
                <w:color w:val="000000" w:themeColor="text1"/>
              </w:rPr>
              <w:t>the Council’s</w:t>
            </w:r>
            <w:r w:rsidRPr="00355F87">
              <w:rPr>
                <w:rFonts w:ascii="Gill Sans MT" w:hAnsi="Gill Sans MT"/>
                <w:color w:val="000000" w:themeColor="text1"/>
              </w:rPr>
              <w:t xml:space="preserve"> Finance and Procurement teams with a focus on specific purchase groups and e-invoicing opportunities to enhance the current processes and provide more efficient reporting on commitments.</w:t>
            </w:r>
          </w:p>
          <w:p w14:paraId="00A7107C" w14:textId="77777777" w:rsidR="00E97298" w:rsidRDefault="00E97298" w:rsidP="001C49FD">
            <w:pPr>
              <w:spacing w:after="0" w:line="240" w:lineRule="auto"/>
              <w:rPr>
                <w:rFonts w:ascii="Gill Sans MT" w:hAnsi="Gill Sans MT"/>
                <w:color w:val="000000" w:themeColor="text1"/>
              </w:rPr>
            </w:pPr>
          </w:p>
          <w:p w14:paraId="049A1AEF" w14:textId="2965B7DB" w:rsidR="00E97298" w:rsidRPr="00E97298" w:rsidRDefault="00E97298" w:rsidP="001C49FD">
            <w:pPr>
              <w:spacing w:after="0" w:line="240" w:lineRule="auto"/>
              <w:rPr>
                <w:rFonts w:ascii="Gill Sans MT" w:hAnsi="Gill Sans MT"/>
                <w:color w:val="000000" w:themeColor="text1"/>
                <w:u w:val="single"/>
              </w:rPr>
            </w:pPr>
            <w:r w:rsidRPr="00E97298">
              <w:rPr>
                <w:rFonts w:ascii="Gill Sans MT" w:hAnsi="Gill Sans MT"/>
                <w:color w:val="000000" w:themeColor="text1"/>
                <w:u w:val="single"/>
              </w:rPr>
              <w:t>Jan – Mar</w:t>
            </w:r>
          </w:p>
          <w:p w14:paraId="49FA790B" w14:textId="77777777" w:rsidR="00E97298" w:rsidRDefault="00E97298" w:rsidP="001C49FD">
            <w:pPr>
              <w:spacing w:after="0" w:line="240" w:lineRule="auto"/>
              <w:rPr>
                <w:rFonts w:ascii="Gill Sans MT" w:hAnsi="Gill Sans MT"/>
                <w:color w:val="000000" w:themeColor="text1"/>
              </w:rPr>
            </w:pPr>
          </w:p>
          <w:p w14:paraId="616F26DC" w14:textId="0032A071" w:rsidR="00E97298" w:rsidRPr="00355F87" w:rsidRDefault="00E97298" w:rsidP="001C49FD">
            <w:pPr>
              <w:spacing w:after="0" w:line="240" w:lineRule="auto"/>
              <w:rPr>
                <w:rFonts w:ascii="Gill Sans MT" w:hAnsi="Gill Sans MT"/>
                <w:color w:val="000000" w:themeColor="text1"/>
              </w:rPr>
            </w:pPr>
            <w:r w:rsidRPr="00133BE4">
              <w:rPr>
                <w:rFonts w:ascii="Gill Sans MT" w:hAnsi="Gill Sans MT"/>
              </w:rPr>
              <w:t xml:space="preserve">As part of the ongoing working groups with the additional incoming services an option appraisal will be carried out to ascertain whether the Trust will continue with the current </w:t>
            </w:r>
            <w:proofErr w:type="gramStart"/>
            <w:r w:rsidRPr="00133BE4">
              <w:rPr>
                <w:rFonts w:ascii="Gill Sans MT" w:hAnsi="Gill Sans MT"/>
              </w:rPr>
              <w:t>Pecos  Procurement</w:t>
            </w:r>
            <w:proofErr w:type="gramEnd"/>
            <w:r w:rsidRPr="00133BE4">
              <w:rPr>
                <w:rFonts w:ascii="Gill Sans MT" w:hAnsi="Gill Sans MT"/>
              </w:rPr>
              <w:t xml:space="preserve"> System or develop a new e-purchasing system bespoke to Trust requirements</w:t>
            </w:r>
          </w:p>
          <w:p w14:paraId="5DB52C72" w14:textId="77777777" w:rsidR="001C49FD" w:rsidRPr="00EB2457" w:rsidRDefault="001C49FD" w:rsidP="001C49FD">
            <w:pPr>
              <w:spacing w:after="0" w:line="240" w:lineRule="auto"/>
              <w:rPr>
                <w:rFonts w:ascii="Gill Sans MT" w:hAnsi="Gill Sans MT"/>
              </w:rPr>
            </w:pPr>
          </w:p>
        </w:tc>
        <w:tc>
          <w:tcPr>
            <w:tcW w:w="1620" w:type="dxa"/>
          </w:tcPr>
          <w:p w14:paraId="0A7707F4" w14:textId="77777777" w:rsidR="001C49FD" w:rsidRPr="00EB2457" w:rsidRDefault="001C49FD" w:rsidP="001C49FD">
            <w:pPr>
              <w:spacing w:after="0" w:line="240" w:lineRule="auto"/>
              <w:rPr>
                <w:rFonts w:ascii="Gill Sans MT" w:hAnsi="Gill Sans MT"/>
              </w:rPr>
            </w:pPr>
          </w:p>
        </w:tc>
      </w:tr>
    </w:tbl>
    <w:p w14:paraId="3E3E3E49" w14:textId="77777777" w:rsidR="00B6427E" w:rsidRPr="00EB2457" w:rsidRDefault="00B6427E">
      <w:pPr>
        <w:rPr>
          <w:rFonts w:ascii="Gill Sans MT" w:hAnsi="Gill Sans MT"/>
          <w:sz w:val="20"/>
          <w:szCs w:val="20"/>
        </w:rPr>
      </w:pPr>
    </w:p>
    <w:tbl>
      <w:tblPr>
        <w:tblStyle w:val="TableGrid"/>
        <w:tblW w:w="0" w:type="auto"/>
        <w:tblLook w:val="04A0" w:firstRow="1" w:lastRow="0" w:firstColumn="1" w:lastColumn="0" w:noHBand="0" w:noVBand="1"/>
      </w:tblPr>
      <w:tblGrid>
        <w:gridCol w:w="463"/>
        <w:gridCol w:w="3818"/>
        <w:gridCol w:w="1048"/>
        <w:gridCol w:w="1097"/>
        <w:gridCol w:w="5902"/>
        <w:gridCol w:w="1620"/>
      </w:tblGrid>
      <w:tr w:rsidR="00216F1B" w:rsidRPr="00EB2457" w14:paraId="1142955F" w14:textId="77777777" w:rsidTr="001E4460">
        <w:tc>
          <w:tcPr>
            <w:tcW w:w="13948" w:type="dxa"/>
            <w:gridSpan w:val="6"/>
            <w:shd w:val="clear" w:color="auto" w:fill="7030A0"/>
            <w:vAlign w:val="center"/>
          </w:tcPr>
          <w:p w14:paraId="74E85CF2" w14:textId="77777777" w:rsidR="00216F1B" w:rsidRPr="00EB2457" w:rsidRDefault="00216F1B" w:rsidP="002E59D4">
            <w:pPr>
              <w:spacing w:line="240" w:lineRule="auto"/>
              <w:jc w:val="center"/>
              <w:rPr>
                <w:rFonts w:ascii="Gill Sans MT" w:hAnsi="Gill Sans MT"/>
                <w:b/>
              </w:rPr>
            </w:pPr>
            <w:r w:rsidRPr="00EB2457">
              <w:rPr>
                <w:rFonts w:ascii="Gill Sans MT" w:hAnsi="Gill Sans MT"/>
                <w:b/>
              </w:rPr>
              <w:lastRenderedPageBreak/>
              <w:t>CREATING A SOLID FOUNDATION FOR GROWTH</w:t>
            </w:r>
          </w:p>
        </w:tc>
      </w:tr>
      <w:tr w:rsidR="00216F1B" w:rsidRPr="00EB2457" w14:paraId="536D0F34" w14:textId="77777777" w:rsidTr="004F3FC1">
        <w:tc>
          <w:tcPr>
            <w:tcW w:w="13948" w:type="dxa"/>
            <w:gridSpan w:val="6"/>
            <w:shd w:val="clear" w:color="auto" w:fill="BFBFBF" w:themeFill="background1" w:themeFillShade="BF"/>
          </w:tcPr>
          <w:p w14:paraId="42690EE4" w14:textId="77777777" w:rsidR="00216F1B" w:rsidRPr="00EB2457" w:rsidRDefault="00216F1B" w:rsidP="002E59D4">
            <w:pPr>
              <w:jc w:val="center"/>
              <w:rPr>
                <w:rFonts w:ascii="Gill Sans MT" w:hAnsi="Gill Sans MT"/>
                <w:b/>
              </w:rPr>
            </w:pPr>
            <w:r w:rsidRPr="00EB2457">
              <w:rPr>
                <w:rFonts w:ascii="Gill Sans MT" w:hAnsi="Gill Sans MT"/>
                <w:b/>
              </w:rPr>
              <w:t>Strategic Objective: To develop a collaborative approach with relevant partners to explore wider opportunities that fit within the Trust’s vision and values and to explore opportunities to share resources across all our services internally and with key stakeholders</w:t>
            </w:r>
          </w:p>
        </w:tc>
      </w:tr>
      <w:tr w:rsidR="00216F1B" w:rsidRPr="00EB2457" w14:paraId="0695BB51" w14:textId="77777777" w:rsidTr="00216F1B">
        <w:tc>
          <w:tcPr>
            <w:tcW w:w="4281" w:type="dxa"/>
            <w:gridSpan w:val="2"/>
            <w:shd w:val="clear" w:color="auto" w:fill="BFBFBF" w:themeFill="background1" w:themeFillShade="BF"/>
          </w:tcPr>
          <w:p w14:paraId="19ED1795" w14:textId="77777777" w:rsidR="00216F1B" w:rsidRPr="00EB2457" w:rsidRDefault="00216F1B" w:rsidP="002E59D4">
            <w:pPr>
              <w:rPr>
                <w:rFonts w:ascii="Gill Sans MT" w:hAnsi="Gill Sans MT"/>
              </w:rPr>
            </w:pPr>
            <w:r w:rsidRPr="00EB2457">
              <w:rPr>
                <w:rFonts w:ascii="Gill Sans MT" w:hAnsi="Gill Sans MT"/>
                <w:b/>
              </w:rPr>
              <w:t>Output</w:t>
            </w:r>
          </w:p>
        </w:tc>
        <w:tc>
          <w:tcPr>
            <w:tcW w:w="1048" w:type="dxa"/>
            <w:shd w:val="clear" w:color="auto" w:fill="BFBFBF" w:themeFill="background1" w:themeFillShade="BF"/>
          </w:tcPr>
          <w:p w14:paraId="37AE72DD" w14:textId="77777777" w:rsidR="00216F1B" w:rsidRPr="00EB2457" w:rsidRDefault="00216F1B" w:rsidP="002E59D4">
            <w:pPr>
              <w:jc w:val="center"/>
              <w:rPr>
                <w:rFonts w:ascii="Gill Sans MT" w:hAnsi="Gill Sans MT"/>
                <w:b/>
              </w:rPr>
            </w:pPr>
            <w:r w:rsidRPr="00EB2457">
              <w:rPr>
                <w:rFonts w:ascii="Gill Sans MT" w:hAnsi="Gill Sans MT"/>
                <w:b/>
              </w:rPr>
              <w:t>Lead</w:t>
            </w:r>
          </w:p>
        </w:tc>
        <w:tc>
          <w:tcPr>
            <w:tcW w:w="1097" w:type="dxa"/>
            <w:shd w:val="clear" w:color="auto" w:fill="BFBFBF" w:themeFill="background1" w:themeFillShade="BF"/>
          </w:tcPr>
          <w:p w14:paraId="3A7969EB" w14:textId="77777777" w:rsidR="00216F1B" w:rsidRPr="00EB2457" w:rsidRDefault="00216F1B" w:rsidP="002E59D4">
            <w:pPr>
              <w:jc w:val="center"/>
              <w:rPr>
                <w:rFonts w:ascii="Gill Sans MT" w:hAnsi="Gill Sans MT"/>
                <w:b/>
              </w:rPr>
            </w:pPr>
            <w:r w:rsidRPr="00EB2457">
              <w:rPr>
                <w:rFonts w:ascii="Gill Sans MT" w:hAnsi="Gill Sans MT"/>
                <w:b/>
              </w:rPr>
              <w:t>Progress</w:t>
            </w:r>
          </w:p>
        </w:tc>
        <w:tc>
          <w:tcPr>
            <w:tcW w:w="5902" w:type="dxa"/>
            <w:shd w:val="clear" w:color="auto" w:fill="BFBFBF" w:themeFill="background1" w:themeFillShade="BF"/>
          </w:tcPr>
          <w:p w14:paraId="5EE129D8" w14:textId="77777777" w:rsidR="00216F1B" w:rsidRPr="00EB2457" w:rsidRDefault="00216F1B"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7F0F3CA0" w14:textId="77777777" w:rsidR="00216F1B" w:rsidRPr="00EB2457" w:rsidRDefault="00216F1B"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216F1B" w:rsidRPr="00EB2457" w14:paraId="2177015D" w14:textId="77777777" w:rsidTr="00216F1B">
        <w:tc>
          <w:tcPr>
            <w:tcW w:w="463" w:type="dxa"/>
          </w:tcPr>
          <w:p w14:paraId="393FC933" w14:textId="77777777" w:rsidR="00216F1B" w:rsidRPr="00EB2457" w:rsidRDefault="00216F1B" w:rsidP="002E59D4">
            <w:pPr>
              <w:rPr>
                <w:rFonts w:ascii="Gill Sans MT" w:hAnsi="Gill Sans MT"/>
              </w:rPr>
            </w:pPr>
            <w:r w:rsidRPr="00EB2457">
              <w:rPr>
                <w:rFonts w:ascii="Gill Sans MT" w:hAnsi="Gill Sans MT"/>
              </w:rPr>
              <w:t>35</w:t>
            </w:r>
          </w:p>
        </w:tc>
        <w:tc>
          <w:tcPr>
            <w:tcW w:w="3818" w:type="dxa"/>
          </w:tcPr>
          <w:p w14:paraId="5F167AE6" w14:textId="77777777" w:rsidR="00216F1B" w:rsidRDefault="00216F1B" w:rsidP="002E59D4">
            <w:pPr>
              <w:spacing w:after="0" w:line="240" w:lineRule="auto"/>
              <w:rPr>
                <w:rFonts w:ascii="Gill Sans MT" w:hAnsi="Gill Sans MT"/>
              </w:rPr>
            </w:pPr>
            <w:r w:rsidRPr="00EB2457">
              <w:rPr>
                <w:rFonts w:ascii="Gill Sans MT" w:hAnsi="Gill Sans MT"/>
              </w:rPr>
              <w:t>Develop, implement, monitor and evaluate identified actions outlined within the East Ayrshire Leisure Growth Plan</w:t>
            </w:r>
          </w:p>
          <w:p w14:paraId="7C75AD6E" w14:textId="77777777" w:rsidR="00216F1B" w:rsidRPr="00EB2457" w:rsidRDefault="00216F1B" w:rsidP="002E59D4">
            <w:pPr>
              <w:spacing w:after="0" w:line="240" w:lineRule="auto"/>
              <w:rPr>
                <w:rFonts w:ascii="Gill Sans MT" w:hAnsi="Gill Sans MT"/>
              </w:rPr>
            </w:pPr>
          </w:p>
        </w:tc>
        <w:tc>
          <w:tcPr>
            <w:tcW w:w="1048" w:type="dxa"/>
          </w:tcPr>
          <w:p w14:paraId="498B5A09" w14:textId="77777777" w:rsidR="00216F1B" w:rsidRPr="00EB2457" w:rsidRDefault="00216F1B" w:rsidP="00855B0E">
            <w:pPr>
              <w:spacing w:after="0" w:line="240" w:lineRule="auto"/>
              <w:jc w:val="center"/>
              <w:rPr>
                <w:rFonts w:ascii="Gill Sans MT" w:hAnsi="Gill Sans MT"/>
              </w:rPr>
            </w:pPr>
            <w:r w:rsidRPr="00EB2457">
              <w:rPr>
                <w:rFonts w:ascii="Gill Sans MT" w:hAnsi="Gill Sans MT"/>
              </w:rPr>
              <w:t>LR</w:t>
            </w:r>
          </w:p>
        </w:tc>
        <w:tc>
          <w:tcPr>
            <w:tcW w:w="1097" w:type="dxa"/>
          </w:tcPr>
          <w:p w14:paraId="0209D587" w14:textId="77777777" w:rsidR="00216F1B" w:rsidRPr="00EB2457" w:rsidRDefault="00216F1B"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32320" behindDoc="0" locked="0" layoutInCell="1" allowOverlap="1" wp14:anchorId="318D6F74" wp14:editId="19F98218">
                      <wp:simplePos x="0" y="0"/>
                      <wp:positionH relativeFrom="column">
                        <wp:posOffset>172737</wp:posOffset>
                      </wp:positionH>
                      <wp:positionV relativeFrom="paragraph">
                        <wp:posOffset>31372</wp:posOffset>
                      </wp:positionV>
                      <wp:extent cx="237600" cy="237600"/>
                      <wp:effectExtent l="0" t="0" r="10160" b="10160"/>
                      <wp:wrapNone/>
                      <wp:docPr id="25" name="Flowchart: Connector 2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6CFCC" id="Flowchart: Connector 25" o:spid="_x0000_s1026" type="#_x0000_t120" style="position:absolute;margin-left:13.6pt;margin-top:2.45pt;width:18.7pt;height:18.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" fillcolor="#ffc000" strokecolor="#262626" strokeweight="1pt">
                      <v:stroke joinstyle="miter"/>
                    </v:shape>
                  </w:pict>
                </mc:Fallback>
              </mc:AlternateContent>
            </w:r>
          </w:p>
        </w:tc>
        <w:tc>
          <w:tcPr>
            <w:tcW w:w="5902" w:type="dxa"/>
          </w:tcPr>
          <w:p w14:paraId="4E514FBE" w14:textId="77777777" w:rsidR="00216F1B" w:rsidRPr="00216F1B" w:rsidRDefault="00216F1B" w:rsidP="00216F1B">
            <w:pPr>
              <w:spacing w:line="240" w:lineRule="auto"/>
              <w:rPr>
                <w:rFonts w:ascii="Gill Sans MT" w:hAnsi="Gill Sans MT"/>
                <w:u w:val="single"/>
              </w:rPr>
            </w:pPr>
            <w:r>
              <w:rPr>
                <w:rFonts w:ascii="Gill Sans MT" w:hAnsi="Gill Sans MT"/>
                <w:u w:val="single"/>
              </w:rPr>
              <w:t>April – June</w:t>
            </w:r>
          </w:p>
          <w:p w14:paraId="206D129B" w14:textId="77777777" w:rsidR="00216F1B" w:rsidRDefault="00216F1B" w:rsidP="002E59D4">
            <w:pPr>
              <w:spacing w:after="0" w:line="240" w:lineRule="auto"/>
              <w:rPr>
                <w:rFonts w:ascii="Gill Sans MT" w:hAnsi="Gill Sans MT"/>
              </w:rPr>
            </w:pPr>
            <w:r w:rsidRPr="00EB2457">
              <w:rPr>
                <w:rFonts w:ascii="Gill Sans MT" w:hAnsi="Gill Sans MT"/>
              </w:rPr>
              <w:t xml:space="preserve">Updated Growth Plan approved by Board, actions </w:t>
            </w:r>
            <w:proofErr w:type="gramStart"/>
            <w:r w:rsidRPr="00EB2457">
              <w:rPr>
                <w:rFonts w:ascii="Gill Sans MT" w:hAnsi="Gill Sans MT"/>
              </w:rPr>
              <w:t>identified</w:t>
            </w:r>
            <w:proofErr w:type="gramEnd"/>
            <w:r w:rsidRPr="00EB2457">
              <w:rPr>
                <w:rFonts w:ascii="Gill Sans MT" w:hAnsi="Gill Sans MT"/>
              </w:rPr>
              <w:t xml:space="preserve"> and Working Groups established</w:t>
            </w:r>
            <w:r w:rsidR="00B6427E">
              <w:rPr>
                <w:rFonts w:ascii="Gill Sans MT" w:hAnsi="Gill Sans MT"/>
              </w:rPr>
              <w:t>.</w:t>
            </w:r>
          </w:p>
          <w:p w14:paraId="136F81FA" w14:textId="77777777" w:rsidR="00B6427E" w:rsidRDefault="00B6427E" w:rsidP="002E59D4">
            <w:pPr>
              <w:spacing w:after="0" w:line="240" w:lineRule="auto"/>
              <w:rPr>
                <w:rFonts w:ascii="Gill Sans MT" w:hAnsi="Gill Sans MT"/>
              </w:rPr>
            </w:pPr>
          </w:p>
          <w:p w14:paraId="37DA1A1B"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45283FD2" w14:textId="77777777" w:rsidR="00B6427E" w:rsidRDefault="00B6427E" w:rsidP="002E59D4">
            <w:pPr>
              <w:spacing w:after="0" w:line="240" w:lineRule="auto"/>
              <w:rPr>
                <w:rFonts w:ascii="Gill Sans MT" w:hAnsi="Gill Sans MT"/>
              </w:rPr>
            </w:pPr>
            <w:r w:rsidRPr="00351719">
              <w:rPr>
                <w:rFonts w:ascii="Gill Sans MT" w:hAnsi="Gill Sans MT"/>
              </w:rPr>
              <w:t xml:space="preserve">Updated Growth Plan approved by Board, actions </w:t>
            </w:r>
            <w:proofErr w:type="gramStart"/>
            <w:r w:rsidRPr="00351719">
              <w:rPr>
                <w:rFonts w:ascii="Gill Sans MT" w:hAnsi="Gill Sans MT"/>
              </w:rPr>
              <w:t>identified</w:t>
            </w:r>
            <w:proofErr w:type="gramEnd"/>
            <w:r w:rsidRPr="00351719">
              <w:rPr>
                <w:rFonts w:ascii="Gill Sans MT" w:hAnsi="Gill Sans MT"/>
              </w:rPr>
              <w:t xml:space="preserve"> and Working Groups established</w:t>
            </w:r>
            <w:r>
              <w:rPr>
                <w:rFonts w:ascii="Gill Sans MT" w:hAnsi="Gill Sans MT"/>
              </w:rPr>
              <w:t>.</w:t>
            </w:r>
          </w:p>
          <w:p w14:paraId="2814641B" w14:textId="77777777" w:rsidR="001C49FD" w:rsidRDefault="001C49FD" w:rsidP="002E59D4">
            <w:pPr>
              <w:spacing w:after="0" w:line="240" w:lineRule="auto"/>
              <w:rPr>
                <w:rFonts w:ascii="Gill Sans MT" w:hAnsi="Gill Sans MT"/>
              </w:rPr>
            </w:pPr>
          </w:p>
          <w:p w14:paraId="13FAE888" w14:textId="3024060B" w:rsidR="001C49FD" w:rsidRPr="001C49FD" w:rsidRDefault="001C49FD" w:rsidP="002E59D4">
            <w:pPr>
              <w:spacing w:after="0" w:line="240" w:lineRule="auto"/>
              <w:rPr>
                <w:rFonts w:ascii="Gill Sans MT" w:hAnsi="Gill Sans MT"/>
                <w:u w:val="single"/>
              </w:rPr>
            </w:pPr>
            <w:r w:rsidRPr="001C49FD">
              <w:rPr>
                <w:rFonts w:ascii="Gill Sans MT" w:hAnsi="Gill Sans MT"/>
                <w:u w:val="single"/>
              </w:rPr>
              <w:t>Oct – Dec</w:t>
            </w:r>
          </w:p>
          <w:p w14:paraId="173DFC0F" w14:textId="77777777" w:rsidR="001C49FD" w:rsidRDefault="001C49FD" w:rsidP="002E59D4">
            <w:pPr>
              <w:spacing w:after="0" w:line="240" w:lineRule="auto"/>
              <w:rPr>
                <w:rFonts w:ascii="Gill Sans MT" w:hAnsi="Gill Sans MT"/>
              </w:rPr>
            </w:pPr>
          </w:p>
          <w:p w14:paraId="51CF7EB0" w14:textId="77777777" w:rsidR="001C49FD" w:rsidRDefault="001C49FD" w:rsidP="001C49FD">
            <w:pPr>
              <w:spacing w:after="0" w:line="240" w:lineRule="auto"/>
              <w:rPr>
                <w:rFonts w:ascii="Gill Sans MT" w:hAnsi="Gill Sans MT"/>
              </w:rPr>
            </w:pPr>
            <w:r w:rsidRPr="00351719">
              <w:rPr>
                <w:rFonts w:ascii="Gill Sans MT" w:hAnsi="Gill Sans MT"/>
              </w:rPr>
              <w:t xml:space="preserve">Updated Growth Plan approved by Board, actions </w:t>
            </w:r>
            <w:proofErr w:type="gramStart"/>
            <w:r w:rsidRPr="00351719">
              <w:rPr>
                <w:rFonts w:ascii="Gill Sans MT" w:hAnsi="Gill Sans MT"/>
              </w:rPr>
              <w:t>identified</w:t>
            </w:r>
            <w:proofErr w:type="gramEnd"/>
            <w:r w:rsidRPr="00351719">
              <w:rPr>
                <w:rFonts w:ascii="Gill Sans MT" w:hAnsi="Gill Sans MT"/>
              </w:rPr>
              <w:t xml:space="preserve"> and Working Groups established</w:t>
            </w:r>
          </w:p>
          <w:p w14:paraId="203C179B" w14:textId="77777777" w:rsidR="001C49FD" w:rsidRDefault="001C49FD" w:rsidP="001C49FD">
            <w:pPr>
              <w:spacing w:after="0" w:line="240" w:lineRule="auto"/>
              <w:rPr>
                <w:rFonts w:ascii="Gill Sans MT" w:hAnsi="Gill Sans MT"/>
                <w:color w:val="FF0000"/>
              </w:rPr>
            </w:pPr>
          </w:p>
          <w:p w14:paraId="3C625DD7" w14:textId="77777777" w:rsidR="001C49FD" w:rsidRDefault="001C49FD" w:rsidP="001C49FD">
            <w:pPr>
              <w:spacing w:after="0" w:line="240" w:lineRule="auto"/>
              <w:rPr>
                <w:rFonts w:ascii="Gill Sans MT" w:hAnsi="Gill Sans MT"/>
                <w:color w:val="000000" w:themeColor="text1"/>
              </w:rPr>
            </w:pPr>
            <w:r w:rsidRPr="00355F87">
              <w:rPr>
                <w:rFonts w:ascii="Gill Sans MT" w:hAnsi="Gill Sans MT"/>
                <w:color w:val="000000" w:themeColor="text1"/>
              </w:rPr>
              <w:t>Detailed Implementation Plan developed in conjunction with key partners and affected services/organisations.</w:t>
            </w:r>
          </w:p>
          <w:p w14:paraId="70C3DB4B" w14:textId="77777777" w:rsidR="00E97298" w:rsidRDefault="00E97298" w:rsidP="001C49FD">
            <w:pPr>
              <w:spacing w:after="0" w:line="240" w:lineRule="auto"/>
              <w:rPr>
                <w:rFonts w:ascii="Gill Sans MT" w:hAnsi="Gill Sans MT"/>
                <w:color w:val="000000" w:themeColor="text1"/>
              </w:rPr>
            </w:pPr>
          </w:p>
          <w:p w14:paraId="111A446D" w14:textId="05214302" w:rsidR="00E97298" w:rsidRPr="00E97298" w:rsidRDefault="00E97298" w:rsidP="001C49FD">
            <w:pPr>
              <w:spacing w:after="0" w:line="240" w:lineRule="auto"/>
              <w:rPr>
                <w:rFonts w:ascii="Gill Sans MT" w:hAnsi="Gill Sans MT"/>
                <w:color w:val="000000" w:themeColor="text1"/>
                <w:u w:val="single"/>
              </w:rPr>
            </w:pPr>
            <w:r w:rsidRPr="00E97298">
              <w:rPr>
                <w:rFonts w:ascii="Gill Sans MT" w:hAnsi="Gill Sans MT"/>
                <w:color w:val="000000" w:themeColor="text1"/>
                <w:u w:val="single"/>
              </w:rPr>
              <w:t>Jan – Mar</w:t>
            </w:r>
          </w:p>
          <w:p w14:paraId="58C9513E" w14:textId="77777777" w:rsidR="00E97298" w:rsidRPr="00355F87" w:rsidRDefault="00E97298" w:rsidP="001C49FD">
            <w:pPr>
              <w:spacing w:after="0" w:line="240" w:lineRule="auto"/>
              <w:rPr>
                <w:rFonts w:ascii="Gill Sans MT" w:hAnsi="Gill Sans MT"/>
                <w:color w:val="000000" w:themeColor="text1"/>
              </w:rPr>
            </w:pPr>
          </w:p>
          <w:p w14:paraId="74AB804A" w14:textId="07E70FDF" w:rsidR="001C49FD" w:rsidRPr="00E97298" w:rsidRDefault="00E97298" w:rsidP="002E59D4">
            <w:pPr>
              <w:spacing w:after="0" w:line="240" w:lineRule="auto"/>
              <w:rPr>
                <w:rFonts w:ascii="Gill Sans MT" w:hAnsi="Gill Sans MT"/>
                <w:color w:val="000000" w:themeColor="text1"/>
              </w:rPr>
            </w:pPr>
            <w:r>
              <w:rPr>
                <w:rFonts w:ascii="Gill Sans MT" w:hAnsi="Gill Sans MT"/>
              </w:rPr>
              <w:t xml:space="preserve">First phase of the Growth plan has been implemented with the transfer of Vibrant Communities and the Galleon Leisure Centre to East Ayrshire Leisure on the </w:t>
            </w:r>
            <w:proofErr w:type="gramStart"/>
            <w:r>
              <w:rPr>
                <w:rFonts w:ascii="Gill Sans MT" w:hAnsi="Gill Sans MT"/>
              </w:rPr>
              <w:t>1</w:t>
            </w:r>
            <w:r w:rsidRPr="00133BE4">
              <w:rPr>
                <w:rFonts w:ascii="Gill Sans MT" w:hAnsi="Gill Sans MT"/>
                <w:vertAlign w:val="superscript"/>
              </w:rPr>
              <w:t>st</w:t>
            </w:r>
            <w:proofErr w:type="gramEnd"/>
            <w:r>
              <w:rPr>
                <w:rFonts w:ascii="Gill Sans MT" w:hAnsi="Gill Sans MT"/>
              </w:rPr>
              <w:t xml:space="preserve"> April. </w:t>
            </w:r>
          </w:p>
          <w:p w14:paraId="3425361A" w14:textId="77777777" w:rsidR="00B6427E" w:rsidRPr="00EB2457" w:rsidRDefault="00B6427E" w:rsidP="002E59D4">
            <w:pPr>
              <w:spacing w:after="0" w:line="240" w:lineRule="auto"/>
              <w:rPr>
                <w:rFonts w:ascii="Gill Sans MT" w:hAnsi="Gill Sans MT"/>
              </w:rPr>
            </w:pPr>
          </w:p>
        </w:tc>
        <w:tc>
          <w:tcPr>
            <w:tcW w:w="1620" w:type="dxa"/>
          </w:tcPr>
          <w:p w14:paraId="129962FB" w14:textId="77777777" w:rsidR="00216F1B" w:rsidRPr="00EB2457" w:rsidRDefault="00216F1B" w:rsidP="002E59D4">
            <w:pPr>
              <w:spacing w:after="0" w:line="240" w:lineRule="auto"/>
              <w:rPr>
                <w:rFonts w:ascii="Gill Sans MT" w:hAnsi="Gill Sans MT"/>
              </w:rPr>
            </w:pPr>
          </w:p>
        </w:tc>
      </w:tr>
    </w:tbl>
    <w:p w14:paraId="6D7C1FE1" w14:textId="77777777" w:rsidR="00855B0E" w:rsidRDefault="00855B0E">
      <w:pPr>
        <w:rPr>
          <w:rFonts w:ascii="Gill Sans MT" w:hAnsi="Gill Sans MT"/>
          <w:sz w:val="20"/>
          <w:szCs w:val="20"/>
        </w:rPr>
      </w:pPr>
    </w:p>
    <w:p w14:paraId="6919FDDF" w14:textId="77777777" w:rsidR="0090198E" w:rsidRDefault="0090198E">
      <w:pPr>
        <w:rPr>
          <w:rFonts w:ascii="Gill Sans MT" w:hAnsi="Gill Sans MT"/>
          <w:sz w:val="20"/>
          <w:szCs w:val="20"/>
        </w:rPr>
      </w:pPr>
    </w:p>
    <w:p w14:paraId="554CC770" w14:textId="77777777" w:rsidR="0090198E" w:rsidRPr="00EB2457" w:rsidRDefault="0090198E">
      <w:pPr>
        <w:rPr>
          <w:rFonts w:ascii="Gill Sans MT" w:hAnsi="Gill Sans MT"/>
          <w:sz w:val="20"/>
          <w:szCs w:val="20"/>
        </w:rPr>
      </w:pPr>
    </w:p>
    <w:tbl>
      <w:tblPr>
        <w:tblStyle w:val="TableGrid"/>
        <w:tblW w:w="0" w:type="auto"/>
        <w:tblLook w:val="04A0" w:firstRow="1" w:lastRow="0" w:firstColumn="1" w:lastColumn="0" w:noHBand="0" w:noVBand="1"/>
      </w:tblPr>
      <w:tblGrid>
        <w:gridCol w:w="463"/>
        <w:gridCol w:w="3859"/>
        <w:gridCol w:w="1044"/>
        <w:gridCol w:w="1096"/>
        <w:gridCol w:w="5866"/>
        <w:gridCol w:w="1620"/>
      </w:tblGrid>
      <w:tr w:rsidR="00216F1B" w:rsidRPr="00EB2457" w14:paraId="2171C657" w14:textId="77777777" w:rsidTr="007D5481">
        <w:tc>
          <w:tcPr>
            <w:tcW w:w="13948" w:type="dxa"/>
            <w:gridSpan w:val="6"/>
            <w:shd w:val="clear" w:color="auto" w:fill="7030A0"/>
            <w:vAlign w:val="center"/>
          </w:tcPr>
          <w:p w14:paraId="4DDFE570" w14:textId="77777777" w:rsidR="00216F1B" w:rsidRPr="00EB2457" w:rsidRDefault="00216F1B" w:rsidP="002E59D4">
            <w:pPr>
              <w:spacing w:line="240" w:lineRule="auto"/>
              <w:jc w:val="center"/>
              <w:rPr>
                <w:rFonts w:ascii="Gill Sans MT" w:hAnsi="Gill Sans MT"/>
                <w:b/>
              </w:rPr>
            </w:pPr>
            <w:r w:rsidRPr="00EB2457">
              <w:rPr>
                <w:rFonts w:ascii="Gill Sans MT" w:hAnsi="Gill Sans MT"/>
                <w:b/>
              </w:rPr>
              <w:lastRenderedPageBreak/>
              <w:t>CREATING A SOLID FOUNDATION FOR GROWTH</w:t>
            </w:r>
          </w:p>
        </w:tc>
      </w:tr>
      <w:tr w:rsidR="00216F1B" w:rsidRPr="00EB2457" w14:paraId="45AE801D" w14:textId="77777777" w:rsidTr="00CD4CF6">
        <w:tc>
          <w:tcPr>
            <w:tcW w:w="13948" w:type="dxa"/>
            <w:gridSpan w:val="6"/>
            <w:shd w:val="clear" w:color="auto" w:fill="BFBFBF" w:themeFill="background1" w:themeFillShade="BF"/>
          </w:tcPr>
          <w:p w14:paraId="24D2CA7A" w14:textId="77777777" w:rsidR="00216F1B" w:rsidRPr="00EB2457" w:rsidRDefault="00216F1B" w:rsidP="002E59D4">
            <w:pPr>
              <w:jc w:val="center"/>
              <w:rPr>
                <w:rFonts w:ascii="Gill Sans MT" w:hAnsi="Gill Sans MT"/>
                <w:b/>
              </w:rPr>
            </w:pPr>
            <w:r w:rsidRPr="00EB2457">
              <w:rPr>
                <w:rFonts w:ascii="Gill Sans MT" w:hAnsi="Gill Sans MT"/>
                <w:b/>
              </w:rPr>
              <w:t xml:space="preserve">Strategic Objective: To maximise the return from commercial opportunities, especially around retail, hospitality and membership packages, so that we are </w:t>
            </w:r>
            <w:proofErr w:type="gramStart"/>
            <w:r w:rsidRPr="00EB2457">
              <w:rPr>
                <w:rFonts w:ascii="Gill Sans MT" w:hAnsi="Gill Sans MT"/>
                <w:b/>
              </w:rPr>
              <w:t>in a position</w:t>
            </w:r>
            <w:proofErr w:type="gramEnd"/>
            <w:r w:rsidRPr="00EB2457">
              <w:rPr>
                <w:rFonts w:ascii="Gill Sans MT" w:hAnsi="Gill Sans MT"/>
                <w:b/>
              </w:rPr>
              <w:t xml:space="preserve"> to fulfil our charitable obligations and become a sustainable organisation</w:t>
            </w:r>
          </w:p>
        </w:tc>
      </w:tr>
      <w:tr w:rsidR="00216F1B" w:rsidRPr="00EB2457" w14:paraId="242BB7E9" w14:textId="77777777" w:rsidTr="00216F1B">
        <w:tc>
          <w:tcPr>
            <w:tcW w:w="4322" w:type="dxa"/>
            <w:gridSpan w:val="2"/>
            <w:shd w:val="clear" w:color="auto" w:fill="BFBFBF" w:themeFill="background1" w:themeFillShade="BF"/>
          </w:tcPr>
          <w:p w14:paraId="5275B18D" w14:textId="77777777" w:rsidR="00216F1B" w:rsidRPr="00EB2457" w:rsidRDefault="00216F1B" w:rsidP="002E59D4">
            <w:pPr>
              <w:rPr>
                <w:rFonts w:ascii="Gill Sans MT" w:hAnsi="Gill Sans MT"/>
              </w:rPr>
            </w:pPr>
            <w:r w:rsidRPr="00EB2457">
              <w:rPr>
                <w:rFonts w:ascii="Gill Sans MT" w:hAnsi="Gill Sans MT"/>
                <w:b/>
              </w:rPr>
              <w:t>Output</w:t>
            </w:r>
          </w:p>
        </w:tc>
        <w:tc>
          <w:tcPr>
            <w:tcW w:w="1044" w:type="dxa"/>
            <w:shd w:val="clear" w:color="auto" w:fill="BFBFBF" w:themeFill="background1" w:themeFillShade="BF"/>
          </w:tcPr>
          <w:p w14:paraId="08293FF9" w14:textId="77777777" w:rsidR="00216F1B" w:rsidRPr="00EB2457" w:rsidRDefault="00216F1B" w:rsidP="002E59D4">
            <w:pPr>
              <w:jc w:val="center"/>
              <w:rPr>
                <w:rFonts w:ascii="Gill Sans MT" w:hAnsi="Gill Sans MT"/>
                <w:b/>
              </w:rPr>
            </w:pPr>
            <w:r w:rsidRPr="00EB2457">
              <w:rPr>
                <w:rFonts w:ascii="Gill Sans MT" w:hAnsi="Gill Sans MT"/>
                <w:b/>
              </w:rPr>
              <w:t>Lead</w:t>
            </w:r>
          </w:p>
        </w:tc>
        <w:tc>
          <w:tcPr>
            <w:tcW w:w="1096" w:type="dxa"/>
            <w:shd w:val="clear" w:color="auto" w:fill="BFBFBF" w:themeFill="background1" w:themeFillShade="BF"/>
          </w:tcPr>
          <w:p w14:paraId="3187ED74" w14:textId="77777777" w:rsidR="00216F1B" w:rsidRPr="00EB2457" w:rsidRDefault="00216F1B" w:rsidP="002E59D4">
            <w:pPr>
              <w:jc w:val="center"/>
              <w:rPr>
                <w:rFonts w:ascii="Gill Sans MT" w:hAnsi="Gill Sans MT"/>
                <w:b/>
              </w:rPr>
            </w:pPr>
            <w:r w:rsidRPr="00EB2457">
              <w:rPr>
                <w:rFonts w:ascii="Gill Sans MT" w:hAnsi="Gill Sans MT"/>
                <w:b/>
              </w:rPr>
              <w:t>Progress</w:t>
            </w:r>
          </w:p>
        </w:tc>
        <w:tc>
          <w:tcPr>
            <w:tcW w:w="5866" w:type="dxa"/>
            <w:shd w:val="clear" w:color="auto" w:fill="BFBFBF" w:themeFill="background1" w:themeFillShade="BF"/>
          </w:tcPr>
          <w:p w14:paraId="46AD453F" w14:textId="77777777" w:rsidR="00216F1B" w:rsidRPr="00EB2457" w:rsidRDefault="00216F1B"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00464E05" w14:textId="77777777" w:rsidR="00216F1B" w:rsidRPr="00EB2457" w:rsidRDefault="00216F1B"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216F1B" w:rsidRPr="00EB2457" w14:paraId="0C6C2AAF" w14:textId="77777777" w:rsidTr="00216F1B">
        <w:tc>
          <w:tcPr>
            <w:tcW w:w="463" w:type="dxa"/>
          </w:tcPr>
          <w:p w14:paraId="3C3B31EC" w14:textId="77777777" w:rsidR="00216F1B" w:rsidRPr="00EB2457" w:rsidRDefault="00216F1B" w:rsidP="002E59D4">
            <w:pPr>
              <w:rPr>
                <w:rFonts w:ascii="Gill Sans MT" w:hAnsi="Gill Sans MT"/>
              </w:rPr>
            </w:pPr>
            <w:r w:rsidRPr="00EB2457">
              <w:rPr>
                <w:rFonts w:ascii="Gill Sans MT" w:hAnsi="Gill Sans MT"/>
              </w:rPr>
              <w:t>36</w:t>
            </w:r>
          </w:p>
        </w:tc>
        <w:tc>
          <w:tcPr>
            <w:tcW w:w="3859" w:type="dxa"/>
          </w:tcPr>
          <w:p w14:paraId="45F70F83" w14:textId="77777777" w:rsidR="00216F1B" w:rsidRDefault="00216F1B" w:rsidP="002E59D4">
            <w:pPr>
              <w:spacing w:after="0" w:line="240" w:lineRule="auto"/>
              <w:rPr>
                <w:rFonts w:ascii="Gill Sans MT" w:hAnsi="Gill Sans MT"/>
              </w:rPr>
            </w:pPr>
            <w:r w:rsidRPr="00EB2457">
              <w:rPr>
                <w:rFonts w:ascii="Gill Sans MT" w:hAnsi="Gill Sans MT"/>
              </w:rPr>
              <w:t>Expand the membership packages to include opportunities across all service areas</w:t>
            </w:r>
          </w:p>
          <w:p w14:paraId="321AFA32" w14:textId="77777777" w:rsidR="00216F1B" w:rsidRPr="00EB2457" w:rsidRDefault="00216F1B" w:rsidP="002E59D4">
            <w:pPr>
              <w:spacing w:after="0" w:line="240" w:lineRule="auto"/>
              <w:rPr>
                <w:rFonts w:ascii="Gill Sans MT" w:hAnsi="Gill Sans MT"/>
              </w:rPr>
            </w:pPr>
          </w:p>
        </w:tc>
        <w:tc>
          <w:tcPr>
            <w:tcW w:w="1044" w:type="dxa"/>
          </w:tcPr>
          <w:p w14:paraId="4FFD0F54" w14:textId="77777777" w:rsidR="00216F1B" w:rsidRPr="00EB2457" w:rsidRDefault="00216F1B" w:rsidP="00855B0E">
            <w:pPr>
              <w:spacing w:after="0" w:line="240" w:lineRule="auto"/>
              <w:jc w:val="center"/>
              <w:rPr>
                <w:rFonts w:ascii="Gill Sans MT" w:hAnsi="Gill Sans MT"/>
              </w:rPr>
            </w:pPr>
            <w:r w:rsidRPr="00EB2457">
              <w:rPr>
                <w:rFonts w:ascii="Gill Sans MT" w:hAnsi="Gill Sans MT"/>
              </w:rPr>
              <w:t>LR</w:t>
            </w:r>
          </w:p>
        </w:tc>
        <w:tc>
          <w:tcPr>
            <w:tcW w:w="1096" w:type="dxa"/>
          </w:tcPr>
          <w:p w14:paraId="3A41E813" w14:textId="1A46FA4F" w:rsidR="00216F1B" w:rsidRPr="00EB2457" w:rsidRDefault="00E97298" w:rsidP="002E59D4">
            <w:pPr>
              <w:spacing w:after="0" w:line="240" w:lineRule="auto"/>
              <w:rPr>
                <w:rFonts w:ascii="Gill Sans MT" w:hAnsi="Gill Sans MT"/>
              </w:rPr>
            </w:pPr>
            <w:r w:rsidRPr="00351719">
              <w:rPr>
                <w:rFonts w:ascii="Gill Sans MT" w:hAnsi="Gill Sans MT"/>
                <w:noProof/>
              </w:rPr>
              <mc:AlternateContent>
                <mc:Choice Requires="wps">
                  <w:drawing>
                    <wp:anchor distT="0" distB="0" distL="114300" distR="114300" simplePos="0" relativeHeight="251879424" behindDoc="0" locked="0" layoutInCell="1" allowOverlap="1" wp14:anchorId="2FFD677E" wp14:editId="40320135">
                      <wp:simplePos x="0" y="0"/>
                      <wp:positionH relativeFrom="column">
                        <wp:posOffset>148590</wp:posOffset>
                      </wp:positionH>
                      <wp:positionV relativeFrom="paragraph">
                        <wp:posOffset>78740</wp:posOffset>
                      </wp:positionV>
                      <wp:extent cx="237600" cy="237600"/>
                      <wp:effectExtent l="0" t="0" r="10160" b="10160"/>
                      <wp:wrapNone/>
                      <wp:docPr id="317640715" name="Flowchart: Connector 31764071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6777E" id="Flowchart: Connector 317640715" o:spid="_x0000_s1026" type="#_x0000_t120" style="position:absolute;margin-left:11.7pt;margin-top:6.2pt;width:18.7pt;height:18.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" fillcolor="#ffc000" strokecolor="#262626" strokeweight="1pt">
                      <v:stroke joinstyle="miter"/>
                    </v:shape>
                  </w:pict>
                </mc:Fallback>
              </mc:AlternateContent>
            </w:r>
          </w:p>
        </w:tc>
        <w:tc>
          <w:tcPr>
            <w:tcW w:w="5866" w:type="dxa"/>
          </w:tcPr>
          <w:p w14:paraId="0D710396"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43A34D6F" w14:textId="77777777" w:rsidR="00216F1B" w:rsidRDefault="00B6427E" w:rsidP="002E59D4">
            <w:pPr>
              <w:spacing w:after="0" w:line="240" w:lineRule="auto"/>
              <w:rPr>
                <w:rFonts w:ascii="Gill Sans MT" w:hAnsi="Gill Sans MT"/>
              </w:rPr>
            </w:pPr>
            <w:r w:rsidRPr="00351719">
              <w:rPr>
                <w:rFonts w:ascii="Gill Sans MT" w:hAnsi="Gill Sans MT"/>
              </w:rPr>
              <w:t>Working Group has been established to review current memberships offer across all services &amp; develop a comprehensive range of membership packages – implementation scheduled for April 2026.</w:t>
            </w:r>
          </w:p>
          <w:p w14:paraId="6ADE8126" w14:textId="77777777" w:rsidR="00B6427E" w:rsidRDefault="00B6427E" w:rsidP="002E59D4">
            <w:pPr>
              <w:spacing w:after="0" w:line="240" w:lineRule="auto"/>
              <w:rPr>
                <w:rFonts w:ascii="Gill Sans MT" w:hAnsi="Gill Sans MT"/>
              </w:rPr>
            </w:pPr>
          </w:p>
          <w:p w14:paraId="53A02362" w14:textId="42ED0C39" w:rsidR="001C49FD" w:rsidRPr="001C49FD" w:rsidRDefault="001C49FD" w:rsidP="002E59D4">
            <w:pPr>
              <w:spacing w:after="0" w:line="240" w:lineRule="auto"/>
              <w:rPr>
                <w:rFonts w:ascii="Gill Sans MT" w:hAnsi="Gill Sans MT"/>
                <w:u w:val="single"/>
              </w:rPr>
            </w:pPr>
            <w:r w:rsidRPr="001C49FD">
              <w:rPr>
                <w:rFonts w:ascii="Gill Sans MT" w:hAnsi="Gill Sans MT"/>
                <w:u w:val="single"/>
              </w:rPr>
              <w:t>Oct – Dec</w:t>
            </w:r>
          </w:p>
          <w:p w14:paraId="283C1E1A" w14:textId="77777777" w:rsidR="001C49FD" w:rsidRDefault="001C49FD" w:rsidP="002E59D4">
            <w:pPr>
              <w:spacing w:after="0" w:line="240" w:lineRule="auto"/>
              <w:rPr>
                <w:rFonts w:ascii="Gill Sans MT" w:hAnsi="Gill Sans MT"/>
              </w:rPr>
            </w:pPr>
          </w:p>
          <w:p w14:paraId="22CD549C" w14:textId="77777777" w:rsidR="001C49FD" w:rsidRDefault="001C49FD" w:rsidP="001C49FD">
            <w:pPr>
              <w:spacing w:after="0" w:line="240" w:lineRule="auto"/>
              <w:rPr>
                <w:rFonts w:ascii="Gill Sans MT" w:hAnsi="Gill Sans MT"/>
              </w:rPr>
            </w:pPr>
            <w:r w:rsidRPr="00351719">
              <w:rPr>
                <w:rFonts w:ascii="Gill Sans MT" w:hAnsi="Gill Sans MT"/>
              </w:rPr>
              <w:t>Working Group has been established to review current memberships offer across all services &amp; develop a comprehensive range of membership packages – implementation scheduled for April 2026.</w:t>
            </w:r>
          </w:p>
          <w:p w14:paraId="4DA467A9" w14:textId="77777777" w:rsidR="00E97298" w:rsidRDefault="00E97298" w:rsidP="001C49FD">
            <w:pPr>
              <w:spacing w:after="0" w:line="240" w:lineRule="auto"/>
              <w:rPr>
                <w:rFonts w:ascii="Gill Sans MT" w:hAnsi="Gill Sans MT"/>
              </w:rPr>
            </w:pPr>
          </w:p>
          <w:p w14:paraId="534BD5C0" w14:textId="0C340B00" w:rsidR="00E97298" w:rsidRPr="00E97298" w:rsidRDefault="00E97298" w:rsidP="001C49FD">
            <w:pPr>
              <w:spacing w:after="0" w:line="240" w:lineRule="auto"/>
              <w:rPr>
                <w:rFonts w:ascii="Gill Sans MT" w:hAnsi="Gill Sans MT"/>
                <w:u w:val="single"/>
              </w:rPr>
            </w:pPr>
            <w:r w:rsidRPr="00E97298">
              <w:rPr>
                <w:rFonts w:ascii="Gill Sans MT" w:hAnsi="Gill Sans MT"/>
                <w:u w:val="single"/>
              </w:rPr>
              <w:t>Jan – Mar</w:t>
            </w:r>
          </w:p>
          <w:p w14:paraId="05460134" w14:textId="77777777" w:rsidR="00E97298" w:rsidRDefault="00E97298" w:rsidP="001C49FD">
            <w:pPr>
              <w:spacing w:after="0" w:line="240" w:lineRule="auto"/>
              <w:rPr>
                <w:rFonts w:ascii="Gill Sans MT" w:hAnsi="Gill Sans MT"/>
              </w:rPr>
            </w:pPr>
          </w:p>
          <w:p w14:paraId="750D893C" w14:textId="41C6E245" w:rsidR="00B6427E" w:rsidRDefault="00E97298" w:rsidP="002E59D4">
            <w:pPr>
              <w:spacing w:after="0" w:line="240" w:lineRule="auto"/>
              <w:rPr>
                <w:rFonts w:ascii="Gill Sans MT" w:hAnsi="Gill Sans MT"/>
              </w:rPr>
            </w:pPr>
            <w:r>
              <w:rPr>
                <w:rFonts w:ascii="Gill Sans MT" w:hAnsi="Gill Sans MT"/>
              </w:rPr>
              <w:t xml:space="preserve">The working group is developing a ‘pick and mix’ approach to the integrated membership allowing customers to purchase a base package and then choose ‘add </w:t>
            </w:r>
            <w:proofErr w:type="spellStart"/>
            <w:r>
              <w:rPr>
                <w:rFonts w:ascii="Gill Sans MT" w:hAnsi="Gill Sans MT"/>
              </w:rPr>
              <w:t>ons’</w:t>
            </w:r>
            <w:proofErr w:type="spellEnd"/>
            <w:r>
              <w:rPr>
                <w:rFonts w:ascii="Gill Sans MT" w:hAnsi="Gill Sans MT"/>
              </w:rPr>
              <w:t xml:space="preserve"> that best suit their lifestyles. This model will allow us to develop the offer whenever new products and services become available. The logistics for the administration of this will be reviewed prior to presentation to Board.</w:t>
            </w:r>
          </w:p>
          <w:p w14:paraId="2356BB82" w14:textId="77777777" w:rsidR="00B6427E" w:rsidRPr="00EB2457" w:rsidRDefault="00B6427E" w:rsidP="002E59D4">
            <w:pPr>
              <w:spacing w:after="0" w:line="240" w:lineRule="auto"/>
              <w:rPr>
                <w:rFonts w:ascii="Gill Sans MT" w:hAnsi="Gill Sans MT"/>
              </w:rPr>
            </w:pPr>
          </w:p>
        </w:tc>
        <w:tc>
          <w:tcPr>
            <w:tcW w:w="1620" w:type="dxa"/>
          </w:tcPr>
          <w:p w14:paraId="516435AE" w14:textId="77777777" w:rsidR="00216F1B" w:rsidRPr="00EB2457" w:rsidRDefault="00216F1B" w:rsidP="002E59D4">
            <w:pPr>
              <w:spacing w:after="0" w:line="240" w:lineRule="auto"/>
              <w:rPr>
                <w:rFonts w:ascii="Gill Sans MT" w:hAnsi="Gill Sans MT"/>
              </w:rPr>
            </w:pPr>
          </w:p>
        </w:tc>
      </w:tr>
      <w:tr w:rsidR="00216F1B" w:rsidRPr="00EB2457" w14:paraId="730B6727" w14:textId="77777777" w:rsidTr="00216F1B">
        <w:tc>
          <w:tcPr>
            <w:tcW w:w="463" w:type="dxa"/>
          </w:tcPr>
          <w:p w14:paraId="2CAE2037" w14:textId="77777777" w:rsidR="00216F1B" w:rsidRPr="00EB2457" w:rsidRDefault="00216F1B" w:rsidP="002E59D4">
            <w:pPr>
              <w:rPr>
                <w:rFonts w:ascii="Gill Sans MT" w:hAnsi="Gill Sans MT"/>
              </w:rPr>
            </w:pPr>
            <w:r w:rsidRPr="00EB2457">
              <w:rPr>
                <w:rFonts w:ascii="Gill Sans MT" w:hAnsi="Gill Sans MT"/>
              </w:rPr>
              <w:t>37</w:t>
            </w:r>
          </w:p>
        </w:tc>
        <w:tc>
          <w:tcPr>
            <w:tcW w:w="3859" w:type="dxa"/>
          </w:tcPr>
          <w:p w14:paraId="2F16B101" w14:textId="77777777" w:rsidR="00216F1B" w:rsidRPr="00EB2457" w:rsidRDefault="00216F1B" w:rsidP="002E59D4">
            <w:pPr>
              <w:spacing w:after="0" w:line="240" w:lineRule="auto"/>
              <w:rPr>
                <w:rFonts w:ascii="Gill Sans MT" w:hAnsi="Gill Sans MT"/>
              </w:rPr>
            </w:pPr>
            <w:r w:rsidRPr="00EB2457">
              <w:rPr>
                <w:rFonts w:ascii="Gill Sans MT" w:hAnsi="Gill Sans MT"/>
              </w:rPr>
              <w:t>Introduce a hospitality offer to support large scale events and programmes at identified venues as outlined in the Leisure Facility Strategy</w:t>
            </w:r>
          </w:p>
        </w:tc>
        <w:tc>
          <w:tcPr>
            <w:tcW w:w="1044" w:type="dxa"/>
          </w:tcPr>
          <w:p w14:paraId="149130BC" w14:textId="77777777" w:rsidR="00216F1B" w:rsidRPr="00EB2457" w:rsidRDefault="00216F1B" w:rsidP="00855B0E">
            <w:pPr>
              <w:spacing w:after="0" w:line="240" w:lineRule="auto"/>
              <w:jc w:val="center"/>
              <w:rPr>
                <w:rFonts w:ascii="Gill Sans MT" w:hAnsi="Gill Sans MT"/>
              </w:rPr>
            </w:pPr>
            <w:r w:rsidRPr="00EB2457">
              <w:rPr>
                <w:rFonts w:ascii="Gill Sans MT" w:hAnsi="Gill Sans MT"/>
              </w:rPr>
              <w:t>LR</w:t>
            </w:r>
          </w:p>
        </w:tc>
        <w:tc>
          <w:tcPr>
            <w:tcW w:w="1096" w:type="dxa"/>
          </w:tcPr>
          <w:p w14:paraId="210746B5" w14:textId="77777777" w:rsidR="00216F1B" w:rsidRPr="00EB2457" w:rsidRDefault="00216F1B"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36416" behindDoc="0" locked="0" layoutInCell="1" allowOverlap="1" wp14:anchorId="355C3BA1" wp14:editId="2E685326">
                      <wp:simplePos x="0" y="0"/>
                      <wp:positionH relativeFrom="column">
                        <wp:posOffset>158750</wp:posOffset>
                      </wp:positionH>
                      <wp:positionV relativeFrom="paragraph">
                        <wp:posOffset>89446</wp:posOffset>
                      </wp:positionV>
                      <wp:extent cx="237600" cy="237600"/>
                      <wp:effectExtent l="0" t="0" r="10160" b="10160"/>
                      <wp:wrapNone/>
                      <wp:docPr id="22" name="Flowchart: Connector 2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E4930" id="Flowchart: Connector 22" o:spid="_x0000_s1026" type="#_x0000_t120" style="position:absolute;margin-left:12.5pt;margin-top:7.05pt;width:18.7pt;height:18.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" fillcolor="#ffc000" strokecolor="#262626" strokeweight="1pt">
                      <v:stroke joinstyle="miter"/>
                    </v:shape>
                  </w:pict>
                </mc:Fallback>
              </mc:AlternateContent>
            </w:r>
          </w:p>
        </w:tc>
        <w:tc>
          <w:tcPr>
            <w:tcW w:w="5866" w:type="dxa"/>
          </w:tcPr>
          <w:p w14:paraId="2F306040" w14:textId="77777777" w:rsidR="00216F1B" w:rsidRPr="00216F1B" w:rsidRDefault="00216F1B" w:rsidP="00216F1B">
            <w:pPr>
              <w:spacing w:line="240" w:lineRule="auto"/>
              <w:rPr>
                <w:rFonts w:ascii="Gill Sans MT" w:hAnsi="Gill Sans MT"/>
                <w:u w:val="single"/>
              </w:rPr>
            </w:pPr>
            <w:r>
              <w:rPr>
                <w:rFonts w:ascii="Gill Sans MT" w:hAnsi="Gill Sans MT"/>
                <w:u w:val="single"/>
              </w:rPr>
              <w:t>April – June</w:t>
            </w:r>
          </w:p>
          <w:p w14:paraId="6DE95090" w14:textId="77777777" w:rsidR="00216F1B" w:rsidRDefault="00216F1B" w:rsidP="002E59D4">
            <w:pPr>
              <w:spacing w:after="0" w:line="240" w:lineRule="auto"/>
              <w:rPr>
                <w:rFonts w:ascii="Gill Sans MT" w:hAnsi="Gill Sans MT"/>
              </w:rPr>
            </w:pPr>
            <w:r w:rsidRPr="00EB2457">
              <w:rPr>
                <w:rFonts w:ascii="Gill Sans MT" w:hAnsi="Gill Sans MT"/>
              </w:rPr>
              <w:t>Hospitality offer is being adapted to suit events in conjunction with Event Programme.</w:t>
            </w:r>
          </w:p>
          <w:p w14:paraId="2AC491EF" w14:textId="77777777" w:rsidR="00B6427E" w:rsidRDefault="00B6427E" w:rsidP="002E59D4">
            <w:pPr>
              <w:spacing w:after="0" w:line="240" w:lineRule="auto"/>
              <w:rPr>
                <w:rFonts w:ascii="Gill Sans MT" w:hAnsi="Gill Sans MT"/>
              </w:rPr>
            </w:pPr>
          </w:p>
          <w:p w14:paraId="521F4DC6" w14:textId="77777777" w:rsid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69EBFA03" w14:textId="77777777" w:rsidR="00B6427E" w:rsidRDefault="00B6427E" w:rsidP="00B6427E">
            <w:pPr>
              <w:spacing w:line="240" w:lineRule="auto"/>
              <w:rPr>
                <w:rFonts w:ascii="Gill Sans MT" w:hAnsi="Gill Sans MT"/>
              </w:rPr>
            </w:pPr>
            <w:r w:rsidRPr="00351719">
              <w:rPr>
                <w:rFonts w:ascii="Gill Sans MT" w:hAnsi="Gill Sans MT"/>
              </w:rPr>
              <w:lastRenderedPageBreak/>
              <w:t>Hospitality offer is being adapted to suit events in conjunction with Event Programme.</w:t>
            </w:r>
          </w:p>
          <w:p w14:paraId="7A06F02F" w14:textId="66EF23C8" w:rsidR="001C49FD" w:rsidRDefault="001C49FD" w:rsidP="00B6427E">
            <w:pPr>
              <w:spacing w:line="240" w:lineRule="auto"/>
              <w:rPr>
                <w:rFonts w:ascii="Gill Sans MT" w:hAnsi="Gill Sans MT"/>
                <w:u w:val="single"/>
              </w:rPr>
            </w:pPr>
            <w:r>
              <w:rPr>
                <w:rFonts w:ascii="Gill Sans MT" w:hAnsi="Gill Sans MT"/>
                <w:u w:val="single"/>
              </w:rPr>
              <w:t>Oct – Dec</w:t>
            </w:r>
          </w:p>
          <w:p w14:paraId="7E70BBF6" w14:textId="77777777" w:rsidR="001C49FD" w:rsidRDefault="001C49FD" w:rsidP="001C49FD">
            <w:pPr>
              <w:spacing w:after="0" w:line="240" w:lineRule="auto"/>
              <w:rPr>
                <w:rFonts w:ascii="Gill Sans MT" w:hAnsi="Gill Sans MT"/>
                <w:color w:val="000000" w:themeColor="text1"/>
              </w:rPr>
            </w:pPr>
            <w:r w:rsidRPr="00355F87">
              <w:rPr>
                <w:rFonts w:ascii="Gill Sans MT" w:hAnsi="Gill Sans MT"/>
                <w:color w:val="000000" w:themeColor="text1"/>
              </w:rPr>
              <w:t>Hospitality offer is being adapted to suit events in conjunction with Event Programme.</w:t>
            </w:r>
          </w:p>
          <w:p w14:paraId="45E7CDEB" w14:textId="77777777" w:rsidR="001C49FD" w:rsidRPr="00355F87" w:rsidRDefault="001C49FD" w:rsidP="001C49FD">
            <w:pPr>
              <w:spacing w:after="0" w:line="240" w:lineRule="auto"/>
              <w:rPr>
                <w:rFonts w:ascii="Gill Sans MT" w:hAnsi="Gill Sans MT"/>
                <w:color w:val="000000" w:themeColor="text1"/>
              </w:rPr>
            </w:pPr>
          </w:p>
          <w:p w14:paraId="68D38C75" w14:textId="77777777" w:rsidR="001C49FD" w:rsidRDefault="001C49FD" w:rsidP="001C49FD">
            <w:pPr>
              <w:spacing w:after="0" w:line="240" w:lineRule="auto"/>
              <w:rPr>
                <w:rFonts w:ascii="Gill Sans MT" w:hAnsi="Gill Sans MT"/>
                <w:color w:val="000000" w:themeColor="text1"/>
              </w:rPr>
            </w:pPr>
            <w:r w:rsidRPr="00355F87">
              <w:rPr>
                <w:rFonts w:ascii="Gill Sans MT" w:hAnsi="Gill Sans MT"/>
                <w:color w:val="000000" w:themeColor="text1"/>
              </w:rPr>
              <w:t>Further development will be introduced following appointment of Strategic Lead for Hospitality.</w:t>
            </w:r>
          </w:p>
          <w:p w14:paraId="7A05ABBD" w14:textId="77777777" w:rsidR="00E97298" w:rsidRDefault="00E97298" w:rsidP="001C49FD">
            <w:pPr>
              <w:spacing w:after="0" w:line="240" w:lineRule="auto"/>
              <w:rPr>
                <w:rFonts w:ascii="Gill Sans MT" w:hAnsi="Gill Sans MT"/>
                <w:color w:val="000000" w:themeColor="text1"/>
              </w:rPr>
            </w:pPr>
          </w:p>
          <w:p w14:paraId="2ABF031C" w14:textId="609BDCE1" w:rsidR="00E97298" w:rsidRPr="00E97298" w:rsidRDefault="00E97298" w:rsidP="001C49FD">
            <w:pPr>
              <w:spacing w:after="0" w:line="240" w:lineRule="auto"/>
              <w:rPr>
                <w:rFonts w:ascii="Gill Sans MT" w:hAnsi="Gill Sans MT"/>
                <w:color w:val="000000" w:themeColor="text1"/>
                <w:u w:val="single"/>
              </w:rPr>
            </w:pPr>
            <w:r w:rsidRPr="00E97298">
              <w:rPr>
                <w:rFonts w:ascii="Gill Sans MT" w:hAnsi="Gill Sans MT"/>
                <w:color w:val="000000" w:themeColor="text1"/>
                <w:u w:val="single"/>
              </w:rPr>
              <w:t>Jan – Mar</w:t>
            </w:r>
          </w:p>
          <w:p w14:paraId="40B907DA" w14:textId="77777777" w:rsidR="00E97298" w:rsidRDefault="00E97298" w:rsidP="001C49FD">
            <w:pPr>
              <w:spacing w:after="0" w:line="240" w:lineRule="auto"/>
              <w:rPr>
                <w:rFonts w:ascii="Gill Sans MT" w:hAnsi="Gill Sans MT"/>
                <w:color w:val="000000" w:themeColor="text1"/>
              </w:rPr>
            </w:pPr>
          </w:p>
          <w:p w14:paraId="0DFDE574" w14:textId="77777777" w:rsidR="001C49FD" w:rsidRDefault="00E97298" w:rsidP="00E97298">
            <w:pPr>
              <w:spacing w:after="0" w:line="240" w:lineRule="auto"/>
              <w:rPr>
                <w:rFonts w:ascii="Gill Sans MT" w:hAnsi="Gill Sans MT"/>
                <w:color w:val="000000" w:themeColor="text1"/>
              </w:rPr>
            </w:pPr>
            <w:r>
              <w:rPr>
                <w:rFonts w:ascii="Gill Sans MT" w:hAnsi="Gill Sans MT"/>
                <w:color w:val="000000" w:themeColor="text1"/>
              </w:rPr>
              <w:t xml:space="preserve">Strategic Lead: </w:t>
            </w:r>
            <w:r w:rsidRPr="00355F87">
              <w:rPr>
                <w:rFonts w:ascii="Gill Sans MT" w:hAnsi="Gill Sans MT"/>
                <w:color w:val="000000" w:themeColor="text1"/>
              </w:rPr>
              <w:t>Hospitality</w:t>
            </w:r>
            <w:r>
              <w:rPr>
                <w:rFonts w:ascii="Gill Sans MT" w:hAnsi="Gill Sans MT"/>
                <w:color w:val="000000" w:themeColor="text1"/>
              </w:rPr>
              <w:t xml:space="preserve"> &amp; Retail has been appointed and is working on the operating model that will allow large scale events to be supported</w:t>
            </w:r>
          </w:p>
          <w:p w14:paraId="15F77781" w14:textId="71CBCDAF" w:rsidR="00E97298" w:rsidRPr="00E97298" w:rsidRDefault="00E97298" w:rsidP="00E97298">
            <w:pPr>
              <w:spacing w:after="0" w:line="240" w:lineRule="auto"/>
              <w:rPr>
                <w:rFonts w:ascii="Gill Sans MT" w:hAnsi="Gill Sans MT"/>
                <w:color w:val="000000" w:themeColor="text1"/>
              </w:rPr>
            </w:pPr>
          </w:p>
        </w:tc>
        <w:tc>
          <w:tcPr>
            <w:tcW w:w="1620" w:type="dxa"/>
          </w:tcPr>
          <w:p w14:paraId="51B049C8" w14:textId="77777777" w:rsidR="00216F1B" w:rsidRPr="00EB2457" w:rsidRDefault="00216F1B" w:rsidP="002E59D4">
            <w:pPr>
              <w:spacing w:after="0" w:line="240" w:lineRule="auto"/>
              <w:rPr>
                <w:rFonts w:ascii="Gill Sans MT" w:hAnsi="Gill Sans MT"/>
              </w:rPr>
            </w:pPr>
          </w:p>
        </w:tc>
      </w:tr>
      <w:tr w:rsidR="00216F1B" w:rsidRPr="00EB2457" w14:paraId="05134F33" w14:textId="77777777" w:rsidTr="00216F1B">
        <w:tc>
          <w:tcPr>
            <w:tcW w:w="463" w:type="dxa"/>
          </w:tcPr>
          <w:p w14:paraId="178139C8" w14:textId="77777777" w:rsidR="00216F1B" w:rsidRPr="00EB2457" w:rsidRDefault="00216F1B" w:rsidP="002E59D4">
            <w:pPr>
              <w:rPr>
                <w:rFonts w:ascii="Gill Sans MT" w:hAnsi="Gill Sans MT"/>
              </w:rPr>
            </w:pPr>
            <w:r w:rsidRPr="00EB2457">
              <w:rPr>
                <w:rFonts w:ascii="Gill Sans MT" w:hAnsi="Gill Sans MT"/>
              </w:rPr>
              <w:t>38</w:t>
            </w:r>
          </w:p>
        </w:tc>
        <w:tc>
          <w:tcPr>
            <w:tcW w:w="3859" w:type="dxa"/>
          </w:tcPr>
          <w:p w14:paraId="539275D0" w14:textId="77777777" w:rsidR="00216F1B" w:rsidRDefault="00216F1B" w:rsidP="002E59D4">
            <w:pPr>
              <w:spacing w:after="0" w:line="240" w:lineRule="auto"/>
              <w:rPr>
                <w:rFonts w:ascii="Gill Sans MT" w:hAnsi="Gill Sans MT"/>
              </w:rPr>
            </w:pPr>
            <w:r w:rsidRPr="00EB2457">
              <w:rPr>
                <w:rFonts w:ascii="Gill Sans MT" w:hAnsi="Gill Sans MT"/>
              </w:rPr>
              <w:t>Develop and implement a retail plan, which includes on-line and venue sales</w:t>
            </w:r>
          </w:p>
          <w:p w14:paraId="34BE8355" w14:textId="77777777" w:rsidR="00216F1B" w:rsidRPr="00EB2457" w:rsidRDefault="00216F1B" w:rsidP="002E59D4">
            <w:pPr>
              <w:spacing w:after="0" w:line="240" w:lineRule="auto"/>
              <w:rPr>
                <w:rFonts w:ascii="Gill Sans MT" w:hAnsi="Gill Sans MT"/>
              </w:rPr>
            </w:pPr>
          </w:p>
        </w:tc>
        <w:tc>
          <w:tcPr>
            <w:tcW w:w="1044" w:type="dxa"/>
          </w:tcPr>
          <w:p w14:paraId="0BC11465" w14:textId="77777777" w:rsidR="00216F1B" w:rsidRPr="00EB2457" w:rsidRDefault="00216F1B" w:rsidP="00855B0E">
            <w:pPr>
              <w:spacing w:after="0" w:line="240" w:lineRule="auto"/>
              <w:jc w:val="center"/>
              <w:rPr>
                <w:rFonts w:ascii="Gill Sans MT" w:hAnsi="Gill Sans MT"/>
              </w:rPr>
            </w:pPr>
            <w:r w:rsidRPr="00EB2457">
              <w:rPr>
                <w:rFonts w:ascii="Gill Sans MT" w:hAnsi="Gill Sans MT"/>
              </w:rPr>
              <w:t>LR</w:t>
            </w:r>
          </w:p>
        </w:tc>
        <w:tc>
          <w:tcPr>
            <w:tcW w:w="1096" w:type="dxa"/>
          </w:tcPr>
          <w:p w14:paraId="0938293B" w14:textId="77777777" w:rsidR="00216F1B" w:rsidRPr="00EB2457" w:rsidRDefault="00216F1B"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37440" behindDoc="0" locked="0" layoutInCell="1" allowOverlap="1" wp14:anchorId="734AB377" wp14:editId="7736E3AC">
                      <wp:simplePos x="0" y="0"/>
                      <wp:positionH relativeFrom="column">
                        <wp:posOffset>149225</wp:posOffset>
                      </wp:positionH>
                      <wp:positionV relativeFrom="paragraph">
                        <wp:posOffset>73660</wp:posOffset>
                      </wp:positionV>
                      <wp:extent cx="237600" cy="237600"/>
                      <wp:effectExtent l="0" t="0" r="10160" b="10160"/>
                      <wp:wrapNone/>
                      <wp:docPr id="23" name="Flowchart: Connector 2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5DC96" id="Flowchart: Connector 23" o:spid="_x0000_s1026" type="#_x0000_t120" style="position:absolute;margin-left:11.75pt;margin-top:5.8pt;width:18.7pt;height:18.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" fillcolor="#ffc000" strokecolor="#262626" strokeweight="1pt">
                      <v:stroke joinstyle="miter"/>
                    </v:shape>
                  </w:pict>
                </mc:Fallback>
              </mc:AlternateContent>
            </w:r>
          </w:p>
        </w:tc>
        <w:tc>
          <w:tcPr>
            <w:tcW w:w="5866" w:type="dxa"/>
          </w:tcPr>
          <w:p w14:paraId="2B9DED00" w14:textId="7EC9ED82" w:rsidR="00E97298" w:rsidRPr="00E97298" w:rsidRDefault="00E97298" w:rsidP="002E59D4">
            <w:pPr>
              <w:spacing w:after="0" w:line="240" w:lineRule="auto"/>
              <w:rPr>
                <w:rFonts w:ascii="Gill Sans MT" w:hAnsi="Gill Sans MT"/>
                <w:color w:val="000000" w:themeColor="text1"/>
                <w:u w:val="single"/>
              </w:rPr>
            </w:pPr>
            <w:r w:rsidRPr="00E97298">
              <w:rPr>
                <w:rFonts w:ascii="Gill Sans MT" w:hAnsi="Gill Sans MT"/>
                <w:color w:val="000000" w:themeColor="text1"/>
                <w:u w:val="single"/>
              </w:rPr>
              <w:t>Jan – Mar</w:t>
            </w:r>
          </w:p>
          <w:p w14:paraId="3DC99999" w14:textId="77777777" w:rsidR="00216F1B" w:rsidRDefault="00E97298" w:rsidP="002E59D4">
            <w:pPr>
              <w:spacing w:after="0" w:line="240" w:lineRule="auto"/>
              <w:rPr>
                <w:rFonts w:ascii="Gill Sans MT" w:hAnsi="Gill Sans MT"/>
                <w:color w:val="000000" w:themeColor="text1"/>
              </w:rPr>
            </w:pPr>
            <w:r>
              <w:rPr>
                <w:rFonts w:ascii="Gill Sans MT" w:hAnsi="Gill Sans MT"/>
                <w:color w:val="000000" w:themeColor="text1"/>
              </w:rPr>
              <w:t xml:space="preserve">Strategic Lead: </w:t>
            </w:r>
            <w:r w:rsidRPr="00355F87">
              <w:rPr>
                <w:rFonts w:ascii="Gill Sans MT" w:hAnsi="Gill Sans MT"/>
                <w:color w:val="000000" w:themeColor="text1"/>
              </w:rPr>
              <w:t>Hospitality</w:t>
            </w:r>
            <w:r>
              <w:rPr>
                <w:rFonts w:ascii="Gill Sans MT" w:hAnsi="Gill Sans MT"/>
                <w:color w:val="000000" w:themeColor="text1"/>
              </w:rPr>
              <w:t xml:space="preserve"> &amp; Retail has been appointed and is working on the operating model that will explore new and enhanced opportunities for gift shops and on-line retail</w:t>
            </w:r>
          </w:p>
          <w:p w14:paraId="4A927B4C" w14:textId="5DAC0739" w:rsidR="00E97298" w:rsidRPr="00EB2457" w:rsidRDefault="00E97298" w:rsidP="002E59D4">
            <w:pPr>
              <w:spacing w:after="0" w:line="240" w:lineRule="auto"/>
              <w:rPr>
                <w:rFonts w:ascii="Gill Sans MT" w:hAnsi="Gill Sans MT"/>
              </w:rPr>
            </w:pPr>
          </w:p>
        </w:tc>
        <w:tc>
          <w:tcPr>
            <w:tcW w:w="1620" w:type="dxa"/>
          </w:tcPr>
          <w:p w14:paraId="7090FBA8" w14:textId="77777777" w:rsidR="00216F1B" w:rsidRPr="00EB2457" w:rsidRDefault="00216F1B" w:rsidP="002E59D4">
            <w:pPr>
              <w:spacing w:after="0" w:line="240" w:lineRule="auto"/>
              <w:rPr>
                <w:rFonts w:ascii="Gill Sans MT" w:hAnsi="Gill Sans MT"/>
              </w:rPr>
            </w:pPr>
          </w:p>
        </w:tc>
      </w:tr>
      <w:tr w:rsidR="00216F1B" w:rsidRPr="00EB2457" w14:paraId="47EF49AD" w14:textId="77777777" w:rsidTr="00216F1B">
        <w:tc>
          <w:tcPr>
            <w:tcW w:w="463" w:type="dxa"/>
          </w:tcPr>
          <w:p w14:paraId="50D2120C" w14:textId="77777777" w:rsidR="00216F1B" w:rsidRPr="00EB2457" w:rsidRDefault="00216F1B" w:rsidP="002E59D4">
            <w:pPr>
              <w:rPr>
                <w:rFonts w:ascii="Gill Sans MT" w:hAnsi="Gill Sans MT"/>
              </w:rPr>
            </w:pPr>
            <w:r w:rsidRPr="00EB2457">
              <w:rPr>
                <w:rFonts w:ascii="Gill Sans MT" w:hAnsi="Gill Sans MT"/>
              </w:rPr>
              <w:t>39</w:t>
            </w:r>
          </w:p>
        </w:tc>
        <w:tc>
          <w:tcPr>
            <w:tcW w:w="3859" w:type="dxa"/>
          </w:tcPr>
          <w:p w14:paraId="260B2AE1" w14:textId="77777777" w:rsidR="00216F1B" w:rsidRPr="00EB2457" w:rsidRDefault="00216F1B" w:rsidP="002E59D4">
            <w:pPr>
              <w:spacing w:after="0" w:line="240" w:lineRule="auto"/>
              <w:rPr>
                <w:rFonts w:ascii="Gill Sans MT" w:hAnsi="Gill Sans MT"/>
              </w:rPr>
            </w:pPr>
            <w:r w:rsidRPr="00EB2457">
              <w:rPr>
                <w:rFonts w:ascii="Gill Sans MT" w:hAnsi="Gill Sans MT"/>
              </w:rPr>
              <w:t>Prepare a Business Plan for the development of a Trading Arm</w:t>
            </w:r>
          </w:p>
          <w:p w14:paraId="1578CF62" w14:textId="77777777" w:rsidR="00216F1B" w:rsidRPr="00EB2457" w:rsidRDefault="00216F1B" w:rsidP="002E59D4">
            <w:pPr>
              <w:spacing w:after="0" w:line="240" w:lineRule="auto"/>
              <w:rPr>
                <w:rFonts w:ascii="Gill Sans MT" w:hAnsi="Gill Sans MT"/>
              </w:rPr>
            </w:pPr>
          </w:p>
        </w:tc>
        <w:tc>
          <w:tcPr>
            <w:tcW w:w="1044" w:type="dxa"/>
          </w:tcPr>
          <w:p w14:paraId="56B8ADAE" w14:textId="77777777" w:rsidR="00216F1B" w:rsidRPr="00EB2457" w:rsidRDefault="00216F1B" w:rsidP="00855B0E">
            <w:pPr>
              <w:spacing w:after="0" w:line="240" w:lineRule="auto"/>
              <w:jc w:val="center"/>
              <w:rPr>
                <w:rFonts w:ascii="Gill Sans MT" w:hAnsi="Gill Sans MT"/>
              </w:rPr>
            </w:pPr>
            <w:r w:rsidRPr="00EB2457">
              <w:rPr>
                <w:rFonts w:ascii="Gill Sans MT" w:hAnsi="Gill Sans MT"/>
              </w:rPr>
              <w:t>LR</w:t>
            </w:r>
          </w:p>
        </w:tc>
        <w:tc>
          <w:tcPr>
            <w:tcW w:w="1096" w:type="dxa"/>
          </w:tcPr>
          <w:p w14:paraId="05EBC634" w14:textId="5184F5A6" w:rsidR="00216F1B" w:rsidRPr="00EB2457" w:rsidRDefault="001C49FD" w:rsidP="002E59D4">
            <w:pPr>
              <w:spacing w:after="0" w:line="240" w:lineRule="auto"/>
              <w:rPr>
                <w:rFonts w:ascii="Gill Sans MT" w:hAnsi="Gill Sans MT"/>
              </w:rPr>
            </w:pPr>
            <w:r w:rsidRPr="00351719">
              <w:rPr>
                <w:rFonts w:ascii="Gill Sans MT" w:hAnsi="Gill Sans MT"/>
                <w:noProof/>
              </w:rPr>
              <mc:AlternateContent>
                <mc:Choice Requires="wps">
                  <w:drawing>
                    <wp:anchor distT="0" distB="0" distL="114300" distR="114300" simplePos="0" relativeHeight="251867136" behindDoc="0" locked="0" layoutInCell="1" allowOverlap="1" wp14:anchorId="74D0BD2A" wp14:editId="0DABE7F1">
                      <wp:simplePos x="0" y="0"/>
                      <wp:positionH relativeFrom="column">
                        <wp:posOffset>148590</wp:posOffset>
                      </wp:positionH>
                      <wp:positionV relativeFrom="paragraph">
                        <wp:posOffset>98425</wp:posOffset>
                      </wp:positionV>
                      <wp:extent cx="237600" cy="237600"/>
                      <wp:effectExtent l="0" t="0" r="10160" b="10160"/>
                      <wp:wrapNone/>
                      <wp:docPr id="15" name="Flowchart: Connector 1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00B05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977C5" id="Flowchart: Connector 15" o:spid="_x0000_s1026" type="#_x0000_t120" style="position:absolute;margin-left:11.7pt;margin-top:7.75pt;width:18.7pt;height:18.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" fillcolor="#00b050" strokecolor="#262626" strokeweight="1pt">
                      <v:stroke joinstyle="miter"/>
                    </v:shape>
                  </w:pict>
                </mc:Fallback>
              </mc:AlternateContent>
            </w:r>
          </w:p>
        </w:tc>
        <w:tc>
          <w:tcPr>
            <w:tcW w:w="5866" w:type="dxa"/>
          </w:tcPr>
          <w:p w14:paraId="411F7223" w14:textId="77777777" w:rsidR="00216F1B" w:rsidRPr="00216F1B" w:rsidRDefault="00216F1B" w:rsidP="00216F1B">
            <w:pPr>
              <w:spacing w:line="240" w:lineRule="auto"/>
              <w:rPr>
                <w:rFonts w:ascii="Gill Sans MT" w:hAnsi="Gill Sans MT"/>
                <w:u w:val="single"/>
              </w:rPr>
            </w:pPr>
            <w:r>
              <w:rPr>
                <w:rFonts w:ascii="Gill Sans MT" w:hAnsi="Gill Sans MT"/>
                <w:u w:val="single"/>
              </w:rPr>
              <w:t>April – June</w:t>
            </w:r>
          </w:p>
          <w:p w14:paraId="6E6A79DC" w14:textId="77777777" w:rsidR="00216F1B" w:rsidRDefault="00216F1B" w:rsidP="007C7F2E">
            <w:pPr>
              <w:spacing w:after="0" w:line="240" w:lineRule="auto"/>
              <w:rPr>
                <w:rFonts w:ascii="Gill Sans MT" w:hAnsi="Gill Sans MT"/>
              </w:rPr>
            </w:pPr>
            <w:r>
              <w:rPr>
                <w:rFonts w:ascii="Gill Sans MT" w:hAnsi="Gill Sans MT"/>
              </w:rPr>
              <w:t>Working Group has been established and Azets have been commissioned to carry out some advisory work around VAT/Tax implications</w:t>
            </w:r>
          </w:p>
          <w:p w14:paraId="05D1E243" w14:textId="77777777" w:rsidR="00B6427E" w:rsidRDefault="00B6427E" w:rsidP="007C7F2E">
            <w:pPr>
              <w:spacing w:after="0" w:line="240" w:lineRule="auto"/>
              <w:rPr>
                <w:rFonts w:ascii="Gill Sans MT" w:hAnsi="Gill Sans MT"/>
              </w:rPr>
            </w:pPr>
          </w:p>
          <w:p w14:paraId="5FE1E933"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78BC2097" w14:textId="77777777" w:rsidR="00B6427E" w:rsidRPr="00B6427E" w:rsidRDefault="00B6427E" w:rsidP="00B6427E">
            <w:pPr>
              <w:spacing w:after="0" w:line="240" w:lineRule="auto"/>
              <w:rPr>
                <w:rFonts w:ascii="Gill Sans MT" w:hAnsi="Gill Sans MT"/>
                <w:lang w:eastAsia="en-US"/>
              </w:rPr>
            </w:pPr>
            <w:r w:rsidRPr="00B6427E">
              <w:rPr>
                <w:rFonts w:ascii="Gill Sans MT" w:hAnsi="Gill Sans MT"/>
                <w:lang w:eastAsia="en-US"/>
              </w:rPr>
              <w:t>Working Group has been established and Azets were commissioned to carry out some advisory work around VAT/Tax implications.</w:t>
            </w:r>
          </w:p>
          <w:p w14:paraId="643B439A" w14:textId="77777777" w:rsidR="00B6427E" w:rsidRPr="00B6427E" w:rsidRDefault="00B6427E" w:rsidP="00B6427E">
            <w:pPr>
              <w:spacing w:after="0" w:line="240" w:lineRule="auto"/>
              <w:rPr>
                <w:rFonts w:ascii="Gill Sans MT" w:hAnsi="Gill Sans MT"/>
                <w:lang w:eastAsia="en-US"/>
              </w:rPr>
            </w:pPr>
          </w:p>
          <w:p w14:paraId="274DCD77" w14:textId="77777777" w:rsidR="00B6427E" w:rsidRDefault="00B6427E" w:rsidP="00B6427E">
            <w:pPr>
              <w:spacing w:line="240" w:lineRule="auto"/>
              <w:rPr>
                <w:rFonts w:ascii="Gill Sans MT" w:hAnsi="Gill Sans MT"/>
                <w:lang w:eastAsia="en-US"/>
              </w:rPr>
            </w:pPr>
            <w:r w:rsidRPr="00B6427E">
              <w:rPr>
                <w:rFonts w:ascii="Gill Sans MT" w:hAnsi="Gill Sans MT"/>
                <w:lang w:eastAsia="en-US"/>
              </w:rPr>
              <w:t xml:space="preserve">Report has been </w:t>
            </w:r>
            <w:proofErr w:type="gramStart"/>
            <w:r w:rsidRPr="00B6427E">
              <w:rPr>
                <w:rFonts w:ascii="Gill Sans MT" w:hAnsi="Gill Sans MT"/>
                <w:lang w:eastAsia="en-US"/>
              </w:rPr>
              <w:t>received</w:t>
            </w:r>
            <w:proofErr w:type="gramEnd"/>
            <w:r w:rsidRPr="00B6427E">
              <w:rPr>
                <w:rFonts w:ascii="Gill Sans MT" w:hAnsi="Gill Sans MT"/>
                <w:lang w:eastAsia="en-US"/>
              </w:rPr>
              <w:t xml:space="preserve"> and implications are being reviewed to determine business plan and next steps.</w:t>
            </w:r>
          </w:p>
          <w:p w14:paraId="31334A44" w14:textId="10BE5ADF" w:rsidR="001C49FD" w:rsidRDefault="001C49FD" w:rsidP="00B6427E">
            <w:pPr>
              <w:spacing w:line="240" w:lineRule="auto"/>
              <w:rPr>
                <w:rFonts w:ascii="Gill Sans MT" w:hAnsi="Gill Sans MT"/>
                <w:u w:val="single"/>
              </w:rPr>
            </w:pPr>
            <w:r>
              <w:rPr>
                <w:rFonts w:ascii="Gill Sans MT" w:hAnsi="Gill Sans MT"/>
                <w:u w:val="single"/>
              </w:rPr>
              <w:t>Oct – Dec</w:t>
            </w:r>
          </w:p>
          <w:p w14:paraId="71B0E3E4" w14:textId="77777777" w:rsidR="001C49FD" w:rsidRDefault="001C49FD" w:rsidP="001C49FD">
            <w:pPr>
              <w:spacing w:after="0" w:line="240" w:lineRule="auto"/>
              <w:rPr>
                <w:rFonts w:ascii="Gill Sans MT" w:hAnsi="Gill Sans MT"/>
              </w:rPr>
            </w:pPr>
            <w:r w:rsidRPr="00351719">
              <w:rPr>
                <w:rFonts w:ascii="Gill Sans MT" w:hAnsi="Gill Sans MT"/>
              </w:rPr>
              <w:lastRenderedPageBreak/>
              <w:t>Working Group has been established and Azets were commissioned to carry out some advisory work around VAT/Tax implications.</w:t>
            </w:r>
          </w:p>
          <w:p w14:paraId="2A239B97" w14:textId="77777777" w:rsidR="001C49FD" w:rsidRDefault="001C49FD" w:rsidP="001C49FD">
            <w:pPr>
              <w:spacing w:after="0" w:line="240" w:lineRule="auto"/>
              <w:rPr>
                <w:rFonts w:ascii="Gill Sans MT" w:hAnsi="Gill Sans MT"/>
              </w:rPr>
            </w:pPr>
            <w:r w:rsidRPr="00351719">
              <w:rPr>
                <w:rFonts w:ascii="Gill Sans MT" w:hAnsi="Gill Sans MT"/>
              </w:rPr>
              <w:t xml:space="preserve">Report has been </w:t>
            </w:r>
            <w:proofErr w:type="gramStart"/>
            <w:r w:rsidRPr="00351719">
              <w:rPr>
                <w:rFonts w:ascii="Gill Sans MT" w:hAnsi="Gill Sans MT"/>
              </w:rPr>
              <w:t>received</w:t>
            </w:r>
            <w:proofErr w:type="gramEnd"/>
            <w:r w:rsidRPr="00351719">
              <w:rPr>
                <w:rFonts w:ascii="Gill Sans MT" w:hAnsi="Gill Sans MT"/>
              </w:rPr>
              <w:t xml:space="preserve"> and implications are being reviewed to determine </w:t>
            </w:r>
            <w:r>
              <w:rPr>
                <w:rFonts w:ascii="Gill Sans MT" w:hAnsi="Gill Sans MT"/>
              </w:rPr>
              <w:t>business plan and next steps</w:t>
            </w:r>
          </w:p>
          <w:p w14:paraId="509D69CC" w14:textId="3314A9C7" w:rsidR="001C49FD" w:rsidRPr="00B6427E" w:rsidRDefault="001C49FD" w:rsidP="001C49FD">
            <w:pPr>
              <w:spacing w:line="240" w:lineRule="auto"/>
              <w:rPr>
                <w:rFonts w:ascii="Gill Sans MT" w:hAnsi="Gill Sans MT"/>
                <w:u w:val="single"/>
              </w:rPr>
            </w:pPr>
            <w:r w:rsidRPr="00355F87">
              <w:rPr>
                <w:rFonts w:ascii="Gill Sans MT" w:hAnsi="Gill Sans MT"/>
                <w:color w:val="000000" w:themeColor="text1"/>
              </w:rPr>
              <w:t>Business Plan submitted to Board 12-11-24 and development of Trading Subsidiary has been included in the Detailed Implementation Plan</w:t>
            </w:r>
          </w:p>
        </w:tc>
        <w:tc>
          <w:tcPr>
            <w:tcW w:w="1620" w:type="dxa"/>
          </w:tcPr>
          <w:p w14:paraId="2E005E14" w14:textId="77777777" w:rsidR="001C49FD" w:rsidRPr="003A7FC0" w:rsidRDefault="001C49FD" w:rsidP="001C49FD">
            <w:pPr>
              <w:spacing w:line="240" w:lineRule="auto"/>
              <w:jc w:val="center"/>
              <w:rPr>
                <w:rFonts w:ascii="Gill Sans MT" w:hAnsi="Gill Sans MT"/>
                <w:sz w:val="19"/>
                <w:szCs w:val="19"/>
              </w:rPr>
            </w:pPr>
            <w:proofErr w:type="spellStart"/>
            <w:r w:rsidRPr="003A7FC0">
              <w:rPr>
                <w:rFonts w:ascii="Gill Sans MT" w:hAnsi="Gill Sans MT"/>
                <w:sz w:val="19"/>
                <w:szCs w:val="19"/>
              </w:rPr>
              <w:lastRenderedPageBreak/>
              <w:t>Qtr</w:t>
            </w:r>
            <w:proofErr w:type="spellEnd"/>
            <w:r w:rsidRPr="003A7FC0">
              <w:rPr>
                <w:rFonts w:ascii="Gill Sans MT" w:hAnsi="Gill Sans MT"/>
                <w:sz w:val="19"/>
                <w:szCs w:val="19"/>
              </w:rPr>
              <w:t xml:space="preserve"> 3</w:t>
            </w:r>
          </w:p>
          <w:p w14:paraId="41F0A4CE" w14:textId="5F25FA28" w:rsidR="00216F1B" w:rsidRDefault="001C49FD" w:rsidP="001C49FD">
            <w:pPr>
              <w:spacing w:after="0" w:line="240" w:lineRule="auto"/>
              <w:rPr>
                <w:rFonts w:ascii="Gill Sans MT" w:hAnsi="Gill Sans MT"/>
              </w:rPr>
            </w:pPr>
            <w:r w:rsidRPr="003A7FC0">
              <w:rPr>
                <w:rFonts w:ascii="Gill Sans MT" w:hAnsi="Gill Sans MT"/>
                <w:sz w:val="19"/>
                <w:szCs w:val="19"/>
              </w:rPr>
              <w:t>(Oct - Dec 2024)</w:t>
            </w:r>
          </w:p>
        </w:tc>
      </w:tr>
    </w:tbl>
    <w:p w14:paraId="1723EED6" w14:textId="77777777" w:rsidR="00B6427E" w:rsidRPr="00EB2457" w:rsidRDefault="00B6427E">
      <w:pPr>
        <w:rPr>
          <w:rFonts w:ascii="Gill Sans MT" w:hAnsi="Gill Sans MT"/>
          <w:sz w:val="20"/>
          <w:szCs w:val="20"/>
        </w:rPr>
      </w:pPr>
    </w:p>
    <w:tbl>
      <w:tblPr>
        <w:tblStyle w:val="TableGrid"/>
        <w:tblW w:w="0" w:type="auto"/>
        <w:tblLook w:val="04A0" w:firstRow="1" w:lastRow="0" w:firstColumn="1" w:lastColumn="0" w:noHBand="0" w:noVBand="1"/>
      </w:tblPr>
      <w:tblGrid>
        <w:gridCol w:w="464"/>
        <w:gridCol w:w="3819"/>
        <w:gridCol w:w="1048"/>
        <w:gridCol w:w="1097"/>
        <w:gridCol w:w="5900"/>
        <w:gridCol w:w="1620"/>
      </w:tblGrid>
      <w:tr w:rsidR="00216F1B" w:rsidRPr="00EB2457" w14:paraId="642F1D41" w14:textId="77777777" w:rsidTr="00260E84">
        <w:tc>
          <w:tcPr>
            <w:tcW w:w="13948" w:type="dxa"/>
            <w:gridSpan w:val="6"/>
            <w:shd w:val="clear" w:color="auto" w:fill="00B050"/>
            <w:vAlign w:val="center"/>
          </w:tcPr>
          <w:p w14:paraId="588E3FB6" w14:textId="77777777" w:rsidR="00216F1B" w:rsidRPr="00EB2457" w:rsidRDefault="00216F1B" w:rsidP="002E59D4">
            <w:pPr>
              <w:spacing w:line="240" w:lineRule="auto"/>
              <w:jc w:val="center"/>
              <w:rPr>
                <w:rFonts w:ascii="Gill Sans MT" w:hAnsi="Gill Sans MT"/>
                <w:b/>
              </w:rPr>
            </w:pPr>
            <w:r w:rsidRPr="00EB2457">
              <w:rPr>
                <w:rFonts w:ascii="Gill Sans MT" w:hAnsi="Gill Sans MT"/>
                <w:b/>
              </w:rPr>
              <w:t>PROTECTING OUR ENVIRONMENT</w:t>
            </w:r>
          </w:p>
        </w:tc>
      </w:tr>
      <w:tr w:rsidR="00216F1B" w:rsidRPr="00EB2457" w14:paraId="6442EFDC" w14:textId="77777777" w:rsidTr="006166C2">
        <w:tc>
          <w:tcPr>
            <w:tcW w:w="13948" w:type="dxa"/>
            <w:gridSpan w:val="6"/>
            <w:shd w:val="clear" w:color="auto" w:fill="BFBFBF" w:themeFill="background1" w:themeFillShade="BF"/>
          </w:tcPr>
          <w:p w14:paraId="7E823547" w14:textId="77777777" w:rsidR="00216F1B" w:rsidRPr="00EB2457" w:rsidRDefault="00216F1B" w:rsidP="002E59D4">
            <w:pPr>
              <w:jc w:val="center"/>
              <w:rPr>
                <w:rFonts w:ascii="Gill Sans MT" w:hAnsi="Gill Sans MT"/>
                <w:b/>
              </w:rPr>
            </w:pPr>
            <w:r w:rsidRPr="00EB2457">
              <w:rPr>
                <w:rFonts w:ascii="Gill Sans MT" w:hAnsi="Gill Sans MT"/>
                <w:b/>
              </w:rPr>
              <w:t>Strategic Objective: To prepare and adopt a Climate Change Declaration on an annual basis which audits our carbon footprint and outlines priorities for carbon reduction</w:t>
            </w:r>
          </w:p>
        </w:tc>
      </w:tr>
      <w:tr w:rsidR="00216F1B" w:rsidRPr="00EB2457" w14:paraId="3A3F0BF3" w14:textId="77777777" w:rsidTr="00216F1B">
        <w:tc>
          <w:tcPr>
            <w:tcW w:w="4283" w:type="dxa"/>
            <w:gridSpan w:val="2"/>
            <w:shd w:val="clear" w:color="auto" w:fill="BFBFBF" w:themeFill="background1" w:themeFillShade="BF"/>
          </w:tcPr>
          <w:p w14:paraId="76F8A98E" w14:textId="77777777" w:rsidR="00216F1B" w:rsidRPr="00EB2457" w:rsidRDefault="00216F1B" w:rsidP="002E59D4">
            <w:pPr>
              <w:rPr>
                <w:rFonts w:ascii="Gill Sans MT" w:hAnsi="Gill Sans MT"/>
              </w:rPr>
            </w:pPr>
            <w:r w:rsidRPr="00EB2457">
              <w:rPr>
                <w:rFonts w:ascii="Gill Sans MT" w:hAnsi="Gill Sans MT"/>
                <w:b/>
              </w:rPr>
              <w:t>Output</w:t>
            </w:r>
          </w:p>
        </w:tc>
        <w:tc>
          <w:tcPr>
            <w:tcW w:w="1048" w:type="dxa"/>
            <w:shd w:val="clear" w:color="auto" w:fill="BFBFBF" w:themeFill="background1" w:themeFillShade="BF"/>
          </w:tcPr>
          <w:p w14:paraId="3C8D963C" w14:textId="77777777" w:rsidR="00216F1B" w:rsidRPr="00EB2457" w:rsidRDefault="00216F1B" w:rsidP="002E59D4">
            <w:pPr>
              <w:jc w:val="center"/>
              <w:rPr>
                <w:rFonts w:ascii="Gill Sans MT" w:hAnsi="Gill Sans MT"/>
                <w:b/>
              </w:rPr>
            </w:pPr>
            <w:r w:rsidRPr="00EB2457">
              <w:rPr>
                <w:rFonts w:ascii="Gill Sans MT" w:hAnsi="Gill Sans MT"/>
                <w:b/>
              </w:rPr>
              <w:t>Lead</w:t>
            </w:r>
          </w:p>
        </w:tc>
        <w:tc>
          <w:tcPr>
            <w:tcW w:w="1097" w:type="dxa"/>
            <w:shd w:val="clear" w:color="auto" w:fill="BFBFBF" w:themeFill="background1" w:themeFillShade="BF"/>
          </w:tcPr>
          <w:p w14:paraId="1EC95A22" w14:textId="77777777" w:rsidR="00216F1B" w:rsidRPr="00EB2457" w:rsidRDefault="00216F1B" w:rsidP="002E59D4">
            <w:pPr>
              <w:jc w:val="center"/>
              <w:rPr>
                <w:rFonts w:ascii="Gill Sans MT" w:hAnsi="Gill Sans MT"/>
                <w:b/>
              </w:rPr>
            </w:pPr>
            <w:r w:rsidRPr="00EB2457">
              <w:rPr>
                <w:rFonts w:ascii="Gill Sans MT" w:hAnsi="Gill Sans MT"/>
                <w:b/>
              </w:rPr>
              <w:t>Progress</w:t>
            </w:r>
          </w:p>
        </w:tc>
        <w:tc>
          <w:tcPr>
            <w:tcW w:w="5900" w:type="dxa"/>
            <w:shd w:val="clear" w:color="auto" w:fill="BFBFBF" w:themeFill="background1" w:themeFillShade="BF"/>
          </w:tcPr>
          <w:p w14:paraId="2D939821" w14:textId="77777777" w:rsidR="00216F1B" w:rsidRPr="00EB2457" w:rsidRDefault="00216F1B"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123FF24C" w14:textId="77777777" w:rsidR="00216F1B" w:rsidRPr="00EB2457" w:rsidRDefault="00216F1B"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216F1B" w:rsidRPr="00EB2457" w14:paraId="21A808C1" w14:textId="77777777" w:rsidTr="00216F1B">
        <w:tc>
          <w:tcPr>
            <w:tcW w:w="464" w:type="dxa"/>
          </w:tcPr>
          <w:p w14:paraId="1FBA47EA" w14:textId="77777777" w:rsidR="00216F1B" w:rsidRPr="00EB2457" w:rsidRDefault="00216F1B" w:rsidP="002E59D4">
            <w:pPr>
              <w:rPr>
                <w:rFonts w:ascii="Gill Sans MT" w:hAnsi="Gill Sans MT"/>
              </w:rPr>
            </w:pPr>
            <w:r w:rsidRPr="00EB2457">
              <w:rPr>
                <w:rFonts w:ascii="Gill Sans MT" w:hAnsi="Gill Sans MT"/>
              </w:rPr>
              <w:t>40</w:t>
            </w:r>
          </w:p>
        </w:tc>
        <w:tc>
          <w:tcPr>
            <w:tcW w:w="3819" w:type="dxa"/>
          </w:tcPr>
          <w:p w14:paraId="48659F4B" w14:textId="77777777" w:rsidR="00216F1B" w:rsidRPr="00EB2457" w:rsidRDefault="00216F1B" w:rsidP="002E59D4">
            <w:pPr>
              <w:spacing w:line="240" w:lineRule="auto"/>
              <w:rPr>
                <w:rFonts w:ascii="Gill Sans MT" w:hAnsi="Gill Sans MT"/>
              </w:rPr>
            </w:pPr>
            <w:r w:rsidRPr="00EB2457">
              <w:rPr>
                <w:rFonts w:ascii="Gill Sans MT" w:hAnsi="Gill Sans MT"/>
              </w:rPr>
              <w:t>Implement, monitor and evaluate the East Ayrshire Leisure Net Zero Action Plan 2024-26</w:t>
            </w:r>
          </w:p>
        </w:tc>
        <w:tc>
          <w:tcPr>
            <w:tcW w:w="1048" w:type="dxa"/>
          </w:tcPr>
          <w:p w14:paraId="7D9CDE6D" w14:textId="77777777" w:rsidR="00216F1B" w:rsidRPr="00EB2457" w:rsidRDefault="00216F1B" w:rsidP="00855B0E">
            <w:pPr>
              <w:spacing w:line="240" w:lineRule="auto"/>
              <w:jc w:val="center"/>
              <w:rPr>
                <w:rFonts w:ascii="Gill Sans MT" w:hAnsi="Gill Sans MT"/>
              </w:rPr>
            </w:pPr>
            <w:r w:rsidRPr="00EB2457">
              <w:rPr>
                <w:rFonts w:ascii="Gill Sans MT" w:hAnsi="Gill Sans MT"/>
              </w:rPr>
              <w:t>CK</w:t>
            </w:r>
          </w:p>
        </w:tc>
        <w:tc>
          <w:tcPr>
            <w:tcW w:w="1097" w:type="dxa"/>
          </w:tcPr>
          <w:p w14:paraId="060E082B" w14:textId="77777777" w:rsidR="00216F1B" w:rsidRPr="00EB2457" w:rsidRDefault="00216F1B" w:rsidP="001D0F2E">
            <w:pPr>
              <w:spacing w:line="240" w:lineRule="auto"/>
              <w:jc w:val="center"/>
              <w:rPr>
                <w:rFonts w:ascii="Gill Sans MT" w:hAnsi="Gill Sans MT"/>
              </w:rPr>
            </w:pPr>
            <w:r w:rsidRPr="00EB2457">
              <w:rPr>
                <w:rFonts w:ascii="Gill Sans MT" w:hAnsi="Gill Sans MT"/>
                <w:noProof/>
              </w:rPr>
              <mc:AlternateContent>
                <mc:Choice Requires="wps">
                  <w:drawing>
                    <wp:anchor distT="0" distB="0" distL="114300" distR="114300" simplePos="0" relativeHeight="251839488" behindDoc="0" locked="0" layoutInCell="1" allowOverlap="1" wp14:anchorId="2480355B" wp14:editId="658BB3EE">
                      <wp:simplePos x="0" y="0"/>
                      <wp:positionH relativeFrom="column">
                        <wp:posOffset>149225</wp:posOffset>
                      </wp:positionH>
                      <wp:positionV relativeFrom="paragraph">
                        <wp:posOffset>75565</wp:posOffset>
                      </wp:positionV>
                      <wp:extent cx="237600" cy="237600"/>
                      <wp:effectExtent l="0" t="0" r="10160" b="10160"/>
                      <wp:wrapNone/>
                      <wp:docPr id="38" name="Flowchart: Connector 3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8F64F" id="Flowchart: Connector 38" o:spid="_x0000_s1026" type="#_x0000_t120" style="position:absolute;margin-left:11.75pt;margin-top:5.95pt;width:18.7pt;height:18.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" fillcolor="#ffc000" strokecolor="#262626" strokeweight="1pt">
                      <v:stroke joinstyle="miter"/>
                    </v:shape>
                  </w:pict>
                </mc:Fallback>
              </mc:AlternateContent>
            </w:r>
          </w:p>
        </w:tc>
        <w:tc>
          <w:tcPr>
            <w:tcW w:w="5900" w:type="dxa"/>
          </w:tcPr>
          <w:p w14:paraId="635C03CE" w14:textId="77777777" w:rsidR="00216F1B" w:rsidRPr="00216F1B" w:rsidRDefault="00216F1B" w:rsidP="002E59D4">
            <w:pPr>
              <w:spacing w:line="240" w:lineRule="auto"/>
              <w:rPr>
                <w:rFonts w:ascii="Gill Sans MT" w:hAnsi="Gill Sans MT"/>
                <w:u w:val="single"/>
              </w:rPr>
            </w:pPr>
            <w:r>
              <w:rPr>
                <w:rFonts w:ascii="Gill Sans MT" w:hAnsi="Gill Sans MT"/>
                <w:u w:val="single"/>
              </w:rPr>
              <w:t>April – June</w:t>
            </w:r>
          </w:p>
          <w:p w14:paraId="5C0AD9CA" w14:textId="77777777" w:rsidR="00216F1B" w:rsidRDefault="00216F1B" w:rsidP="002E59D4">
            <w:pPr>
              <w:spacing w:line="240" w:lineRule="auto"/>
              <w:rPr>
                <w:rFonts w:ascii="Gill Sans MT" w:hAnsi="Gill Sans MT"/>
              </w:rPr>
            </w:pPr>
            <w:r w:rsidRPr="00EB2457">
              <w:rPr>
                <w:rFonts w:ascii="Gill Sans MT" w:hAnsi="Gill Sans MT"/>
              </w:rPr>
              <w:t xml:space="preserve">Internal recycling bins being delivered, external bins being reviewed. Carbon Literacy training course approved and being rolled out. </w:t>
            </w:r>
          </w:p>
          <w:p w14:paraId="27520010"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6FDDB52C" w14:textId="77777777" w:rsidR="00B6427E" w:rsidRDefault="00B6427E" w:rsidP="002E59D4">
            <w:pPr>
              <w:spacing w:line="240" w:lineRule="auto"/>
              <w:rPr>
                <w:rFonts w:ascii="Gill Sans MT" w:hAnsi="Gill Sans MT"/>
              </w:rPr>
            </w:pPr>
            <w:r w:rsidRPr="00351719">
              <w:rPr>
                <w:rFonts w:ascii="Gill Sans MT" w:hAnsi="Gill Sans MT"/>
              </w:rPr>
              <w:t>Internal recycling bins in operation, external bins being reviewed. Carbon Literacy training course approved and being rolled out.</w:t>
            </w:r>
          </w:p>
          <w:p w14:paraId="17531DCA" w14:textId="295EB0F1" w:rsidR="001C49FD" w:rsidRPr="001C49FD" w:rsidRDefault="001C49FD" w:rsidP="002E59D4">
            <w:pPr>
              <w:spacing w:line="240" w:lineRule="auto"/>
              <w:rPr>
                <w:rFonts w:ascii="Gill Sans MT" w:hAnsi="Gill Sans MT"/>
                <w:u w:val="single"/>
              </w:rPr>
            </w:pPr>
            <w:r w:rsidRPr="001C49FD">
              <w:rPr>
                <w:rFonts w:ascii="Gill Sans MT" w:hAnsi="Gill Sans MT"/>
                <w:u w:val="single"/>
              </w:rPr>
              <w:t>Oct – Dec</w:t>
            </w:r>
          </w:p>
          <w:p w14:paraId="48687B72" w14:textId="77777777" w:rsidR="001C49FD" w:rsidRDefault="001C49FD" w:rsidP="002E59D4">
            <w:pPr>
              <w:spacing w:line="240" w:lineRule="auto"/>
              <w:rPr>
                <w:rFonts w:ascii="Gill Sans MT" w:hAnsi="Gill Sans MT"/>
                <w:color w:val="000000" w:themeColor="text1"/>
              </w:rPr>
            </w:pPr>
            <w:r w:rsidRPr="00355F87">
              <w:rPr>
                <w:rFonts w:ascii="Gill Sans MT" w:hAnsi="Gill Sans MT"/>
                <w:color w:val="000000" w:themeColor="text1"/>
              </w:rPr>
              <w:t>External recycling bins now in operation for all venues.</w:t>
            </w:r>
            <w:r w:rsidRPr="00355F87">
              <w:rPr>
                <w:rFonts w:ascii="Gill Sans MT" w:hAnsi="Gill Sans MT"/>
                <w:color w:val="000000" w:themeColor="text1"/>
              </w:rPr>
              <w:br/>
              <w:t xml:space="preserve">Carbon Literacy training course being rolled out. </w:t>
            </w:r>
            <w:r w:rsidRPr="00355F87">
              <w:rPr>
                <w:rFonts w:ascii="Gill Sans MT" w:hAnsi="Gill Sans MT"/>
                <w:color w:val="000000" w:themeColor="text1"/>
              </w:rPr>
              <w:br/>
              <w:t>Sustainable bathroom consumables and dispensers have been introduced in all venues.</w:t>
            </w:r>
          </w:p>
          <w:p w14:paraId="6A4CD208" w14:textId="65183900" w:rsidR="00E97298" w:rsidRPr="00E97298" w:rsidRDefault="00E97298" w:rsidP="002E59D4">
            <w:pPr>
              <w:spacing w:line="240" w:lineRule="auto"/>
              <w:rPr>
                <w:rFonts w:ascii="Gill Sans MT" w:hAnsi="Gill Sans MT"/>
                <w:u w:val="single"/>
              </w:rPr>
            </w:pPr>
            <w:r w:rsidRPr="00E97298">
              <w:rPr>
                <w:rFonts w:ascii="Gill Sans MT" w:hAnsi="Gill Sans MT"/>
                <w:u w:val="single"/>
              </w:rPr>
              <w:t>Jan – Mar</w:t>
            </w:r>
          </w:p>
          <w:p w14:paraId="00AB8677" w14:textId="77777777" w:rsidR="00E97298" w:rsidRDefault="00E97298" w:rsidP="00E97298">
            <w:pPr>
              <w:spacing w:line="240" w:lineRule="auto"/>
              <w:rPr>
                <w:rFonts w:ascii="Gill Sans MT" w:hAnsi="Gill Sans MT"/>
                <w:color w:val="000000" w:themeColor="text1"/>
              </w:rPr>
            </w:pPr>
            <w:r>
              <w:rPr>
                <w:rFonts w:ascii="Gill Sans MT" w:hAnsi="Gill Sans MT"/>
                <w:color w:val="000000" w:themeColor="text1"/>
              </w:rPr>
              <w:t>Awarded Bronze status</w:t>
            </w:r>
            <w:r>
              <w:t xml:space="preserve"> </w:t>
            </w:r>
            <w:r>
              <w:rPr>
                <w:rFonts w:ascii="Gill Sans MT" w:hAnsi="Gill Sans MT"/>
                <w:color w:val="000000" w:themeColor="text1"/>
              </w:rPr>
              <w:t xml:space="preserve">Carbon Literate Organisation </w:t>
            </w:r>
          </w:p>
          <w:p w14:paraId="0FD92BF3" w14:textId="4F52453E" w:rsidR="00E97298" w:rsidRPr="00EB2457" w:rsidRDefault="00E97298" w:rsidP="00E97298">
            <w:pPr>
              <w:spacing w:line="240" w:lineRule="auto"/>
              <w:rPr>
                <w:rFonts w:ascii="Gill Sans MT" w:hAnsi="Gill Sans MT"/>
              </w:rPr>
            </w:pPr>
            <w:r>
              <w:rPr>
                <w:rFonts w:ascii="Gill Sans MT" w:hAnsi="Gill Sans MT"/>
                <w:color w:val="000000" w:themeColor="text1"/>
              </w:rPr>
              <w:lastRenderedPageBreak/>
              <w:t>A water reduction pilot underway with tap aerators within three venues.</w:t>
            </w:r>
          </w:p>
        </w:tc>
        <w:tc>
          <w:tcPr>
            <w:tcW w:w="1620" w:type="dxa"/>
          </w:tcPr>
          <w:p w14:paraId="1977BD5B" w14:textId="77777777" w:rsidR="00216F1B" w:rsidRPr="00EB2457" w:rsidRDefault="00216F1B" w:rsidP="002E59D4">
            <w:pPr>
              <w:spacing w:line="240" w:lineRule="auto"/>
              <w:rPr>
                <w:rFonts w:ascii="Gill Sans MT" w:hAnsi="Gill Sans MT"/>
              </w:rPr>
            </w:pPr>
          </w:p>
        </w:tc>
      </w:tr>
    </w:tbl>
    <w:p w14:paraId="46648C89" w14:textId="77777777" w:rsidR="00855B0E" w:rsidRPr="00EB2457" w:rsidRDefault="00855B0E">
      <w:pPr>
        <w:rPr>
          <w:rFonts w:ascii="Gill Sans MT" w:hAnsi="Gill Sans MT"/>
          <w:sz w:val="20"/>
          <w:szCs w:val="20"/>
        </w:rPr>
      </w:pPr>
    </w:p>
    <w:tbl>
      <w:tblPr>
        <w:tblStyle w:val="TableGrid"/>
        <w:tblW w:w="0" w:type="auto"/>
        <w:tblLook w:val="04A0" w:firstRow="1" w:lastRow="0" w:firstColumn="1" w:lastColumn="0" w:noHBand="0" w:noVBand="1"/>
      </w:tblPr>
      <w:tblGrid>
        <w:gridCol w:w="464"/>
        <w:gridCol w:w="3795"/>
        <w:gridCol w:w="1050"/>
        <w:gridCol w:w="1097"/>
        <w:gridCol w:w="5922"/>
        <w:gridCol w:w="1620"/>
      </w:tblGrid>
      <w:tr w:rsidR="00216F1B" w:rsidRPr="00EB2457" w14:paraId="5DADCA37" w14:textId="77777777" w:rsidTr="004C6029">
        <w:tc>
          <w:tcPr>
            <w:tcW w:w="13948" w:type="dxa"/>
            <w:gridSpan w:val="6"/>
            <w:shd w:val="clear" w:color="auto" w:fill="00B050"/>
            <w:vAlign w:val="center"/>
          </w:tcPr>
          <w:p w14:paraId="1A7034FF" w14:textId="77777777" w:rsidR="00216F1B" w:rsidRPr="00EB2457" w:rsidRDefault="00216F1B" w:rsidP="002E59D4">
            <w:pPr>
              <w:spacing w:line="240" w:lineRule="auto"/>
              <w:jc w:val="center"/>
              <w:rPr>
                <w:rFonts w:ascii="Gill Sans MT" w:hAnsi="Gill Sans MT"/>
                <w:b/>
              </w:rPr>
            </w:pPr>
            <w:r w:rsidRPr="00EB2457">
              <w:rPr>
                <w:rFonts w:ascii="Gill Sans MT" w:hAnsi="Gill Sans MT"/>
                <w:b/>
              </w:rPr>
              <w:t>PROTECTING OUR ENVIRONMENT</w:t>
            </w:r>
          </w:p>
        </w:tc>
      </w:tr>
      <w:tr w:rsidR="00216F1B" w:rsidRPr="00EB2457" w14:paraId="26CC4855" w14:textId="77777777" w:rsidTr="00A41A29">
        <w:tc>
          <w:tcPr>
            <w:tcW w:w="13948" w:type="dxa"/>
            <w:gridSpan w:val="6"/>
            <w:shd w:val="clear" w:color="auto" w:fill="BFBFBF" w:themeFill="background1" w:themeFillShade="BF"/>
          </w:tcPr>
          <w:p w14:paraId="6F3386EE" w14:textId="77777777" w:rsidR="00216F1B" w:rsidRPr="00EB2457" w:rsidRDefault="00216F1B" w:rsidP="002E59D4">
            <w:pPr>
              <w:jc w:val="center"/>
              <w:rPr>
                <w:rFonts w:ascii="Gill Sans MT" w:hAnsi="Gill Sans MT"/>
                <w:b/>
              </w:rPr>
            </w:pPr>
            <w:r w:rsidRPr="00EB2457">
              <w:rPr>
                <w:rFonts w:ascii="Gill Sans MT" w:hAnsi="Gill Sans MT"/>
                <w:b/>
              </w:rPr>
              <w:t>Strategic Objective: To adopt the principles of Visit Scotland’s Green Tourism Business Scheme to reduce the environment impact of our business</w:t>
            </w:r>
          </w:p>
        </w:tc>
      </w:tr>
      <w:tr w:rsidR="00216F1B" w:rsidRPr="00EB2457" w14:paraId="7EDE7214" w14:textId="77777777" w:rsidTr="00216F1B">
        <w:tc>
          <w:tcPr>
            <w:tcW w:w="4259" w:type="dxa"/>
            <w:gridSpan w:val="2"/>
            <w:shd w:val="clear" w:color="auto" w:fill="BFBFBF" w:themeFill="background1" w:themeFillShade="BF"/>
          </w:tcPr>
          <w:p w14:paraId="05FF9FB4" w14:textId="77777777" w:rsidR="00216F1B" w:rsidRPr="00EB2457" w:rsidRDefault="00216F1B" w:rsidP="002E59D4">
            <w:pPr>
              <w:rPr>
                <w:rFonts w:ascii="Gill Sans MT" w:hAnsi="Gill Sans MT"/>
              </w:rPr>
            </w:pPr>
            <w:r w:rsidRPr="00EB2457">
              <w:rPr>
                <w:rFonts w:ascii="Gill Sans MT" w:hAnsi="Gill Sans MT"/>
                <w:b/>
              </w:rPr>
              <w:t>Output</w:t>
            </w:r>
          </w:p>
        </w:tc>
        <w:tc>
          <w:tcPr>
            <w:tcW w:w="1050" w:type="dxa"/>
            <w:shd w:val="clear" w:color="auto" w:fill="BFBFBF" w:themeFill="background1" w:themeFillShade="BF"/>
          </w:tcPr>
          <w:p w14:paraId="3A9E600F" w14:textId="77777777" w:rsidR="00216F1B" w:rsidRPr="00EB2457" w:rsidRDefault="00216F1B" w:rsidP="002E59D4">
            <w:pPr>
              <w:jc w:val="center"/>
              <w:rPr>
                <w:rFonts w:ascii="Gill Sans MT" w:hAnsi="Gill Sans MT"/>
                <w:b/>
              </w:rPr>
            </w:pPr>
            <w:r w:rsidRPr="00EB2457">
              <w:rPr>
                <w:rFonts w:ascii="Gill Sans MT" w:hAnsi="Gill Sans MT"/>
                <w:b/>
              </w:rPr>
              <w:t>Lead</w:t>
            </w:r>
          </w:p>
        </w:tc>
        <w:tc>
          <w:tcPr>
            <w:tcW w:w="1097" w:type="dxa"/>
            <w:shd w:val="clear" w:color="auto" w:fill="BFBFBF" w:themeFill="background1" w:themeFillShade="BF"/>
          </w:tcPr>
          <w:p w14:paraId="68D7E49B" w14:textId="77777777" w:rsidR="00216F1B" w:rsidRPr="00EB2457" w:rsidRDefault="00216F1B" w:rsidP="002E59D4">
            <w:pPr>
              <w:jc w:val="center"/>
              <w:rPr>
                <w:rFonts w:ascii="Gill Sans MT" w:hAnsi="Gill Sans MT"/>
                <w:b/>
              </w:rPr>
            </w:pPr>
            <w:r w:rsidRPr="00EB2457">
              <w:rPr>
                <w:rFonts w:ascii="Gill Sans MT" w:hAnsi="Gill Sans MT"/>
                <w:b/>
              </w:rPr>
              <w:t>Progress</w:t>
            </w:r>
          </w:p>
        </w:tc>
        <w:tc>
          <w:tcPr>
            <w:tcW w:w="5922" w:type="dxa"/>
            <w:shd w:val="clear" w:color="auto" w:fill="BFBFBF" w:themeFill="background1" w:themeFillShade="BF"/>
          </w:tcPr>
          <w:p w14:paraId="3D6A0140" w14:textId="77777777" w:rsidR="00216F1B" w:rsidRPr="00EB2457" w:rsidRDefault="00216F1B"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26BEC027" w14:textId="77777777" w:rsidR="00216F1B" w:rsidRPr="00EB2457" w:rsidRDefault="00216F1B"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216F1B" w:rsidRPr="00EB2457" w14:paraId="6E2482A9" w14:textId="77777777" w:rsidTr="00216F1B">
        <w:tc>
          <w:tcPr>
            <w:tcW w:w="464" w:type="dxa"/>
          </w:tcPr>
          <w:p w14:paraId="36CB6845" w14:textId="77777777" w:rsidR="00216F1B" w:rsidRPr="00EB2457" w:rsidRDefault="00216F1B" w:rsidP="002E59D4">
            <w:pPr>
              <w:rPr>
                <w:rFonts w:ascii="Gill Sans MT" w:hAnsi="Gill Sans MT"/>
              </w:rPr>
            </w:pPr>
            <w:r w:rsidRPr="00EB2457">
              <w:rPr>
                <w:rFonts w:ascii="Gill Sans MT" w:hAnsi="Gill Sans MT"/>
              </w:rPr>
              <w:t>41</w:t>
            </w:r>
          </w:p>
        </w:tc>
        <w:tc>
          <w:tcPr>
            <w:tcW w:w="3795" w:type="dxa"/>
          </w:tcPr>
          <w:p w14:paraId="346BF469" w14:textId="77777777" w:rsidR="00216F1B" w:rsidRPr="00EB2457" w:rsidRDefault="00216F1B" w:rsidP="002E59D4">
            <w:pPr>
              <w:spacing w:line="240" w:lineRule="auto"/>
              <w:rPr>
                <w:rFonts w:ascii="Gill Sans MT" w:hAnsi="Gill Sans MT"/>
              </w:rPr>
            </w:pPr>
            <w:r w:rsidRPr="00EB2457">
              <w:rPr>
                <w:rFonts w:ascii="Gill Sans MT" w:hAnsi="Gill Sans MT"/>
              </w:rPr>
              <w:t>Develop a funding strategy for further upgrades to Dean Castle Country Park’s outdoor toilets and car park to include LED lighting and EV charging points</w:t>
            </w:r>
          </w:p>
        </w:tc>
        <w:tc>
          <w:tcPr>
            <w:tcW w:w="1050" w:type="dxa"/>
          </w:tcPr>
          <w:p w14:paraId="2C8C35B7" w14:textId="77777777" w:rsidR="00216F1B" w:rsidRPr="00EB2457" w:rsidRDefault="00216F1B" w:rsidP="00855B0E">
            <w:pPr>
              <w:spacing w:line="240" w:lineRule="auto"/>
              <w:jc w:val="center"/>
              <w:rPr>
                <w:rFonts w:ascii="Gill Sans MT" w:hAnsi="Gill Sans MT"/>
              </w:rPr>
            </w:pPr>
            <w:r w:rsidRPr="00EB2457">
              <w:rPr>
                <w:rFonts w:ascii="Gill Sans MT" w:hAnsi="Gill Sans MT"/>
              </w:rPr>
              <w:t>CK</w:t>
            </w:r>
          </w:p>
        </w:tc>
        <w:tc>
          <w:tcPr>
            <w:tcW w:w="1097" w:type="dxa"/>
          </w:tcPr>
          <w:p w14:paraId="19F57198" w14:textId="77777777" w:rsidR="00216F1B" w:rsidRPr="00EB2457" w:rsidRDefault="00216F1B" w:rsidP="001353A3">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41536" behindDoc="0" locked="0" layoutInCell="1" allowOverlap="1" wp14:anchorId="3B82A36D" wp14:editId="1DC47101">
                      <wp:simplePos x="0" y="0"/>
                      <wp:positionH relativeFrom="column">
                        <wp:posOffset>168275</wp:posOffset>
                      </wp:positionH>
                      <wp:positionV relativeFrom="paragraph">
                        <wp:posOffset>74295</wp:posOffset>
                      </wp:positionV>
                      <wp:extent cx="237600" cy="237600"/>
                      <wp:effectExtent l="0" t="0" r="10160" b="10160"/>
                      <wp:wrapNone/>
                      <wp:docPr id="41" name="Flowchart: Connector 4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2B741" id="Flowchart: Connector 41" o:spid="_x0000_s1026" type="#_x0000_t120" style="position:absolute;margin-left:13.25pt;margin-top:5.85pt;width:18.7pt;height:18.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" fillcolor="#ffc000" strokecolor="#262626" strokeweight="1pt">
                      <v:stroke joinstyle="miter"/>
                    </v:shape>
                  </w:pict>
                </mc:Fallback>
              </mc:AlternateContent>
            </w:r>
          </w:p>
        </w:tc>
        <w:tc>
          <w:tcPr>
            <w:tcW w:w="5922" w:type="dxa"/>
          </w:tcPr>
          <w:p w14:paraId="78138BF6" w14:textId="77777777" w:rsidR="00216F1B" w:rsidRPr="00216F1B" w:rsidRDefault="00216F1B" w:rsidP="002E59D4">
            <w:pPr>
              <w:spacing w:line="240" w:lineRule="auto"/>
              <w:rPr>
                <w:rFonts w:ascii="Gill Sans MT" w:hAnsi="Gill Sans MT"/>
                <w:u w:val="single"/>
              </w:rPr>
            </w:pPr>
            <w:r>
              <w:rPr>
                <w:rFonts w:ascii="Gill Sans MT" w:hAnsi="Gill Sans MT"/>
                <w:u w:val="single"/>
              </w:rPr>
              <w:t>April – June</w:t>
            </w:r>
          </w:p>
          <w:p w14:paraId="20ED61F7" w14:textId="77777777" w:rsidR="00216F1B" w:rsidRDefault="00216F1B" w:rsidP="002E59D4">
            <w:pPr>
              <w:spacing w:line="240" w:lineRule="auto"/>
              <w:rPr>
                <w:rFonts w:ascii="Gill Sans MT" w:hAnsi="Gill Sans MT"/>
              </w:rPr>
            </w:pPr>
            <w:r w:rsidRPr="00EB2457">
              <w:rPr>
                <w:rFonts w:ascii="Gill Sans MT" w:hAnsi="Gill Sans MT"/>
              </w:rPr>
              <w:t>WPI issued and working with EAC for confirmed costs and timescales for upgrading the outdoor toilets</w:t>
            </w:r>
          </w:p>
          <w:p w14:paraId="4DD41579"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3D44F599" w14:textId="77777777" w:rsidR="00B6427E" w:rsidRDefault="00B6427E" w:rsidP="002E59D4">
            <w:pPr>
              <w:spacing w:line="240" w:lineRule="auto"/>
              <w:rPr>
                <w:rFonts w:ascii="Gill Sans MT" w:hAnsi="Gill Sans MT"/>
              </w:rPr>
            </w:pPr>
            <w:r w:rsidRPr="00351719">
              <w:rPr>
                <w:rFonts w:ascii="Gill Sans MT" w:hAnsi="Gill Sans MT"/>
              </w:rPr>
              <w:t>WPI issued and working with EAC for confirmed costs and timescales for upgrading the outdoor toilets</w:t>
            </w:r>
          </w:p>
          <w:p w14:paraId="35F7B505" w14:textId="3FC24701" w:rsidR="001C49FD" w:rsidRPr="001C49FD" w:rsidRDefault="001C49FD" w:rsidP="002E59D4">
            <w:pPr>
              <w:spacing w:line="240" w:lineRule="auto"/>
              <w:rPr>
                <w:rFonts w:ascii="Gill Sans MT" w:hAnsi="Gill Sans MT"/>
                <w:u w:val="single"/>
              </w:rPr>
            </w:pPr>
            <w:r w:rsidRPr="001C49FD">
              <w:rPr>
                <w:rFonts w:ascii="Gill Sans MT" w:hAnsi="Gill Sans MT"/>
                <w:u w:val="single"/>
              </w:rPr>
              <w:t>Oct – Dec</w:t>
            </w:r>
          </w:p>
          <w:p w14:paraId="13793EE0" w14:textId="77777777" w:rsidR="001C49FD" w:rsidRDefault="001C49FD" w:rsidP="002E59D4">
            <w:pPr>
              <w:spacing w:line="240" w:lineRule="auto"/>
              <w:rPr>
                <w:rFonts w:ascii="Gill Sans MT" w:hAnsi="Gill Sans MT"/>
              </w:rPr>
            </w:pPr>
            <w:proofErr w:type="gramStart"/>
            <w:r w:rsidRPr="00351719">
              <w:rPr>
                <w:rFonts w:ascii="Gill Sans MT" w:hAnsi="Gill Sans MT"/>
              </w:rPr>
              <w:t>W</w:t>
            </w:r>
            <w:r>
              <w:rPr>
                <w:rFonts w:ascii="Gill Sans MT" w:hAnsi="Gill Sans MT"/>
              </w:rPr>
              <w:t xml:space="preserve">ork </w:t>
            </w:r>
            <w:r w:rsidRPr="00351719">
              <w:rPr>
                <w:rFonts w:ascii="Gill Sans MT" w:hAnsi="Gill Sans MT"/>
              </w:rPr>
              <w:t>P</w:t>
            </w:r>
            <w:r>
              <w:rPr>
                <w:rFonts w:ascii="Gill Sans MT" w:hAnsi="Gill Sans MT"/>
              </w:rPr>
              <w:t>lace</w:t>
            </w:r>
            <w:proofErr w:type="gramEnd"/>
            <w:r>
              <w:rPr>
                <w:rFonts w:ascii="Gill Sans MT" w:hAnsi="Gill Sans MT"/>
              </w:rPr>
              <w:t xml:space="preserve"> </w:t>
            </w:r>
            <w:r w:rsidRPr="00351719">
              <w:rPr>
                <w:rFonts w:ascii="Gill Sans MT" w:hAnsi="Gill Sans MT"/>
              </w:rPr>
              <w:t>I</w:t>
            </w:r>
            <w:r>
              <w:rPr>
                <w:rFonts w:ascii="Gill Sans MT" w:hAnsi="Gill Sans MT"/>
              </w:rPr>
              <w:t>nspection</w:t>
            </w:r>
            <w:r w:rsidRPr="00351719">
              <w:rPr>
                <w:rFonts w:ascii="Gill Sans MT" w:hAnsi="Gill Sans MT"/>
              </w:rPr>
              <w:t xml:space="preserve"> issued and working with </w:t>
            </w:r>
            <w:r>
              <w:rPr>
                <w:rFonts w:ascii="Gill Sans MT" w:hAnsi="Gill Sans MT"/>
              </w:rPr>
              <w:t>the Council</w:t>
            </w:r>
            <w:r w:rsidRPr="00351719">
              <w:rPr>
                <w:rFonts w:ascii="Gill Sans MT" w:hAnsi="Gill Sans MT"/>
              </w:rPr>
              <w:t xml:space="preserve"> for confirmed costs and timescales for upgrading the outdoor toilets</w:t>
            </w:r>
          </w:p>
          <w:p w14:paraId="4831D2B5" w14:textId="0B7F3EA3" w:rsidR="00E97298" w:rsidRPr="00E97298" w:rsidRDefault="00E97298" w:rsidP="002E59D4">
            <w:pPr>
              <w:spacing w:line="240" w:lineRule="auto"/>
              <w:rPr>
                <w:rFonts w:ascii="Gill Sans MT" w:hAnsi="Gill Sans MT"/>
                <w:u w:val="single"/>
              </w:rPr>
            </w:pPr>
            <w:r w:rsidRPr="00E97298">
              <w:rPr>
                <w:rFonts w:ascii="Gill Sans MT" w:hAnsi="Gill Sans MT"/>
                <w:u w:val="single"/>
              </w:rPr>
              <w:t>Jan – Mar</w:t>
            </w:r>
          </w:p>
          <w:p w14:paraId="5C48AD81" w14:textId="551ABDBA" w:rsidR="00E97298" w:rsidRPr="00EB2457" w:rsidRDefault="00E97298" w:rsidP="002E59D4">
            <w:pPr>
              <w:spacing w:line="240" w:lineRule="auto"/>
              <w:rPr>
                <w:rFonts w:ascii="Gill Sans MT" w:hAnsi="Gill Sans MT"/>
              </w:rPr>
            </w:pPr>
            <w:r>
              <w:rPr>
                <w:rFonts w:ascii="Gill Sans MT" w:hAnsi="Gill Sans MT"/>
              </w:rPr>
              <w:t>W</w:t>
            </w:r>
            <w:r w:rsidRPr="00351719">
              <w:rPr>
                <w:rFonts w:ascii="Gill Sans MT" w:hAnsi="Gill Sans MT"/>
              </w:rPr>
              <w:t xml:space="preserve">orking with </w:t>
            </w:r>
            <w:r>
              <w:rPr>
                <w:rFonts w:ascii="Gill Sans MT" w:hAnsi="Gill Sans MT"/>
              </w:rPr>
              <w:t>the Council</w:t>
            </w:r>
            <w:r w:rsidRPr="00351719">
              <w:rPr>
                <w:rFonts w:ascii="Gill Sans MT" w:hAnsi="Gill Sans MT"/>
              </w:rPr>
              <w:t xml:space="preserve"> for confirmed costs and timescales for upgrading the outdoor toilets</w:t>
            </w:r>
          </w:p>
        </w:tc>
        <w:tc>
          <w:tcPr>
            <w:tcW w:w="1620" w:type="dxa"/>
          </w:tcPr>
          <w:p w14:paraId="6B3512F0" w14:textId="77777777" w:rsidR="00216F1B" w:rsidRPr="00EB2457" w:rsidRDefault="00216F1B" w:rsidP="002E59D4">
            <w:pPr>
              <w:spacing w:line="240" w:lineRule="auto"/>
              <w:rPr>
                <w:rFonts w:ascii="Gill Sans MT" w:hAnsi="Gill Sans MT"/>
              </w:rPr>
            </w:pPr>
          </w:p>
        </w:tc>
      </w:tr>
      <w:tr w:rsidR="00216F1B" w:rsidRPr="00EB2457" w14:paraId="329417C1" w14:textId="77777777" w:rsidTr="00216F1B">
        <w:tc>
          <w:tcPr>
            <w:tcW w:w="464" w:type="dxa"/>
          </w:tcPr>
          <w:p w14:paraId="09B588CE" w14:textId="77777777" w:rsidR="00216F1B" w:rsidRPr="00EB2457" w:rsidRDefault="00216F1B" w:rsidP="002E59D4">
            <w:pPr>
              <w:rPr>
                <w:rFonts w:ascii="Gill Sans MT" w:hAnsi="Gill Sans MT"/>
              </w:rPr>
            </w:pPr>
            <w:r w:rsidRPr="00EB2457">
              <w:rPr>
                <w:rFonts w:ascii="Gill Sans MT" w:hAnsi="Gill Sans MT"/>
              </w:rPr>
              <w:t>42</w:t>
            </w:r>
          </w:p>
        </w:tc>
        <w:tc>
          <w:tcPr>
            <w:tcW w:w="3795" w:type="dxa"/>
          </w:tcPr>
          <w:p w14:paraId="144E009C" w14:textId="77777777" w:rsidR="00216F1B" w:rsidRPr="00EB2457" w:rsidRDefault="00216F1B" w:rsidP="002E59D4">
            <w:pPr>
              <w:spacing w:line="240" w:lineRule="auto"/>
              <w:rPr>
                <w:rFonts w:ascii="Gill Sans MT" w:hAnsi="Gill Sans MT"/>
              </w:rPr>
            </w:pPr>
            <w:r w:rsidRPr="00EB2457">
              <w:rPr>
                <w:rFonts w:ascii="Gill Sans MT" w:hAnsi="Gill Sans MT"/>
              </w:rPr>
              <w:t>Develop a funding strategy to enhance adventure and informal play at Dean Castle Country Park</w:t>
            </w:r>
          </w:p>
        </w:tc>
        <w:tc>
          <w:tcPr>
            <w:tcW w:w="1050" w:type="dxa"/>
          </w:tcPr>
          <w:p w14:paraId="0F7A15E0" w14:textId="77777777" w:rsidR="00216F1B" w:rsidRPr="00EB2457" w:rsidRDefault="00216F1B" w:rsidP="00855B0E">
            <w:pPr>
              <w:spacing w:line="240" w:lineRule="auto"/>
              <w:jc w:val="center"/>
              <w:rPr>
                <w:rFonts w:ascii="Gill Sans MT" w:hAnsi="Gill Sans MT"/>
              </w:rPr>
            </w:pPr>
            <w:r w:rsidRPr="00EB2457">
              <w:rPr>
                <w:rFonts w:ascii="Gill Sans MT" w:hAnsi="Gill Sans MT"/>
              </w:rPr>
              <w:t>CK</w:t>
            </w:r>
          </w:p>
        </w:tc>
        <w:tc>
          <w:tcPr>
            <w:tcW w:w="1097" w:type="dxa"/>
          </w:tcPr>
          <w:p w14:paraId="59A5E480" w14:textId="77777777" w:rsidR="00216F1B" w:rsidRPr="00EB2457" w:rsidRDefault="00216F1B" w:rsidP="001353A3">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42560" behindDoc="0" locked="0" layoutInCell="1" allowOverlap="1" wp14:anchorId="142FF621" wp14:editId="0F01FD66">
                      <wp:simplePos x="0" y="0"/>
                      <wp:positionH relativeFrom="column">
                        <wp:posOffset>168275</wp:posOffset>
                      </wp:positionH>
                      <wp:positionV relativeFrom="paragraph">
                        <wp:posOffset>80010</wp:posOffset>
                      </wp:positionV>
                      <wp:extent cx="237600" cy="237600"/>
                      <wp:effectExtent l="0" t="0" r="10160" b="10160"/>
                      <wp:wrapNone/>
                      <wp:docPr id="42" name="Flowchart: Connector 4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B908B" id="Flowchart: Connector 42" o:spid="_x0000_s1026" type="#_x0000_t120" style="position:absolute;margin-left:13.25pt;margin-top:6.3pt;width:18.7pt;height:18.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" fillcolor="#ffc000" strokecolor="#262626" strokeweight="1pt">
                      <v:stroke joinstyle="miter"/>
                    </v:shape>
                  </w:pict>
                </mc:Fallback>
              </mc:AlternateContent>
            </w:r>
          </w:p>
        </w:tc>
        <w:tc>
          <w:tcPr>
            <w:tcW w:w="5922" w:type="dxa"/>
          </w:tcPr>
          <w:p w14:paraId="4C3BF032" w14:textId="77777777" w:rsidR="00216F1B" w:rsidRPr="00216F1B" w:rsidRDefault="00216F1B" w:rsidP="002E59D4">
            <w:pPr>
              <w:spacing w:line="240" w:lineRule="auto"/>
              <w:rPr>
                <w:rFonts w:ascii="Gill Sans MT" w:hAnsi="Gill Sans MT"/>
                <w:u w:val="single"/>
              </w:rPr>
            </w:pPr>
            <w:r>
              <w:rPr>
                <w:rFonts w:ascii="Gill Sans MT" w:hAnsi="Gill Sans MT"/>
                <w:u w:val="single"/>
              </w:rPr>
              <w:t>April – June</w:t>
            </w:r>
          </w:p>
          <w:p w14:paraId="327A8502" w14:textId="77777777" w:rsidR="00216F1B" w:rsidRDefault="00216F1B" w:rsidP="002E59D4">
            <w:pPr>
              <w:spacing w:line="240" w:lineRule="auto"/>
              <w:rPr>
                <w:rFonts w:ascii="Gill Sans MT" w:hAnsi="Gill Sans MT"/>
              </w:rPr>
            </w:pPr>
            <w:r w:rsidRPr="00EB2457">
              <w:rPr>
                <w:rFonts w:ascii="Gill Sans MT" w:hAnsi="Gill Sans MT"/>
              </w:rPr>
              <w:t xml:space="preserve">Including as part of the Urban Croft proposal </w:t>
            </w:r>
          </w:p>
          <w:p w14:paraId="214D6536"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60572AF5" w14:textId="77777777" w:rsidR="00B6427E" w:rsidRDefault="00B6427E" w:rsidP="002E59D4">
            <w:pPr>
              <w:spacing w:line="240" w:lineRule="auto"/>
              <w:rPr>
                <w:rFonts w:ascii="Gill Sans MT" w:hAnsi="Gill Sans MT"/>
              </w:rPr>
            </w:pPr>
            <w:r w:rsidRPr="00351719">
              <w:rPr>
                <w:rFonts w:ascii="Gill Sans MT" w:hAnsi="Gill Sans MT"/>
              </w:rPr>
              <w:t>Including as part of the Urban Croft proposal</w:t>
            </w:r>
          </w:p>
          <w:p w14:paraId="420A39E6" w14:textId="73A9EE9D" w:rsidR="001C49FD" w:rsidRPr="001C49FD" w:rsidRDefault="001C49FD" w:rsidP="002E59D4">
            <w:pPr>
              <w:spacing w:line="240" w:lineRule="auto"/>
              <w:rPr>
                <w:rFonts w:ascii="Gill Sans MT" w:hAnsi="Gill Sans MT"/>
                <w:u w:val="single"/>
              </w:rPr>
            </w:pPr>
            <w:r w:rsidRPr="001C49FD">
              <w:rPr>
                <w:rFonts w:ascii="Gill Sans MT" w:hAnsi="Gill Sans MT"/>
                <w:u w:val="single"/>
              </w:rPr>
              <w:lastRenderedPageBreak/>
              <w:t>Oct – Dec</w:t>
            </w:r>
          </w:p>
          <w:p w14:paraId="083B26EA" w14:textId="77777777" w:rsidR="001C49FD" w:rsidRDefault="001C49FD" w:rsidP="002E59D4">
            <w:pPr>
              <w:spacing w:line="240" w:lineRule="auto"/>
              <w:rPr>
                <w:rFonts w:ascii="Gill Sans MT" w:hAnsi="Gill Sans MT"/>
                <w:color w:val="000000" w:themeColor="text1"/>
              </w:rPr>
            </w:pPr>
            <w:r w:rsidRPr="00355F87">
              <w:rPr>
                <w:rFonts w:ascii="Gill Sans MT" w:hAnsi="Gill Sans MT"/>
                <w:color w:val="000000" w:themeColor="text1"/>
              </w:rPr>
              <w:t>Included as part of the Urban Croft proposal</w:t>
            </w:r>
          </w:p>
          <w:p w14:paraId="2C1E4FEE" w14:textId="246996E8" w:rsidR="00E97298" w:rsidRPr="00E97298" w:rsidRDefault="00E97298" w:rsidP="002E59D4">
            <w:pPr>
              <w:spacing w:line="240" w:lineRule="auto"/>
              <w:rPr>
                <w:rFonts w:ascii="Gill Sans MT" w:hAnsi="Gill Sans MT"/>
                <w:u w:val="single"/>
              </w:rPr>
            </w:pPr>
            <w:r w:rsidRPr="00E97298">
              <w:rPr>
                <w:rFonts w:ascii="Gill Sans MT" w:hAnsi="Gill Sans MT"/>
                <w:u w:val="single"/>
              </w:rPr>
              <w:t>Jan – Mar</w:t>
            </w:r>
          </w:p>
          <w:p w14:paraId="31308709" w14:textId="7F1CC0D2" w:rsidR="00E97298" w:rsidRPr="00EB2457" w:rsidRDefault="00E97298" w:rsidP="002E59D4">
            <w:pPr>
              <w:spacing w:line="240" w:lineRule="auto"/>
              <w:rPr>
                <w:rFonts w:ascii="Gill Sans MT" w:hAnsi="Gill Sans MT"/>
              </w:rPr>
            </w:pPr>
            <w:r>
              <w:rPr>
                <w:rFonts w:ascii="Gill Sans MT" w:hAnsi="Gill Sans MT"/>
              </w:rPr>
              <w:t>No update from previous quarter.</w:t>
            </w:r>
          </w:p>
        </w:tc>
        <w:tc>
          <w:tcPr>
            <w:tcW w:w="1620" w:type="dxa"/>
          </w:tcPr>
          <w:p w14:paraId="2DB92383" w14:textId="77777777" w:rsidR="00216F1B" w:rsidRPr="00EB2457" w:rsidRDefault="00216F1B" w:rsidP="002E59D4">
            <w:pPr>
              <w:spacing w:line="240" w:lineRule="auto"/>
              <w:rPr>
                <w:rFonts w:ascii="Gill Sans MT" w:hAnsi="Gill Sans MT"/>
              </w:rPr>
            </w:pPr>
          </w:p>
        </w:tc>
      </w:tr>
      <w:tr w:rsidR="00216F1B" w:rsidRPr="00EB2457" w14:paraId="28DAEB19" w14:textId="77777777" w:rsidTr="00216F1B">
        <w:tc>
          <w:tcPr>
            <w:tcW w:w="464" w:type="dxa"/>
          </w:tcPr>
          <w:p w14:paraId="766025AB" w14:textId="77777777" w:rsidR="00216F1B" w:rsidRPr="00EB2457" w:rsidRDefault="00216F1B" w:rsidP="002E59D4">
            <w:pPr>
              <w:rPr>
                <w:rFonts w:ascii="Gill Sans MT" w:hAnsi="Gill Sans MT"/>
              </w:rPr>
            </w:pPr>
            <w:r w:rsidRPr="00EB2457">
              <w:rPr>
                <w:rFonts w:ascii="Gill Sans MT" w:hAnsi="Gill Sans MT"/>
              </w:rPr>
              <w:t>43</w:t>
            </w:r>
          </w:p>
        </w:tc>
        <w:tc>
          <w:tcPr>
            <w:tcW w:w="3795" w:type="dxa"/>
          </w:tcPr>
          <w:p w14:paraId="61921A2A" w14:textId="77777777" w:rsidR="00216F1B" w:rsidRPr="00EB2457" w:rsidRDefault="00216F1B" w:rsidP="002E59D4">
            <w:pPr>
              <w:spacing w:line="240" w:lineRule="auto"/>
              <w:rPr>
                <w:rFonts w:ascii="Gill Sans MT" w:hAnsi="Gill Sans MT"/>
              </w:rPr>
            </w:pPr>
            <w:r w:rsidRPr="00EB2457">
              <w:rPr>
                <w:rFonts w:ascii="Gill Sans MT" w:hAnsi="Gill Sans MT"/>
              </w:rPr>
              <w:t xml:space="preserve">Develop an Urban Croft proposal, including funding strategy that focuses on </w:t>
            </w:r>
            <w:proofErr w:type="spellStart"/>
            <w:r w:rsidRPr="00EB2457">
              <w:rPr>
                <w:rFonts w:ascii="Gill Sans MT" w:hAnsi="Gill Sans MT"/>
              </w:rPr>
              <w:t>Assloss</w:t>
            </w:r>
            <w:proofErr w:type="spellEnd"/>
            <w:r w:rsidRPr="00EB2457">
              <w:rPr>
                <w:rFonts w:ascii="Gill Sans MT" w:hAnsi="Gill Sans MT"/>
              </w:rPr>
              <w:t xml:space="preserve"> Walled Garden, </w:t>
            </w:r>
            <w:proofErr w:type="spellStart"/>
            <w:r w:rsidRPr="00EB2457">
              <w:rPr>
                <w:rFonts w:ascii="Gill Sans MT" w:hAnsi="Gill Sans MT"/>
              </w:rPr>
              <w:t>Assloss</w:t>
            </w:r>
            <w:proofErr w:type="spellEnd"/>
            <w:r w:rsidRPr="00EB2457">
              <w:rPr>
                <w:rFonts w:ascii="Gill Sans MT" w:hAnsi="Gill Sans MT"/>
              </w:rPr>
              <w:t xml:space="preserve"> Stables, </w:t>
            </w:r>
            <w:proofErr w:type="spellStart"/>
            <w:r w:rsidRPr="00EB2457">
              <w:rPr>
                <w:rFonts w:ascii="Gill Sans MT" w:hAnsi="Gill Sans MT"/>
              </w:rPr>
              <w:t>Assloss</w:t>
            </w:r>
            <w:proofErr w:type="spellEnd"/>
            <w:r w:rsidRPr="00EB2457">
              <w:rPr>
                <w:rFonts w:ascii="Gill Sans MT" w:hAnsi="Gill Sans MT"/>
              </w:rPr>
              <w:t xml:space="preserve"> Car Park and the paddocks at Dean Castle Country Park</w:t>
            </w:r>
          </w:p>
        </w:tc>
        <w:tc>
          <w:tcPr>
            <w:tcW w:w="1050" w:type="dxa"/>
          </w:tcPr>
          <w:p w14:paraId="3D029FA4" w14:textId="77777777" w:rsidR="00216F1B" w:rsidRPr="00EB2457" w:rsidRDefault="00216F1B" w:rsidP="00855B0E">
            <w:pPr>
              <w:spacing w:line="240" w:lineRule="auto"/>
              <w:jc w:val="center"/>
              <w:rPr>
                <w:rFonts w:ascii="Gill Sans MT" w:hAnsi="Gill Sans MT"/>
              </w:rPr>
            </w:pPr>
            <w:r w:rsidRPr="00EB2457">
              <w:rPr>
                <w:rFonts w:ascii="Gill Sans MT" w:hAnsi="Gill Sans MT"/>
              </w:rPr>
              <w:t>CK</w:t>
            </w:r>
          </w:p>
        </w:tc>
        <w:tc>
          <w:tcPr>
            <w:tcW w:w="1097" w:type="dxa"/>
          </w:tcPr>
          <w:p w14:paraId="28B31D03" w14:textId="77777777" w:rsidR="00216F1B" w:rsidRPr="00EB2457" w:rsidRDefault="00216F1B" w:rsidP="001353A3">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43584" behindDoc="0" locked="0" layoutInCell="1" allowOverlap="1" wp14:anchorId="5A62E860" wp14:editId="1F799F2B">
                      <wp:simplePos x="0" y="0"/>
                      <wp:positionH relativeFrom="column">
                        <wp:posOffset>180975</wp:posOffset>
                      </wp:positionH>
                      <wp:positionV relativeFrom="paragraph">
                        <wp:posOffset>71120</wp:posOffset>
                      </wp:positionV>
                      <wp:extent cx="237600" cy="237600"/>
                      <wp:effectExtent l="0" t="0" r="10160" b="10160"/>
                      <wp:wrapNone/>
                      <wp:docPr id="43" name="Flowchart: Connector 4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7C6DE" id="Flowchart: Connector 43" o:spid="_x0000_s1026" type="#_x0000_t120" style="position:absolute;margin-left:14.25pt;margin-top:5.6pt;width:18.7pt;height:18.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" fillcolor="#ffc000" strokecolor="#262626" strokeweight="1pt">
                      <v:stroke joinstyle="miter"/>
                    </v:shape>
                  </w:pict>
                </mc:Fallback>
              </mc:AlternateContent>
            </w:r>
          </w:p>
        </w:tc>
        <w:tc>
          <w:tcPr>
            <w:tcW w:w="5922" w:type="dxa"/>
          </w:tcPr>
          <w:p w14:paraId="7A6CCC09" w14:textId="77777777" w:rsidR="00216F1B" w:rsidRPr="00216F1B" w:rsidRDefault="00216F1B" w:rsidP="002E59D4">
            <w:pPr>
              <w:spacing w:line="240" w:lineRule="auto"/>
              <w:rPr>
                <w:rFonts w:ascii="Gill Sans MT" w:hAnsi="Gill Sans MT"/>
                <w:u w:val="single"/>
              </w:rPr>
            </w:pPr>
            <w:r>
              <w:rPr>
                <w:rFonts w:ascii="Gill Sans MT" w:hAnsi="Gill Sans MT"/>
                <w:u w:val="single"/>
              </w:rPr>
              <w:t>April – June</w:t>
            </w:r>
          </w:p>
          <w:p w14:paraId="3ADC6E34" w14:textId="77777777" w:rsidR="00216F1B" w:rsidRDefault="00216F1B" w:rsidP="002E59D4">
            <w:pPr>
              <w:spacing w:line="240" w:lineRule="auto"/>
              <w:rPr>
                <w:rFonts w:ascii="Gill Sans MT" w:hAnsi="Gill Sans MT"/>
              </w:rPr>
            </w:pPr>
            <w:r w:rsidRPr="00EB2457">
              <w:rPr>
                <w:rFonts w:ascii="Gill Sans MT" w:hAnsi="Gill Sans MT"/>
              </w:rPr>
              <w:t>Consultancy company appointed, customer survey complete and report being complied</w:t>
            </w:r>
          </w:p>
          <w:p w14:paraId="357CA153"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3766A49B" w14:textId="77777777" w:rsidR="00B6427E" w:rsidRDefault="00B6427E" w:rsidP="002E59D4">
            <w:pPr>
              <w:spacing w:line="240" w:lineRule="auto"/>
              <w:rPr>
                <w:rFonts w:ascii="Gill Sans MT" w:hAnsi="Gill Sans MT"/>
              </w:rPr>
            </w:pPr>
            <w:r w:rsidRPr="00351719">
              <w:rPr>
                <w:rFonts w:ascii="Gill Sans MT" w:hAnsi="Gill Sans MT"/>
              </w:rPr>
              <w:t>Consultancy company appointed, customer survey complete and report now in draft format</w:t>
            </w:r>
          </w:p>
          <w:p w14:paraId="76527A6B" w14:textId="14F69761" w:rsidR="001C49FD" w:rsidRPr="001C49FD" w:rsidRDefault="001C49FD" w:rsidP="002E59D4">
            <w:pPr>
              <w:spacing w:line="240" w:lineRule="auto"/>
              <w:rPr>
                <w:rFonts w:ascii="Gill Sans MT" w:hAnsi="Gill Sans MT"/>
                <w:u w:val="single"/>
              </w:rPr>
            </w:pPr>
            <w:r w:rsidRPr="001C49FD">
              <w:rPr>
                <w:rFonts w:ascii="Gill Sans MT" w:hAnsi="Gill Sans MT"/>
                <w:u w:val="single"/>
              </w:rPr>
              <w:t>Oct – Dec</w:t>
            </w:r>
          </w:p>
          <w:p w14:paraId="0C0680EF" w14:textId="77777777" w:rsidR="001C49FD" w:rsidRDefault="001C49FD" w:rsidP="002E59D4">
            <w:pPr>
              <w:spacing w:line="240" w:lineRule="auto"/>
              <w:rPr>
                <w:rFonts w:ascii="Gill Sans MT" w:hAnsi="Gill Sans MT"/>
                <w:color w:val="000000" w:themeColor="text1"/>
              </w:rPr>
            </w:pPr>
            <w:r w:rsidRPr="00355F87">
              <w:rPr>
                <w:rFonts w:ascii="Gill Sans MT" w:hAnsi="Gill Sans MT"/>
                <w:color w:val="000000" w:themeColor="text1"/>
              </w:rPr>
              <w:t xml:space="preserve">Urban Croft Feasibility report </w:t>
            </w:r>
            <w:proofErr w:type="gramStart"/>
            <w:r w:rsidRPr="00355F87">
              <w:rPr>
                <w:rFonts w:ascii="Gill Sans MT" w:hAnsi="Gill Sans MT"/>
                <w:color w:val="000000" w:themeColor="text1"/>
              </w:rPr>
              <w:t>completed</w:t>
            </w:r>
            <w:proofErr w:type="gramEnd"/>
            <w:r w:rsidRPr="00355F87">
              <w:rPr>
                <w:rFonts w:ascii="Gill Sans MT" w:hAnsi="Gill Sans MT"/>
                <w:color w:val="000000" w:themeColor="text1"/>
              </w:rPr>
              <w:t xml:space="preserve"> and first funding application was submitted. Unsuccessful on this occasion so, currently exploring other options.</w:t>
            </w:r>
          </w:p>
          <w:p w14:paraId="562256AC" w14:textId="5BECBE70" w:rsidR="00E97298" w:rsidRPr="00E97298" w:rsidRDefault="00E97298" w:rsidP="002E59D4">
            <w:pPr>
              <w:spacing w:line="240" w:lineRule="auto"/>
              <w:rPr>
                <w:rFonts w:ascii="Gill Sans MT" w:hAnsi="Gill Sans MT"/>
                <w:u w:val="single"/>
              </w:rPr>
            </w:pPr>
            <w:r w:rsidRPr="00E97298">
              <w:rPr>
                <w:rFonts w:ascii="Gill Sans MT" w:hAnsi="Gill Sans MT"/>
                <w:u w:val="single"/>
              </w:rPr>
              <w:t>Jan – Mar</w:t>
            </w:r>
          </w:p>
          <w:p w14:paraId="0945BE3A" w14:textId="5FCA3F51" w:rsidR="00E97298" w:rsidRPr="00EB2457" w:rsidRDefault="00E97298" w:rsidP="002E59D4">
            <w:pPr>
              <w:spacing w:line="240" w:lineRule="auto"/>
              <w:rPr>
                <w:rFonts w:ascii="Gill Sans MT" w:hAnsi="Gill Sans MT"/>
              </w:rPr>
            </w:pPr>
            <w:r w:rsidRPr="002B7F3B">
              <w:rPr>
                <w:rFonts w:ascii="Gill Sans MT" w:hAnsi="Gill Sans MT"/>
                <w:color w:val="000000" w:themeColor="text1"/>
              </w:rPr>
              <w:t>Urban Croft Feasibility report completed, currently exploring alternative funding options.</w:t>
            </w:r>
          </w:p>
        </w:tc>
        <w:tc>
          <w:tcPr>
            <w:tcW w:w="1620" w:type="dxa"/>
          </w:tcPr>
          <w:p w14:paraId="539F7F13" w14:textId="77777777" w:rsidR="00216F1B" w:rsidRPr="00EB2457" w:rsidRDefault="00216F1B" w:rsidP="002E59D4">
            <w:pPr>
              <w:spacing w:line="240" w:lineRule="auto"/>
              <w:rPr>
                <w:rFonts w:ascii="Gill Sans MT" w:hAnsi="Gill Sans MT"/>
              </w:rPr>
            </w:pPr>
          </w:p>
        </w:tc>
      </w:tr>
    </w:tbl>
    <w:p w14:paraId="7179E6D6" w14:textId="77777777" w:rsidR="0052077F" w:rsidRDefault="0052077F">
      <w:pPr>
        <w:rPr>
          <w:rFonts w:ascii="Gill Sans MT" w:hAnsi="Gill Sans MT"/>
          <w:sz w:val="20"/>
          <w:szCs w:val="20"/>
        </w:rPr>
      </w:pPr>
    </w:p>
    <w:p w14:paraId="7E93E9A6" w14:textId="77777777" w:rsidR="0090198E" w:rsidRDefault="0090198E">
      <w:pPr>
        <w:rPr>
          <w:rFonts w:ascii="Gill Sans MT" w:hAnsi="Gill Sans MT"/>
          <w:sz w:val="20"/>
          <w:szCs w:val="20"/>
        </w:rPr>
      </w:pPr>
    </w:p>
    <w:p w14:paraId="01723330" w14:textId="77777777" w:rsidR="0090198E" w:rsidRDefault="0090198E">
      <w:pPr>
        <w:rPr>
          <w:rFonts w:ascii="Gill Sans MT" w:hAnsi="Gill Sans MT"/>
          <w:sz w:val="20"/>
          <w:szCs w:val="20"/>
        </w:rPr>
      </w:pPr>
    </w:p>
    <w:p w14:paraId="63596FC7" w14:textId="77777777" w:rsidR="0090198E" w:rsidRDefault="0090198E">
      <w:pPr>
        <w:rPr>
          <w:rFonts w:ascii="Gill Sans MT" w:hAnsi="Gill Sans MT"/>
          <w:sz w:val="20"/>
          <w:szCs w:val="20"/>
        </w:rPr>
      </w:pPr>
    </w:p>
    <w:p w14:paraId="28413D2F" w14:textId="77777777" w:rsidR="0090198E" w:rsidRPr="00EB2457" w:rsidRDefault="0090198E">
      <w:pPr>
        <w:rPr>
          <w:rFonts w:ascii="Gill Sans MT" w:hAnsi="Gill Sans MT"/>
          <w:sz w:val="20"/>
          <w:szCs w:val="20"/>
        </w:rPr>
      </w:pPr>
    </w:p>
    <w:tbl>
      <w:tblPr>
        <w:tblStyle w:val="TableGrid"/>
        <w:tblW w:w="0" w:type="auto"/>
        <w:tblLook w:val="04A0" w:firstRow="1" w:lastRow="0" w:firstColumn="1" w:lastColumn="0" w:noHBand="0" w:noVBand="1"/>
      </w:tblPr>
      <w:tblGrid>
        <w:gridCol w:w="462"/>
        <w:gridCol w:w="3917"/>
        <w:gridCol w:w="1043"/>
        <w:gridCol w:w="1096"/>
        <w:gridCol w:w="5810"/>
        <w:gridCol w:w="1620"/>
      </w:tblGrid>
      <w:tr w:rsidR="00216F1B" w:rsidRPr="00EB2457" w14:paraId="58FF2240" w14:textId="77777777" w:rsidTr="0012141A">
        <w:tc>
          <w:tcPr>
            <w:tcW w:w="13948" w:type="dxa"/>
            <w:gridSpan w:val="6"/>
            <w:shd w:val="clear" w:color="auto" w:fill="00B050"/>
            <w:vAlign w:val="center"/>
          </w:tcPr>
          <w:p w14:paraId="6C9987E4" w14:textId="77777777" w:rsidR="00216F1B" w:rsidRPr="00EB2457" w:rsidRDefault="00216F1B" w:rsidP="002E59D4">
            <w:pPr>
              <w:spacing w:line="240" w:lineRule="auto"/>
              <w:jc w:val="center"/>
              <w:rPr>
                <w:rFonts w:ascii="Gill Sans MT" w:hAnsi="Gill Sans MT"/>
                <w:b/>
              </w:rPr>
            </w:pPr>
            <w:r w:rsidRPr="00EB2457">
              <w:rPr>
                <w:rFonts w:ascii="Gill Sans MT" w:hAnsi="Gill Sans MT"/>
                <w:b/>
              </w:rPr>
              <w:lastRenderedPageBreak/>
              <w:t>PROTECTING OUR ENVIRONMENT</w:t>
            </w:r>
          </w:p>
        </w:tc>
      </w:tr>
      <w:tr w:rsidR="00216F1B" w:rsidRPr="00EB2457" w14:paraId="60778DE4" w14:textId="77777777" w:rsidTr="00825A50">
        <w:tc>
          <w:tcPr>
            <w:tcW w:w="13948" w:type="dxa"/>
            <w:gridSpan w:val="6"/>
            <w:shd w:val="clear" w:color="auto" w:fill="BFBFBF" w:themeFill="background1" w:themeFillShade="BF"/>
          </w:tcPr>
          <w:p w14:paraId="4ED1C4CB" w14:textId="77777777" w:rsidR="00216F1B" w:rsidRPr="00EB2457" w:rsidRDefault="00216F1B" w:rsidP="002E59D4">
            <w:pPr>
              <w:jc w:val="center"/>
              <w:rPr>
                <w:rFonts w:ascii="Gill Sans MT" w:hAnsi="Gill Sans MT"/>
                <w:b/>
              </w:rPr>
            </w:pPr>
            <w:r w:rsidRPr="00EB2457">
              <w:rPr>
                <w:rFonts w:ascii="Gill Sans MT" w:hAnsi="Gill Sans MT"/>
                <w:b/>
              </w:rPr>
              <w:t>Strategic Objective: To implement a Sustainable Transport Strategy which encourages active travel in all our operations and with our staff and customers</w:t>
            </w:r>
          </w:p>
        </w:tc>
      </w:tr>
      <w:tr w:rsidR="00216F1B" w:rsidRPr="00EB2457" w14:paraId="282D31C1" w14:textId="77777777" w:rsidTr="00216F1B">
        <w:tc>
          <w:tcPr>
            <w:tcW w:w="4379" w:type="dxa"/>
            <w:gridSpan w:val="2"/>
            <w:shd w:val="clear" w:color="auto" w:fill="BFBFBF" w:themeFill="background1" w:themeFillShade="BF"/>
          </w:tcPr>
          <w:p w14:paraId="658B3E1D" w14:textId="77777777" w:rsidR="00216F1B" w:rsidRPr="00EB2457" w:rsidRDefault="00216F1B" w:rsidP="0052077F">
            <w:pPr>
              <w:rPr>
                <w:rFonts w:ascii="Gill Sans MT" w:hAnsi="Gill Sans MT"/>
              </w:rPr>
            </w:pPr>
            <w:r w:rsidRPr="00EB2457">
              <w:rPr>
                <w:rFonts w:ascii="Gill Sans MT" w:hAnsi="Gill Sans MT"/>
                <w:b/>
              </w:rPr>
              <w:t>Output</w:t>
            </w:r>
          </w:p>
        </w:tc>
        <w:tc>
          <w:tcPr>
            <w:tcW w:w="1043" w:type="dxa"/>
            <w:shd w:val="clear" w:color="auto" w:fill="BFBFBF" w:themeFill="background1" w:themeFillShade="BF"/>
          </w:tcPr>
          <w:p w14:paraId="29DADA05" w14:textId="77777777" w:rsidR="00216F1B" w:rsidRPr="00EB2457" w:rsidRDefault="00216F1B" w:rsidP="0052077F">
            <w:pPr>
              <w:jc w:val="center"/>
              <w:rPr>
                <w:rFonts w:ascii="Gill Sans MT" w:hAnsi="Gill Sans MT"/>
                <w:b/>
              </w:rPr>
            </w:pPr>
            <w:r w:rsidRPr="00EB2457">
              <w:rPr>
                <w:rFonts w:ascii="Gill Sans MT" w:hAnsi="Gill Sans MT"/>
                <w:b/>
              </w:rPr>
              <w:t>Lead</w:t>
            </w:r>
          </w:p>
        </w:tc>
        <w:tc>
          <w:tcPr>
            <w:tcW w:w="1096" w:type="dxa"/>
            <w:shd w:val="clear" w:color="auto" w:fill="BFBFBF" w:themeFill="background1" w:themeFillShade="BF"/>
          </w:tcPr>
          <w:p w14:paraId="4BEAB27B" w14:textId="77777777" w:rsidR="00216F1B" w:rsidRPr="00EB2457" w:rsidRDefault="00216F1B" w:rsidP="0052077F">
            <w:pPr>
              <w:jc w:val="center"/>
              <w:rPr>
                <w:rFonts w:ascii="Gill Sans MT" w:hAnsi="Gill Sans MT"/>
                <w:b/>
              </w:rPr>
            </w:pPr>
            <w:r w:rsidRPr="00EB2457">
              <w:rPr>
                <w:rFonts w:ascii="Gill Sans MT" w:hAnsi="Gill Sans MT"/>
                <w:b/>
              </w:rPr>
              <w:t>Progress</w:t>
            </w:r>
          </w:p>
        </w:tc>
        <w:tc>
          <w:tcPr>
            <w:tcW w:w="5810" w:type="dxa"/>
            <w:shd w:val="clear" w:color="auto" w:fill="BFBFBF" w:themeFill="background1" w:themeFillShade="BF"/>
          </w:tcPr>
          <w:p w14:paraId="05CDE929" w14:textId="77777777" w:rsidR="00216F1B" w:rsidRPr="00EB2457" w:rsidRDefault="00216F1B" w:rsidP="0052077F">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14:paraId="47768084" w14:textId="77777777" w:rsidR="00216F1B" w:rsidRPr="00EB2457" w:rsidRDefault="00216F1B" w:rsidP="0052077F">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216F1B" w:rsidRPr="00EB2457" w14:paraId="6E5CD092" w14:textId="77777777" w:rsidTr="00216F1B">
        <w:tc>
          <w:tcPr>
            <w:tcW w:w="462" w:type="dxa"/>
          </w:tcPr>
          <w:p w14:paraId="68DA7EDF" w14:textId="77777777" w:rsidR="00216F1B" w:rsidRPr="00EB2457" w:rsidRDefault="00216F1B" w:rsidP="00832E2E">
            <w:pPr>
              <w:rPr>
                <w:rFonts w:ascii="Gill Sans MT" w:hAnsi="Gill Sans MT"/>
              </w:rPr>
            </w:pPr>
            <w:r w:rsidRPr="00EB2457">
              <w:rPr>
                <w:rFonts w:ascii="Gill Sans MT" w:hAnsi="Gill Sans MT"/>
              </w:rPr>
              <w:t>44</w:t>
            </w:r>
          </w:p>
        </w:tc>
        <w:tc>
          <w:tcPr>
            <w:tcW w:w="3917" w:type="dxa"/>
          </w:tcPr>
          <w:p w14:paraId="21420EF9" w14:textId="77777777" w:rsidR="00216F1B" w:rsidRPr="00EB2457" w:rsidRDefault="00216F1B" w:rsidP="00832E2E">
            <w:pPr>
              <w:spacing w:line="240" w:lineRule="auto"/>
              <w:rPr>
                <w:rFonts w:ascii="Gill Sans MT" w:hAnsi="Gill Sans MT"/>
              </w:rPr>
            </w:pPr>
            <w:r w:rsidRPr="00EB2457">
              <w:rPr>
                <w:rFonts w:ascii="Gill Sans MT" w:hAnsi="Gill Sans MT"/>
              </w:rPr>
              <w:t>As part of the Ayrshire Roads Alliance led project team implementation of the Kilmarnock Green Infinity Loop, particularly as it goes through Dean Castle Country Park, Ayrshire Athletics Arena, Scott Ellis Playing Fields and Annanhill Golf Course</w:t>
            </w:r>
          </w:p>
        </w:tc>
        <w:tc>
          <w:tcPr>
            <w:tcW w:w="1043" w:type="dxa"/>
          </w:tcPr>
          <w:p w14:paraId="7E4537C0" w14:textId="77777777" w:rsidR="00216F1B" w:rsidRPr="00EB2457" w:rsidRDefault="00216F1B" w:rsidP="00855B0E">
            <w:pPr>
              <w:spacing w:line="240" w:lineRule="auto"/>
              <w:jc w:val="center"/>
              <w:rPr>
                <w:rFonts w:ascii="Gill Sans MT" w:hAnsi="Gill Sans MT"/>
              </w:rPr>
            </w:pPr>
            <w:r w:rsidRPr="00EB2457">
              <w:rPr>
                <w:rFonts w:ascii="Gill Sans MT" w:hAnsi="Gill Sans MT"/>
              </w:rPr>
              <w:t>CK</w:t>
            </w:r>
          </w:p>
        </w:tc>
        <w:tc>
          <w:tcPr>
            <w:tcW w:w="1096" w:type="dxa"/>
          </w:tcPr>
          <w:p w14:paraId="4078C406" w14:textId="77777777" w:rsidR="00216F1B" w:rsidRPr="00EB2457" w:rsidRDefault="00216F1B" w:rsidP="001D0F2E">
            <w:pPr>
              <w:spacing w:line="240" w:lineRule="auto"/>
              <w:jc w:val="center"/>
              <w:rPr>
                <w:rFonts w:ascii="Gill Sans MT" w:hAnsi="Gill Sans MT"/>
              </w:rPr>
            </w:pPr>
            <w:r w:rsidRPr="00EB2457">
              <w:rPr>
                <w:rFonts w:ascii="Gill Sans MT" w:hAnsi="Gill Sans MT"/>
                <w:noProof/>
              </w:rPr>
              <mc:AlternateContent>
                <mc:Choice Requires="wps">
                  <w:drawing>
                    <wp:anchor distT="0" distB="0" distL="114300" distR="114300" simplePos="0" relativeHeight="251845632" behindDoc="0" locked="0" layoutInCell="1" allowOverlap="1" wp14:anchorId="17DBE481" wp14:editId="69D9DEF6">
                      <wp:simplePos x="0" y="0"/>
                      <wp:positionH relativeFrom="column">
                        <wp:posOffset>168275</wp:posOffset>
                      </wp:positionH>
                      <wp:positionV relativeFrom="paragraph">
                        <wp:posOffset>104775</wp:posOffset>
                      </wp:positionV>
                      <wp:extent cx="237600" cy="237600"/>
                      <wp:effectExtent l="0" t="0" r="10160" b="10160"/>
                      <wp:wrapNone/>
                      <wp:docPr id="60" name="Flowchart: Connector 6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F4B97" id="Flowchart: Connector 60" o:spid="_x0000_s1026" type="#_x0000_t120" style="position:absolute;margin-left:13.25pt;margin-top:8.25pt;width:18.7pt;height:18.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" fillcolor="#ffc000" strokecolor="#262626" strokeweight="1pt">
                      <v:stroke joinstyle="miter"/>
                    </v:shape>
                  </w:pict>
                </mc:Fallback>
              </mc:AlternateContent>
            </w:r>
          </w:p>
        </w:tc>
        <w:tc>
          <w:tcPr>
            <w:tcW w:w="5810" w:type="dxa"/>
          </w:tcPr>
          <w:p w14:paraId="7404FD02" w14:textId="77777777" w:rsidR="00216F1B" w:rsidRPr="00216F1B" w:rsidRDefault="00216F1B" w:rsidP="00832E2E">
            <w:pPr>
              <w:spacing w:line="240" w:lineRule="auto"/>
              <w:rPr>
                <w:rFonts w:ascii="Gill Sans MT" w:hAnsi="Gill Sans MT"/>
                <w:u w:val="single"/>
              </w:rPr>
            </w:pPr>
            <w:r>
              <w:rPr>
                <w:rFonts w:ascii="Gill Sans MT" w:hAnsi="Gill Sans MT"/>
                <w:u w:val="single"/>
              </w:rPr>
              <w:t>April – June</w:t>
            </w:r>
          </w:p>
          <w:p w14:paraId="7E6B25F7" w14:textId="77777777" w:rsidR="00216F1B" w:rsidRDefault="00216F1B" w:rsidP="00832E2E">
            <w:pPr>
              <w:spacing w:line="240" w:lineRule="auto"/>
              <w:rPr>
                <w:rFonts w:ascii="Gill Sans MT" w:hAnsi="Gill Sans MT"/>
              </w:rPr>
            </w:pPr>
            <w:r w:rsidRPr="00EB2457">
              <w:rPr>
                <w:rFonts w:ascii="Gill Sans MT" w:hAnsi="Gill Sans MT"/>
              </w:rPr>
              <w:t>Route Agreed</w:t>
            </w:r>
          </w:p>
          <w:p w14:paraId="6F9C78D4"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48984E3C" w14:textId="77777777" w:rsidR="00B6427E" w:rsidRDefault="00B6427E" w:rsidP="00832E2E">
            <w:pPr>
              <w:spacing w:line="240" w:lineRule="auto"/>
              <w:rPr>
                <w:rFonts w:ascii="Gill Sans MT" w:hAnsi="Gill Sans MT"/>
              </w:rPr>
            </w:pPr>
            <w:r w:rsidRPr="00351719">
              <w:rPr>
                <w:rFonts w:ascii="Gill Sans MT" w:hAnsi="Gill Sans MT"/>
              </w:rPr>
              <w:t>Route Agreed</w:t>
            </w:r>
          </w:p>
          <w:p w14:paraId="1BA5BFF0" w14:textId="4B2FEDAB" w:rsidR="001C49FD" w:rsidRPr="001C49FD" w:rsidRDefault="001C49FD" w:rsidP="00832E2E">
            <w:pPr>
              <w:spacing w:line="240" w:lineRule="auto"/>
              <w:rPr>
                <w:rFonts w:ascii="Gill Sans MT" w:hAnsi="Gill Sans MT"/>
                <w:u w:val="single"/>
              </w:rPr>
            </w:pPr>
            <w:r w:rsidRPr="001C49FD">
              <w:rPr>
                <w:rFonts w:ascii="Gill Sans MT" w:hAnsi="Gill Sans MT"/>
                <w:u w:val="single"/>
              </w:rPr>
              <w:t>Oct – Dec</w:t>
            </w:r>
          </w:p>
          <w:p w14:paraId="5BEDCD87" w14:textId="77777777" w:rsidR="001C49FD" w:rsidRDefault="00273A6F" w:rsidP="00832E2E">
            <w:pPr>
              <w:spacing w:line="240" w:lineRule="auto"/>
              <w:rPr>
                <w:rFonts w:ascii="Gill Sans MT" w:hAnsi="Gill Sans MT"/>
              </w:rPr>
            </w:pPr>
            <w:r>
              <w:rPr>
                <w:rFonts w:ascii="Gill Sans MT" w:hAnsi="Gill Sans MT"/>
              </w:rPr>
              <w:t>Route Agreed</w:t>
            </w:r>
          </w:p>
          <w:p w14:paraId="1BB5A4AC" w14:textId="663AE362" w:rsidR="00E97298" w:rsidRPr="00E97298" w:rsidRDefault="00E97298" w:rsidP="00832E2E">
            <w:pPr>
              <w:spacing w:line="240" w:lineRule="auto"/>
              <w:rPr>
                <w:rFonts w:ascii="Gill Sans MT" w:hAnsi="Gill Sans MT"/>
                <w:u w:val="single"/>
              </w:rPr>
            </w:pPr>
            <w:r w:rsidRPr="00E97298">
              <w:rPr>
                <w:rFonts w:ascii="Gill Sans MT" w:hAnsi="Gill Sans MT"/>
                <w:u w:val="single"/>
              </w:rPr>
              <w:t xml:space="preserve">Jan – Mar </w:t>
            </w:r>
          </w:p>
          <w:p w14:paraId="60D43FD8" w14:textId="7C320515" w:rsidR="00E97298" w:rsidRPr="00EB2457" w:rsidRDefault="00E97298" w:rsidP="00832E2E">
            <w:pPr>
              <w:spacing w:line="240" w:lineRule="auto"/>
              <w:rPr>
                <w:rFonts w:ascii="Gill Sans MT" w:hAnsi="Gill Sans MT"/>
              </w:rPr>
            </w:pPr>
            <w:r>
              <w:rPr>
                <w:rFonts w:ascii="Gill Sans MT" w:hAnsi="Gill Sans MT"/>
              </w:rPr>
              <w:t>No update from previous quarter.</w:t>
            </w:r>
          </w:p>
        </w:tc>
        <w:tc>
          <w:tcPr>
            <w:tcW w:w="1620" w:type="dxa"/>
          </w:tcPr>
          <w:p w14:paraId="49A231C9" w14:textId="77777777" w:rsidR="00216F1B" w:rsidRPr="00EB2457" w:rsidRDefault="00216F1B" w:rsidP="00832E2E">
            <w:pPr>
              <w:spacing w:line="240" w:lineRule="auto"/>
              <w:rPr>
                <w:rFonts w:ascii="Gill Sans MT" w:hAnsi="Gill Sans MT"/>
              </w:rPr>
            </w:pPr>
          </w:p>
        </w:tc>
      </w:tr>
      <w:tr w:rsidR="00216F1B" w:rsidRPr="00EB2457" w14:paraId="335330C5" w14:textId="77777777" w:rsidTr="00216F1B">
        <w:tc>
          <w:tcPr>
            <w:tcW w:w="462" w:type="dxa"/>
          </w:tcPr>
          <w:p w14:paraId="79BA6819" w14:textId="77777777" w:rsidR="00216F1B" w:rsidRPr="00EB2457" w:rsidRDefault="00216F1B" w:rsidP="00832E2E">
            <w:pPr>
              <w:rPr>
                <w:rFonts w:ascii="Gill Sans MT" w:hAnsi="Gill Sans MT"/>
              </w:rPr>
            </w:pPr>
            <w:r w:rsidRPr="00EB2457">
              <w:rPr>
                <w:rFonts w:ascii="Gill Sans MT" w:hAnsi="Gill Sans MT"/>
              </w:rPr>
              <w:t>45</w:t>
            </w:r>
          </w:p>
        </w:tc>
        <w:tc>
          <w:tcPr>
            <w:tcW w:w="3917" w:type="dxa"/>
          </w:tcPr>
          <w:p w14:paraId="7F38790B" w14:textId="77777777" w:rsidR="00216F1B" w:rsidRPr="00EB2457" w:rsidRDefault="00216F1B" w:rsidP="00832E2E">
            <w:pPr>
              <w:spacing w:line="240" w:lineRule="auto"/>
              <w:rPr>
                <w:rFonts w:ascii="Gill Sans MT" w:hAnsi="Gill Sans MT"/>
              </w:rPr>
            </w:pPr>
            <w:r w:rsidRPr="00EB2457">
              <w:rPr>
                <w:rFonts w:ascii="Gill Sans MT" w:hAnsi="Gill Sans MT"/>
              </w:rPr>
              <w:t>Update the accessibility audit and associated action plan of the River Ayr Way and develop a funding strategy to carry out improvement works to tie in with the 20</w:t>
            </w:r>
            <w:r w:rsidRPr="00EB2457">
              <w:rPr>
                <w:rFonts w:ascii="Gill Sans MT" w:hAnsi="Gill Sans MT"/>
                <w:vertAlign w:val="superscript"/>
              </w:rPr>
              <w:t>th</w:t>
            </w:r>
            <w:r w:rsidRPr="00EB2457">
              <w:rPr>
                <w:rFonts w:ascii="Gill Sans MT" w:hAnsi="Gill Sans MT"/>
              </w:rPr>
              <w:t xml:space="preserve"> anniversary celebrations </w:t>
            </w:r>
          </w:p>
        </w:tc>
        <w:tc>
          <w:tcPr>
            <w:tcW w:w="1043" w:type="dxa"/>
          </w:tcPr>
          <w:p w14:paraId="3488A5D7" w14:textId="77777777" w:rsidR="00216F1B" w:rsidRPr="00EB2457" w:rsidRDefault="00216F1B" w:rsidP="00855B0E">
            <w:pPr>
              <w:spacing w:line="240" w:lineRule="auto"/>
              <w:jc w:val="center"/>
              <w:rPr>
                <w:rFonts w:ascii="Gill Sans MT" w:hAnsi="Gill Sans MT"/>
              </w:rPr>
            </w:pPr>
            <w:r w:rsidRPr="00EB2457">
              <w:rPr>
                <w:rFonts w:ascii="Gill Sans MT" w:hAnsi="Gill Sans MT"/>
              </w:rPr>
              <w:t>CK</w:t>
            </w:r>
          </w:p>
        </w:tc>
        <w:tc>
          <w:tcPr>
            <w:tcW w:w="1096" w:type="dxa"/>
          </w:tcPr>
          <w:p w14:paraId="794EF2E8" w14:textId="77777777" w:rsidR="00216F1B" w:rsidRPr="00EB2457" w:rsidRDefault="00216F1B" w:rsidP="001D0F2E">
            <w:pPr>
              <w:spacing w:line="240" w:lineRule="auto"/>
              <w:jc w:val="center"/>
              <w:rPr>
                <w:rFonts w:ascii="Gill Sans MT" w:hAnsi="Gill Sans MT"/>
              </w:rPr>
            </w:pPr>
            <w:r w:rsidRPr="00EB2457">
              <w:rPr>
                <w:rFonts w:ascii="Gill Sans MT" w:hAnsi="Gill Sans MT"/>
                <w:noProof/>
              </w:rPr>
              <mc:AlternateContent>
                <mc:Choice Requires="wps">
                  <w:drawing>
                    <wp:anchor distT="0" distB="0" distL="114300" distR="114300" simplePos="0" relativeHeight="251846656" behindDoc="0" locked="0" layoutInCell="1" allowOverlap="1" wp14:anchorId="664B62C0" wp14:editId="7518425A">
                      <wp:simplePos x="0" y="0"/>
                      <wp:positionH relativeFrom="column">
                        <wp:posOffset>168275</wp:posOffset>
                      </wp:positionH>
                      <wp:positionV relativeFrom="paragraph">
                        <wp:posOffset>64135</wp:posOffset>
                      </wp:positionV>
                      <wp:extent cx="237600" cy="237600"/>
                      <wp:effectExtent l="0" t="0" r="10160" b="10160"/>
                      <wp:wrapNone/>
                      <wp:docPr id="61" name="Flowchart: Connector 6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EEEAD" id="Flowchart: Connector 61" o:spid="_x0000_s1026" type="#_x0000_t120" style="position:absolute;margin-left:13.25pt;margin-top:5.05pt;width:18.7pt;height:18.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" fillcolor="#ffc000" strokecolor="#262626" strokeweight="1pt">
                      <v:stroke joinstyle="miter"/>
                    </v:shape>
                  </w:pict>
                </mc:Fallback>
              </mc:AlternateContent>
            </w:r>
          </w:p>
        </w:tc>
        <w:tc>
          <w:tcPr>
            <w:tcW w:w="5810" w:type="dxa"/>
          </w:tcPr>
          <w:p w14:paraId="64C9AB42" w14:textId="77777777" w:rsidR="00216F1B" w:rsidRPr="00216F1B" w:rsidRDefault="00216F1B" w:rsidP="00832E2E">
            <w:pPr>
              <w:spacing w:line="240" w:lineRule="auto"/>
              <w:rPr>
                <w:rFonts w:ascii="Gill Sans MT" w:hAnsi="Gill Sans MT"/>
                <w:u w:val="single"/>
              </w:rPr>
            </w:pPr>
            <w:r>
              <w:rPr>
                <w:rFonts w:ascii="Gill Sans MT" w:hAnsi="Gill Sans MT"/>
                <w:u w:val="single"/>
              </w:rPr>
              <w:t>April – June</w:t>
            </w:r>
          </w:p>
          <w:p w14:paraId="27BC0248" w14:textId="77777777" w:rsidR="00216F1B" w:rsidRDefault="00216F1B" w:rsidP="00832E2E">
            <w:pPr>
              <w:spacing w:line="240" w:lineRule="auto"/>
              <w:rPr>
                <w:rFonts w:ascii="Gill Sans MT" w:hAnsi="Gill Sans MT"/>
              </w:rPr>
            </w:pPr>
            <w:r w:rsidRPr="00EB2457">
              <w:rPr>
                <w:rFonts w:ascii="Gill Sans MT" w:hAnsi="Gill Sans MT"/>
              </w:rPr>
              <w:t>Accessibility Audit underway and working with Ayrshire Roads Alliance in relation to bridges on the route</w:t>
            </w:r>
          </w:p>
          <w:p w14:paraId="72B04EEF"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032B962E" w14:textId="77777777" w:rsidR="00B6427E" w:rsidRDefault="00B6427E" w:rsidP="00832E2E">
            <w:pPr>
              <w:spacing w:line="240" w:lineRule="auto"/>
              <w:rPr>
                <w:rFonts w:ascii="Gill Sans MT" w:hAnsi="Gill Sans MT"/>
              </w:rPr>
            </w:pPr>
            <w:r w:rsidRPr="00351719">
              <w:rPr>
                <w:rFonts w:ascii="Gill Sans MT" w:hAnsi="Gill Sans MT"/>
              </w:rPr>
              <w:t>Accessibility Audit underway and working with Ayrshire Roads Alliance in relation to bridges on the route</w:t>
            </w:r>
          </w:p>
          <w:p w14:paraId="272BAE44" w14:textId="2F1D18EC" w:rsidR="00273A6F" w:rsidRPr="00273A6F" w:rsidRDefault="00273A6F" w:rsidP="00832E2E">
            <w:pPr>
              <w:spacing w:line="240" w:lineRule="auto"/>
              <w:rPr>
                <w:rFonts w:ascii="Gill Sans MT" w:hAnsi="Gill Sans MT"/>
                <w:u w:val="single"/>
              </w:rPr>
            </w:pPr>
            <w:r w:rsidRPr="00273A6F">
              <w:rPr>
                <w:rFonts w:ascii="Gill Sans MT" w:hAnsi="Gill Sans MT"/>
                <w:u w:val="single"/>
              </w:rPr>
              <w:t>Oct – Dec</w:t>
            </w:r>
          </w:p>
          <w:p w14:paraId="129ACA8E" w14:textId="77777777" w:rsidR="00273A6F" w:rsidRDefault="00273A6F" w:rsidP="00832E2E">
            <w:pPr>
              <w:spacing w:line="240" w:lineRule="auto"/>
              <w:rPr>
                <w:rFonts w:ascii="Gill Sans MT" w:hAnsi="Gill Sans MT"/>
                <w:color w:val="000000" w:themeColor="text1"/>
              </w:rPr>
            </w:pPr>
            <w:r w:rsidRPr="006346DF">
              <w:rPr>
                <w:rFonts w:ascii="Gill Sans MT" w:hAnsi="Gill Sans MT"/>
                <w:color w:val="000000" w:themeColor="text1"/>
              </w:rPr>
              <w:t>Accessibility Audit underway and working with Ayrshire Roads Alliance in relation to bridges on the route. Currently working on a Funding application to support these works</w:t>
            </w:r>
          </w:p>
          <w:p w14:paraId="398228C1" w14:textId="40AC19F7" w:rsidR="00E97298" w:rsidRPr="00E97298" w:rsidRDefault="00E97298" w:rsidP="00832E2E">
            <w:pPr>
              <w:spacing w:line="240" w:lineRule="auto"/>
              <w:rPr>
                <w:rFonts w:ascii="Gill Sans MT" w:hAnsi="Gill Sans MT"/>
                <w:color w:val="000000" w:themeColor="text1"/>
                <w:u w:val="single"/>
              </w:rPr>
            </w:pPr>
            <w:r w:rsidRPr="00E97298">
              <w:rPr>
                <w:rFonts w:ascii="Gill Sans MT" w:hAnsi="Gill Sans MT"/>
                <w:color w:val="000000" w:themeColor="text1"/>
                <w:u w:val="single"/>
              </w:rPr>
              <w:lastRenderedPageBreak/>
              <w:t>Jan – Mar</w:t>
            </w:r>
          </w:p>
          <w:p w14:paraId="70D10B4D" w14:textId="256CDD5E" w:rsidR="00E97298" w:rsidRPr="00EB2457" w:rsidRDefault="00E97298" w:rsidP="00832E2E">
            <w:pPr>
              <w:spacing w:line="240" w:lineRule="auto"/>
              <w:rPr>
                <w:rFonts w:ascii="Gill Sans MT" w:hAnsi="Gill Sans MT"/>
              </w:rPr>
            </w:pPr>
            <w:r w:rsidRPr="006346DF">
              <w:rPr>
                <w:rFonts w:ascii="Gill Sans MT" w:hAnsi="Gill Sans MT"/>
                <w:color w:val="000000" w:themeColor="text1"/>
              </w:rPr>
              <w:t xml:space="preserve">Accessibility Audit </w:t>
            </w:r>
            <w:r>
              <w:rPr>
                <w:rFonts w:ascii="Gill Sans MT" w:hAnsi="Gill Sans MT"/>
                <w:color w:val="000000" w:themeColor="text1"/>
              </w:rPr>
              <w:t xml:space="preserve">complete being revisited after recent storm, </w:t>
            </w:r>
            <w:r w:rsidRPr="006346DF">
              <w:rPr>
                <w:rFonts w:ascii="Gill Sans MT" w:hAnsi="Gill Sans MT"/>
                <w:color w:val="000000" w:themeColor="text1"/>
              </w:rPr>
              <w:t>working with Ayrshire Roads Alliance in rel</w:t>
            </w:r>
            <w:r>
              <w:rPr>
                <w:rFonts w:ascii="Gill Sans MT" w:hAnsi="Gill Sans MT"/>
                <w:color w:val="000000" w:themeColor="text1"/>
              </w:rPr>
              <w:t>ation to bridges on the route.</w:t>
            </w:r>
          </w:p>
        </w:tc>
        <w:tc>
          <w:tcPr>
            <w:tcW w:w="1620" w:type="dxa"/>
          </w:tcPr>
          <w:p w14:paraId="1EAB7925" w14:textId="77777777" w:rsidR="00216F1B" w:rsidRPr="00EB2457" w:rsidRDefault="00216F1B" w:rsidP="00832E2E">
            <w:pPr>
              <w:spacing w:line="240" w:lineRule="auto"/>
              <w:rPr>
                <w:rFonts w:ascii="Gill Sans MT" w:hAnsi="Gill Sans MT"/>
              </w:rPr>
            </w:pPr>
          </w:p>
        </w:tc>
      </w:tr>
      <w:tr w:rsidR="00216F1B" w:rsidRPr="00EB2457" w14:paraId="46270CF7" w14:textId="77777777" w:rsidTr="00216F1B">
        <w:tc>
          <w:tcPr>
            <w:tcW w:w="462" w:type="dxa"/>
          </w:tcPr>
          <w:p w14:paraId="1982D57A" w14:textId="77777777" w:rsidR="00216F1B" w:rsidRPr="00EB2457" w:rsidRDefault="00216F1B" w:rsidP="00832E2E">
            <w:pPr>
              <w:rPr>
                <w:rFonts w:ascii="Gill Sans MT" w:hAnsi="Gill Sans MT"/>
              </w:rPr>
            </w:pPr>
            <w:r w:rsidRPr="00EB2457">
              <w:rPr>
                <w:rFonts w:ascii="Gill Sans MT" w:hAnsi="Gill Sans MT"/>
              </w:rPr>
              <w:t>46</w:t>
            </w:r>
          </w:p>
        </w:tc>
        <w:tc>
          <w:tcPr>
            <w:tcW w:w="3917" w:type="dxa"/>
          </w:tcPr>
          <w:p w14:paraId="4B446FFA" w14:textId="77777777" w:rsidR="00216F1B" w:rsidRPr="00EB2457" w:rsidRDefault="00216F1B" w:rsidP="00832E2E">
            <w:pPr>
              <w:spacing w:line="240" w:lineRule="auto"/>
              <w:rPr>
                <w:rFonts w:ascii="Gill Sans MT" w:hAnsi="Gill Sans MT"/>
              </w:rPr>
            </w:pPr>
            <w:r w:rsidRPr="00EB2457">
              <w:rPr>
                <w:rFonts w:ascii="Gill Sans MT" w:hAnsi="Gill Sans MT"/>
              </w:rPr>
              <w:t>Develop a funding strategy to upgrade and install additional electrical supply to Annanhill Golf Course to allow the move from diesel to electric golf carts</w:t>
            </w:r>
          </w:p>
        </w:tc>
        <w:tc>
          <w:tcPr>
            <w:tcW w:w="1043" w:type="dxa"/>
          </w:tcPr>
          <w:p w14:paraId="1B88AEAD" w14:textId="77777777" w:rsidR="00216F1B" w:rsidRPr="00EB2457" w:rsidRDefault="00216F1B" w:rsidP="00855B0E">
            <w:pPr>
              <w:spacing w:line="240" w:lineRule="auto"/>
              <w:jc w:val="center"/>
              <w:rPr>
                <w:rFonts w:ascii="Gill Sans MT" w:hAnsi="Gill Sans MT"/>
              </w:rPr>
            </w:pPr>
            <w:r w:rsidRPr="00EB2457">
              <w:rPr>
                <w:rFonts w:ascii="Gill Sans MT" w:hAnsi="Gill Sans MT"/>
              </w:rPr>
              <w:t>CK</w:t>
            </w:r>
          </w:p>
        </w:tc>
        <w:tc>
          <w:tcPr>
            <w:tcW w:w="1096" w:type="dxa"/>
          </w:tcPr>
          <w:p w14:paraId="65A1E90E" w14:textId="77777777" w:rsidR="00216F1B" w:rsidRPr="00EB2457" w:rsidRDefault="00216F1B" w:rsidP="001D0F2E">
            <w:pPr>
              <w:spacing w:line="240" w:lineRule="auto"/>
              <w:jc w:val="center"/>
              <w:rPr>
                <w:rFonts w:ascii="Gill Sans MT" w:hAnsi="Gill Sans MT"/>
              </w:rPr>
            </w:pPr>
            <w:r w:rsidRPr="00EB2457">
              <w:rPr>
                <w:rFonts w:ascii="Gill Sans MT" w:hAnsi="Gill Sans MT"/>
                <w:noProof/>
              </w:rPr>
              <mc:AlternateContent>
                <mc:Choice Requires="wps">
                  <w:drawing>
                    <wp:anchor distT="0" distB="0" distL="114300" distR="114300" simplePos="0" relativeHeight="251847680" behindDoc="0" locked="0" layoutInCell="1" allowOverlap="1" wp14:anchorId="3EB67866" wp14:editId="7935A4B6">
                      <wp:simplePos x="0" y="0"/>
                      <wp:positionH relativeFrom="column">
                        <wp:posOffset>168275</wp:posOffset>
                      </wp:positionH>
                      <wp:positionV relativeFrom="paragraph">
                        <wp:posOffset>93345</wp:posOffset>
                      </wp:positionV>
                      <wp:extent cx="237600" cy="237600"/>
                      <wp:effectExtent l="0" t="0" r="10160" b="10160"/>
                      <wp:wrapNone/>
                      <wp:docPr id="62" name="Flowchart: Connector 6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BF8AC" id="Flowchart: Connector 62" o:spid="_x0000_s1026" type="#_x0000_t120" style="position:absolute;margin-left:13.25pt;margin-top:7.35pt;width:18.7pt;height:18.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" fillcolor="#ffc000" strokecolor="#262626" strokeweight="1pt">
                      <v:stroke joinstyle="miter"/>
                    </v:shape>
                  </w:pict>
                </mc:Fallback>
              </mc:AlternateContent>
            </w:r>
          </w:p>
        </w:tc>
        <w:tc>
          <w:tcPr>
            <w:tcW w:w="5810" w:type="dxa"/>
          </w:tcPr>
          <w:p w14:paraId="0F769F7F" w14:textId="77777777" w:rsidR="00216F1B" w:rsidRPr="00216F1B" w:rsidRDefault="00216F1B" w:rsidP="00832E2E">
            <w:pPr>
              <w:spacing w:line="240" w:lineRule="auto"/>
              <w:rPr>
                <w:rFonts w:ascii="Gill Sans MT" w:hAnsi="Gill Sans MT"/>
                <w:u w:val="single"/>
              </w:rPr>
            </w:pPr>
            <w:r>
              <w:rPr>
                <w:rFonts w:ascii="Gill Sans MT" w:hAnsi="Gill Sans MT"/>
                <w:u w:val="single"/>
              </w:rPr>
              <w:t>April – June</w:t>
            </w:r>
          </w:p>
          <w:p w14:paraId="54D183B5" w14:textId="77777777" w:rsidR="00216F1B" w:rsidRDefault="00216F1B" w:rsidP="00832E2E">
            <w:pPr>
              <w:spacing w:line="240" w:lineRule="auto"/>
              <w:rPr>
                <w:rFonts w:ascii="Gill Sans MT" w:hAnsi="Gill Sans MT"/>
              </w:rPr>
            </w:pPr>
            <w:r w:rsidRPr="00EB2457">
              <w:rPr>
                <w:rFonts w:ascii="Gill Sans MT" w:hAnsi="Gill Sans MT"/>
              </w:rPr>
              <w:t>Meeting scheduled to consider electric Golf carts</w:t>
            </w:r>
          </w:p>
          <w:p w14:paraId="04B695EB" w14:textId="77777777"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14:paraId="7A56C940" w14:textId="77777777" w:rsidR="00B6427E" w:rsidRDefault="00B6427E" w:rsidP="00832E2E">
            <w:pPr>
              <w:spacing w:line="240" w:lineRule="auto"/>
              <w:rPr>
                <w:rFonts w:ascii="Gill Sans MT" w:hAnsi="Gill Sans MT"/>
              </w:rPr>
            </w:pPr>
            <w:r w:rsidRPr="00351719">
              <w:rPr>
                <w:rFonts w:ascii="Gill Sans MT" w:hAnsi="Gill Sans MT"/>
              </w:rPr>
              <w:t>Meeting held onsite to consider electric Golf carts</w:t>
            </w:r>
          </w:p>
          <w:p w14:paraId="4A0F6266" w14:textId="428F2B91" w:rsidR="00273A6F" w:rsidRPr="00273A6F" w:rsidRDefault="00273A6F" w:rsidP="00832E2E">
            <w:pPr>
              <w:spacing w:line="240" w:lineRule="auto"/>
              <w:rPr>
                <w:rFonts w:ascii="Gill Sans MT" w:hAnsi="Gill Sans MT"/>
                <w:u w:val="single"/>
              </w:rPr>
            </w:pPr>
            <w:r w:rsidRPr="00273A6F">
              <w:rPr>
                <w:rFonts w:ascii="Gill Sans MT" w:hAnsi="Gill Sans MT"/>
                <w:u w:val="single"/>
              </w:rPr>
              <w:t>Oct – Dec</w:t>
            </w:r>
          </w:p>
          <w:p w14:paraId="4A355CF0" w14:textId="77777777" w:rsidR="00273A6F" w:rsidRDefault="00273A6F" w:rsidP="00832E2E">
            <w:pPr>
              <w:spacing w:line="240" w:lineRule="auto"/>
              <w:rPr>
                <w:rFonts w:ascii="Gill Sans MT" w:hAnsi="Gill Sans MT"/>
                <w:color w:val="000000" w:themeColor="text1"/>
              </w:rPr>
            </w:pPr>
            <w:r w:rsidRPr="006346DF">
              <w:rPr>
                <w:rFonts w:ascii="Gill Sans MT" w:hAnsi="Gill Sans MT"/>
                <w:color w:val="000000" w:themeColor="text1"/>
              </w:rPr>
              <w:t>Meetings held onsite to consider solar panel and wind power options.</w:t>
            </w:r>
          </w:p>
          <w:p w14:paraId="55781F89" w14:textId="5792B2AF" w:rsidR="00E97298" w:rsidRPr="00E97298" w:rsidRDefault="00E97298" w:rsidP="00832E2E">
            <w:pPr>
              <w:spacing w:line="240" w:lineRule="auto"/>
              <w:rPr>
                <w:rFonts w:ascii="Gill Sans MT" w:hAnsi="Gill Sans MT"/>
                <w:color w:val="000000" w:themeColor="text1"/>
                <w:u w:val="single"/>
              </w:rPr>
            </w:pPr>
            <w:r w:rsidRPr="00E97298">
              <w:rPr>
                <w:rFonts w:ascii="Gill Sans MT" w:hAnsi="Gill Sans MT"/>
                <w:color w:val="000000" w:themeColor="text1"/>
                <w:u w:val="single"/>
              </w:rPr>
              <w:t>Jan – Mar</w:t>
            </w:r>
          </w:p>
          <w:p w14:paraId="6BA1FFB5" w14:textId="31DDD6E4" w:rsidR="00E97298" w:rsidRPr="00EB2457" w:rsidRDefault="00E97298" w:rsidP="00832E2E">
            <w:pPr>
              <w:spacing w:line="240" w:lineRule="auto"/>
              <w:rPr>
                <w:rFonts w:ascii="Gill Sans MT" w:hAnsi="Gill Sans MT"/>
              </w:rPr>
            </w:pPr>
            <w:r w:rsidRPr="002B7F3B">
              <w:rPr>
                <w:rFonts w:ascii="Gill Sans MT" w:hAnsi="Gill Sans MT"/>
                <w:color w:val="000000" w:themeColor="text1"/>
              </w:rPr>
              <w:t>Meetings held onsite with EAC and Fortress regarding power.</w:t>
            </w:r>
          </w:p>
        </w:tc>
        <w:tc>
          <w:tcPr>
            <w:tcW w:w="1620" w:type="dxa"/>
          </w:tcPr>
          <w:p w14:paraId="40DBAA74" w14:textId="77777777" w:rsidR="00216F1B" w:rsidRPr="00EB2457" w:rsidRDefault="00216F1B" w:rsidP="00832E2E">
            <w:pPr>
              <w:spacing w:line="240" w:lineRule="auto"/>
              <w:rPr>
                <w:rFonts w:ascii="Gill Sans MT" w:hAnsi="Gill Sans MT"/>
              </w:rPr>
            </w:pPr>
          </w:p>
        </w:tc>
      </w:tr>
    </w:tbl>
    <w:p w14:paraId="63293DFD" w14:textId="77777777" w:rsidR="006744E5" w:rsidRPr="00EB2457" w:rsidRDefault="006744E5" w:rsidP="00832E2E">
      <w:pPr>
        <w:rPr>
          <w:rFonts w:ascii="Gill Sans MT" w:hAnsi="Gill Sans MT"/>
          <w:sz w:val="20"/>
          <w:szCs w:val="20"/>
        </w:rPr>
      </w:pPr>
    </w:p>
    <w:sectPr w:rsidR="006744E5" w:rsidRPr="00EB2457" w:rsidSect="00CD63B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352BE" w14:textId="77777777" w:rsidR="00D05DA8" w:rsidRDefault="00D05DA8" w:rsidP="00CD63BB">
      <w:pPr>
        <w:spacing w:after="0" w:line="240" w:lineRule="auto"/>
      </w:pPr>
      <w:r>
        <w:separator/>
      </w:r>
    </w:p>
  </w:endnote>
  <w:endnote w:type="continuationSeparator" w:id="0">
    <w:p w14:paraId="78F40778" w14:textId="77777777" w:rsidR="00D05DA8" w:rsidRDefault="00D05DA8" w:rsidP="00CD63BB">
      <w:pPr>
        <w:spacing w:after="0" w:line="240" w:lineRule="auto"/>
      </w:pPr>
      <w:r>
        <w:continuationSeparator/>
      </w:r>
    </w:p>
  </w:endnote>
  <w:endnote w:type="continuationNotice" w:id="1">
    <w:p w14:paraId="6653CA5F" w14:textId="77777777" w:rsidR="00D05DA8" w:rsidRDefault="00D05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63682"/>
      <w:docPartObj>
        <w:docPartGallery w:val="Page Numbers (Bottom of Page)"/>
        <w:docPartUnique/>
      </w:docPartObj>
    </w:sdtPr>
    <w:sdtEndPr>
      <w:rPr>
        <w:rFonts w:ascii="Gill Sans MT" w:hAnsi="Gill Sans MT"/>
        <w:noProof/>
        <w:sz w:val="20"/>
        <w:szCs w:val="20"/>
      </w:rPr>
    </w:sdtEndPr>
    <w:sdtContent>
      <w:p w14:paraId="7CE3D948" w14:textId="77777777" w:rsidR="00D05DA8" w:rsidRPr="006071DA" w:rsidRDefault="00D05DA8">
        <w:pPr>
          <w:pStyle w:val="Footer"/>
          <w:jc w:val="right"/>
          <w:rPr>
            <w:rFonts w:ascii="Gill Sans MT" w:hAnsi="Gill Sans MT"/>
            <w:sz w:val="20"/>
            <w:szCs w:val="20"/>
          </w:rPr>
        </w:pPr>
        <w:r w:rsidRPr="006071DA">
          <w:rPr>
            <w:rFonts w:ascii="Gill Sans MT" w:hAnsi="Gill Sans MT"/>
            <w:sz w:val="20"/>
            <w:szCs w:val="20"/>
          </w:rPr>
          <w:fldChar w:fldCharType="begin"/>
        </w:r>
        <w:r w:rsidRPr="006071DA">
          <w:rPr>
            <w:rFonts w:ascii="Gill Sans MT" w:hAnsi="Gill Sans MT"/>
            <w:sz w:val="20"/>
            <w:szCs w:val="20"/>
          </w:rPr>
          <w:instrText xml:space="preserve"> PAGE   \* MERGEFORMAT </w:instrText>
        </w:r>
        <w:r w:rsidRPr="006071DA">
          <w:rPr>
            <w:rFonts w:ascii="Gill Sans MT" w:hAnsi="Gill Sans MT"/>
            <w:sz w:val="20"/>
            <w:szCs w:val="20"/>
          </w:rPr>
          <w:fldChar w:fldCharType="separate"/>
        </w:r>
        <w:r w:rsidR="00C45C30">
          <w:rPr>
            <w:rFonts w:ascii="Gill Sans MT" w:hAnsi="Gill Sans MT"/>
            <w:noProof/>
            <w:sz w:val="20"/>
            <w:szCs w:val="20"/>
          </w:rPr>
          <w:t>22</w:t>
        </w:r>
        <w:r w:rsidRPr="006071DA">
          <w:rPr>
            <w:rFonts w:ascii="Gill Sans MT" w:hAnsi="Gill Sans MT"/>
            <w:noProof/>
            <w:sz w:val="20"/>
            <w:szCs w:val="20"/>
          </w:rPr>
          <w:fldChar w:fldCharType="end"/>
        </w:r>
      </w:p>
    </w:sdtContent>
  </w:sdt>
  <w:p w14:paraId="4C139ACA" w14:textId="77777777" w:rsidR="00D05DA8" w:rsidRDefault="00D05DA8" w:rsidP="00CD63BB">
    <w:pPr>
      <w:pStyle w:val="Footer"/>
      <w:tabs>
        <w:tab w:val="clear" w:pos="4513"/>
        <w:tab w:val="clear" w:pos="9026"/>
        <w:tab w:val="left" w:pos="14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FEC31" w14:textId="77777777" w:rsidR="00D05DA8" w:rsidRDefault="00D05DA8" w:rsidP="00CD63BB">
      <w:pPr>
        <w:spacing w:after="0" w:line="240" w:lineRule="auto"/>
      </w:pPr>
      <w:r>
        <w:separator/>
      </w:r>
    </w:p>
  </w:footnote>
  <w:footnote w:type="continuationSeparator" w:id="0">
    <w:p w14:paraId="2D17D537" w14:textId="77777777" w:rsidR="00D05DA8" w:rsidRDefault="00D05DA8" w:rsidP="00CD63BB">
      <w:pPr>
        <w:spacing w:after="0" w:line="240" w:lineRule="auto"/>
      </w:pPr>
      <w:r>
        <w:continuationSeparator/>
      </w:r>
    </w:p>
  </w:footnote>
  <w:footnote w:type="continuationNotice" w:id="1">
    <w:p w14:paraId="7C28D9A0" w14:textId="77777777" w:rsidR="00D05DA8" w:rsidRDefault="00D05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7D0F" w14:textId="783BDF72" w:rsidR="00273A6F" w:rsidRDefault="00273A6F">
    <w:pPr>
      <w:pStyle w:val="Header"/>
    </w:pPr>
    <w:r>
      <w:rPr>
        <w:noProof/>
      </w:rPr>
      <mc:AlternateContent>
        <mc:Choice Requires="wps">
          <w:drawing>
            <wp:anchor distT="0" distB="0" distL="0" distR="0" simplePos="0" relativeHeight="251659264" behindDoc="0" locked="0" layoutInCell="1" allowOverlap="1" wp14:anchorId="2BF82189" wp14:editId="75295652">
              <wp:simplePos x="635" y="635"/>
              <wp:positionH relativeFrom="page">
                <wp:align>center</wp:align>
              </wp:positionH>
              <wp:positionV relativeFrom="page">
                <wp:align>top</wp:align>
              </wp:positionV>
              <wp:extent cx="436880" cy="404495"/>
              <wp:effectExtent l="0" t="0" r="1270" b="14605"/>
              <wp:wrapNone/>
              <wp:docPr id="779649162" name="Text Box 5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404495"/>
                      </a:xfrm>
                      <a:prstGeom prst="rect">
                        <a:avLst/>
                      </a:prstGeom>
                      <a:noFill/>
                      <a:ln>
                        <a:noFill/>
                      </a:ln>
                    </wps:spPr>
                    <wps:txbx>
                      <w:txbxContent>
                        <w:p w14:paraId="1C814299" w14:textId="25E4B702" w:rsidR="00273A6F" w:rsidRPr="00273A6F" w:rsidRDefault="00273A6F" w:rsidP="00273A6F">
                          <w:pPr>
                            <w:spacing w:after="0"/>
                            <w:rPr>
                              <w:rFonts w:cs="Calibri"/>
                              <w:noProof/>
                              <w:color w:val="0000FF"/>
                              <w:sz w:val="24"/>
                              <w:szCs w:val="24"/>
                            </w:rPr>
                          </w:pPr>
                          <w:r w:rsidRPr="00273A6F">
                            <w:rPr>
                              <w:rFonts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F82189" id="_x0000_t202" coordsize="21600,21600" o:spt="202" path="m,l,21600r21600,l21600,xe">
              <v:stroke joinstyle="miter"/>
              <v:path gradientshapeok="t" o:connecttype="rect"/>
            </v:shapetype>
            <v:shape id="Text Box 50" o:spid="_x0000_s1027" type="#_x0000_t202" alt="Official" style="position:absolute;margin-left:0;margin-top:0;width:34.4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" filled="f" stroked="f">
              <v:fill o:detectmouseclick="t"/>
              <v:textbox style="mso-fit-shape-to-text:t" inset="0,15pt,0,0">
                <w:txbxContent>
                  <w:p w14:paraId="1C814299" w14:textId="25E4B702" w:rsidR="00273A6F" w:rsidRPr="00273A6F" w:rsidRDefault="00273A6F" w:rsidP="00273A6F">
                    <w:pPr>
                      <w:spacing w:after="0"/>
                      <w:rPr>
                        <w:rFonts w:cs="Calibri"/>
                        <w:noProof/>
                        <w:color w:val="0000FF"/>
                        <w:sz w:val="24"/>
                        <w:szCs w:val="24"/>
                      </w:rPr>
                    </w:pPr>
                    <w:r w:rsidRPr="00273A6F">
                      <w:rPr>
                        <w:rFonts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DB0A" w14:textId="63DABDC9" w:rsidR="00D05DA8" w:rsidRDefault="00D05DA8" w:rsidP="00CD63B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D8278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56CD"/>
    <w:multiLevelType w:val="hybridMultilevel"/>
    <w:tmpl w:val="57968F50"/>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D0E55"/>
    <w:multiLevelType w:val="hybridMultilevel"/>
    <w:tmpl w:val="ECCAC9C6"/>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95693"/>
    <w:multiLevelType w:val="hybridMultilevel"/>
    <w:tmpl w:val="16FE507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9669D"/>
    <w:multiLevelType w:val="hybridMultilevel"/>
    <w:tmpl w:val="DB3C449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901BF"/>
    <w:multiLevelType w:val="hybridMultilevel"/>
    <w:tmpl w:val="A8A672F8"/>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A590F"/>
    <w:multiLevelType w:val="hybridMultilevel"/>
    <w:tmpl w:val="4A80892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C793B"/>
    <w:multiLevelType w:val="hybridMultilevel"/>
    <w:tmpl w:val="33F6BF1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E5AEF"/>
    <w:multiLevelType w:val="hybridMultilevel"/>
    <w:tmpl w:val="984AB41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00E9E"/>
    <w:multiLevelType w:val="hybridMultilevel"/>
    <w:tmpl w:val="15C2359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03605"/>
    <w:multiLevelType w:val="hybridMultilevel"/>
    <w:tmpl w:val="37565C1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F2C0D"/>
    <w:multiLevelType w:val="hybridMultilevel"/>
    <w:tmpl w:val="D33C4BC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D40C5"/>
    <w:multiLevelType w:val="hybridMultilevel"/>
    <w:tmpl w:val="FFBEBA24"/>
    <w:lvl w:ilvl="0" w:tplc="0DF4A44C">
      <w:numFmt w:val="bullet"/>
      <w:lvlText w:val="-"/>
      <w:lvlJc w:val="left"/>
      <w:pPr>
        <w:ind w:left="774" w:hanging="360"/>
      </w:pPr>
      <w:rPr>
        <w:rFonts w:ascii="Gill Sans MT" w:eastAsia="Calibri" w:hAnsi="Gill Sans MT" w:cs="Times New Roman"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51613260"/>
    <w:multiLevelType w:val="hybridMultilevel"/>
    <w:tmpl w:val="9DE6FDC0"/>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C662C"/>
    <w:multiLevelType w:val="hybridMultilevel"/>
    <w:tmpl w:val="3AECD12A"/>
    <w:lvl w:ilvl="0" w:tplc="1C96ECBA">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E715E"/>
    <w:multiLevelType w:val="hybridMultilevel"/>
    <w:tmpl w:val="84BCC766"/>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949E4"/>
    <w:multiLevelType w:val="hybridMultilevel"/>
    <w:tmpl w:val="CBC0000E"/>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B2BC0"/>
    <w:multiLevelType w:val="hybridMultilevel"/>
    <w:tmpl w:val="21181AB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DF2D24"/>
    <w:multiLevelType w:val="hybridMultilevel"/>
    <w:tmpl w:val="EE0E52E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33E6B"/>
    <w:multiLevelType w:val="hybridMultilevel"/>
    <w:tmpl w:val="9356DC4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733803"/>
    <w:multiLevelType w:val="hybridMultilevel"/>
    <w:tmpl w:val="37FAFAA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482856">
    <w:abstractNumId w:val="0"/>
  </w:num>
  <w:num w:numId="2" w16cid:durableId="957833886">
    <w:abstractNumId w:val="15"/>
  </w:num>
  <w:num w:numId="3" w16cid:durableId="604001014">
    <w:abstractNumId w:val="14"/>
  </w:num>
  <w:num w:numId="4" w16cid:durableId="1602452125">
    <w:abstractNumId w:val="19"/>
  </w:num>
  <w:num w:numId="5" w16cid:durableId="510074611">
    <w:abstractNumId w:val="1"/>
  </w:num>
  <w:num w:numId="6" w16cid:durableId="357660949">
    <w:abstractNumId w:val="16"/>
  </w:num>
  <w:num w:numId="7" w16cid:durableId="11415880">
    <w:abstractNumId w:val="7"/>
  </w:num>
  <w:num w:numId="8" w16cid:durableId="571812799">
    <w:abstractNumId w:val="20"/>
  </w:num>
  <w:num w:numId="9" w16cid:durableId="1294486975">
    <w:abstractNumId w:val="6"/>
  </w:num>
  <w:num w:numId="10" w16cid:durableId="1557231439">
    <w:abstractNumId w:val="17"/>
  </w:num>
  <w:num w:numId="11" w16cid:durableId="1011445946">
    <w:abstractNumId w:val="4"/>
  </w:num>
  <w:num w:numId="12" w16cid:durableId="1774940224">
    <w:abstractNumId w:val="10"/>
  </w:num>
  <w:num w:numId="13" w16cid:durableId="981081982">
    <w:abstractNumId w:val="12"/>
  </w:num>
  <w:num w:numId="14" w16cid:durableId="450560436">
    <w:abstractNumId w:val="9"/>
  </w:num>
  <w:num w:numId="15" w16cid:durableId="1421752991">
    <w:abstractNumId w:val="8"/>
  </w:num>
  <w:num w:numId="16" w16cid:durableId="2010405165">
    <w:abstractNumId w:val="18"/>
  </w:num>
  <w:num w:numId="17" w16cid:durableId="2096171631">
    <w:abstractNumId w:val="2"/>
  </w:num>
  <w:num w:numId="18" w16cid:durableId="2066374004">
    <w:abstractNumId w:val="11"/>
  </w:num>
  <w:num w:numId="19" w16cid:durableId="142620229">
    <w:abstractNumId w:val="5"/>
  </w:num>
  <w:num w:numId="20" w16cid:durableId="42952842">
    <w:abstractNumId w:val="13"/>
  </w:num>
  <w:num w:numId="21" w16cid:durableId="70591502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D9"/>
    <w:rsid w:val="0000107B"/>
    <w:rsid w:val="0000121D"/>
    <w:rsid w:val="00003348"/>
    <w:rsid w:val="00035D3A"/>
    <w:rsid w:val="00037E79"/>
    <w:rsid w:val="0005661E"/>
    <w:rsid w:val="00062DA7"/>
    <w:rsid w:val="00063F56"/>
    <w:rsid w:val="0006689A"/>
    <w:rsid w:val="000737D9"/>
    <w:rsid w:val="000763B0"/>
    <w:rsid w:val="00080052"/>
    <w:rsid w:val="00080EA7"/>
    <w:rsid w:val="000870D6"/>
    <w:rsid w:val="0009089C"/>
    <w:rsid w:val="000A2E0D"/>
    <w:rsid w:val="000A7D9D"/>
    <w:rsid w:val="000C210C"/>
    <w:rsid w:val="000C50A4"/>
    <w:rsid w:val="000D5B94"/>
    <w:rsid w:val="000D6854"/>
    <w:rsid w:val="000E1EBB"/>
    <w:rsid w:val="000E4A67"/>
    <w:rsid w:val="000F38F9"/>
    <w:rsid w:val="000F44D7"/>
    <w:rsid w:val="00102685"/>
    <w:rsid w:val="001027E4"/>
    <w:rsid w:val="00111057"/>
    <w:rsid w:val="001122A0"/>
    <w:rsid w:val="00115947"/>
    <w:rsid w:val="001178EC"/>
    <w:rsid w:val="00124398"/>
    <w:rsid w:val="001312AE"/>
    <w:rsid w:val="001353A3"/>
    <w:rsid w:val="0015149A"/>
    <w:rsid w:val="00155372"/>
    <w:rsid w:val="001703EF"/>
    <w:rsid w:val="00171943"/>
    <w:rsid w:val="001866D1"/>
    <w:rsid w:val="001A0E58"/>
    <w:rsid w:val="001A11A1"/>
    <w:rsid w:val="001A2BAA"/>
    <w:rsid w:val="001B268D"/>
    <w:rsid w:val="001B3FAF"/>
    <w:rsid w:val="001B769F"/>
    <w:rsid w:val="001C0525"/>
    <w:rsid w:val="001C49FD"/>
    <w:rsid w:val="001C5C4C"/>
    <w:rsid w:val="001C5F51"/>
    <w:rsid w:val="001C64FB"/>
    <w:rsid w:val="001D0F2E"/>
    <w:rsid w:val="001D1A42"/>
    <w:rsid w:val="001D5F5B"/>
    <w:rsid w:val="001E1AEC"/>
    <w:rsid w:val="001E5520"/>
    <w:rsid w:val="001F1B42"/>
    <w:rsid w:val="00205A1F"/>
    <w:rsid w:val="00211B5A"/>
    <w:rsid w:val="00215A94"/>
    <w:rsid w:val="00216F1B"/>
    <w:rsid w:val="0022328C"/>
    <w:rsid w:val="00223FB1"/>
    <w:rsid w:val="002271BC"/>
    <w:rsid w:val="00232C69"/>
    <w:rsid w:val="002537F6"/>
    <w:rsid w:val="0025526E"/>
    <w:rsid w:val="00257186"/>
    <w:rsid w:val="002630DE"/>
    <w:rsid w:val="00264B65"/>
    <w:rsid w:val="00273A6F"/>
    <w:rsid w:val="00281CF9"/>
    <w:rsid w:val="00283010"/>
    <w:rsid w:val="00286235"/>
    <w:rsid w:val="00291B9E"/>
    <w:rsid w:val="002A0629"/>
    <w:rsid w:val="002B055B"/>
    <w:rsid w:val="002C4916"/>
    <w:rsid w:val="002C6465"/>
    <w:rsid w:val="002D4175"/>
    <w:rsid w:val="002E59D4"/>
    <w:rsid w:val="002F179B"/>
    <w:rsid w:val="002F2CA9"/>
    <w:rsid w:val="00301CBD"/>
    <w:rsid w:val="00312CB0"/>
    <w:rsid w:val="00321FEF"/>
    <w:rsid w:val="00323319"/>
    <w:rsid w:val="003279F5"/>
    <w:rsid w:val="00334643"/>
    <w:rsid w:val="00347772"/>
    <w:rsid w:val="003619A4"/>
    <w:rsid w:val="00362F02"/>
    <w:rsid w:val="00372D0C"/>
    <w:rsid w:val="003761D5"/>
    <w:rsid w:val="00386143"/>
    <w:rsid w:val="003A7FC0"/>
    <w:rsid w:val="003C6506"/>
    <w:rsid w:val="003D5636"/>
    <w:rsid w:val="003D6074"/>
    <w:rsid w:val="003E1A68"/>
    <w:rsid w:val="003F3098"/>
    <w:rsid w:val="003F738D"/>
    <w:rsid w:val="00422074"/>
    <w:rsid w:val="004316D1"/>
    <w:rsid w:val="00450D7A"/>
    <w:rsid w:val="00452F6A"/>
    <w:rsid w:val="00454B58"/>
    <w:rsid w:val="00463A99"/>
    <w:rsid w:val="004666B4"/>
    <w:rsid w:val="00474DD9"/>
    <w:rsid w:val="004764C2"/>
    <w:rsid w:val="00480326"/>
    <w:rsid w:val="00481FF6"/>
    <w:rsid w:val="004839A0"/>
    <w:rsid w:val="00485F8F"/>
    <w:rsid w:val="004A33F1"/>
    <w:rsid w:val="004A57BE"/>
    <w:rsid w:val="004C34BA"/>
    <w:rsid w:val="004D4A24"/>
    <w:rsid w:val="004D5786"/>
    <w:rsid w:val="004E71D5"/>
    <w:rsid w:val="00506406"/>
    <w:rsid w:val="0050687C"/>
    <w:rsid w:val="00512763"/>
    <w:rsid w:val="0052077F"/>
    <w:rsid w:val="00522F1F"/>
    <w:rsid w:val="00524123"/>
    <w:rsid w:val="00524339"/>
    <w:rsid w:val="0052491F"/>
    <w:rsid w:val="0053726F"/>
    <w:rsid w:val="00540B0C"/>
    <w:rsid w:val="005477CB"/>
    <w:rsid w:val="00551CDD"/>
    <w:rsid w:val="00552D49"/>
    <w:rsid w:val="00555C2B"/>
    <w:rsid w:val="0055774C"/>
    <w:rsid w:val="00566D23"/>
    <w:rsid w:val="00567A97"/>
    <w:rsid w:val="00570620"/>
    <w:rsid w:val="00575DBE"/>
    <w:rsid w:val="00581DFB"/>
    <w:rsid w:val="005905C6"/>
    <w:rsid w:val="00592EB5"/>
    <w:rsid w:val="005962A5"/>
    <w:rsid w:val="005A0977"/>
    <w:rsid w:val="005A11EF"/>
    <w:rsid w:val="005A133F"/>
    <w:rsid w:val="005A2126"/>
    <w:rsid w:val="005C5B57"/>
    <w:rsid w:val="005C681C"/>
    <w:rsid w:val="005D06B8"/>
    <w:rsid w:val="005E6305"/>
    <w:rsid w:val="005F56D9"/>
    <w:rsid w:val="006028DE"/>
    <w:rsid w:val="006047ED"/>
    <w:rsid w:val="006071DA"/>
    <w:rsid w:val="00610589"/>
    <w:rsid w:val="00615FBE"/>
    <w:rsid w:val="00641D89"/>
    <w:rsid w:val="0065163F"/>
    <w:rsid w:val="006744E5"/>
    <w:rsid w:val="006835BA"/>
    <w:rsid w:val="00683E56"/>
    <w:rsid w:val="006874C7"/>
    <w:rsid w:val="006A2C1E"/>
    <w:rsid w:val="006B1A13"/>
    <w:rsid w:val="006C716F"/>
    <w:rsid w:val="006D038B"/>
    <w:rsid w:val="006D5052"/>
    <w:rsid w:val="006D59AC"/>
    <w:rsid w:val="006E1DD3"/>
    <w:rsid w:val="006F67FC"/>
    <w:rsid w:val="006F7A99"/>
    <w:rsid w:val="006F7DFC"/>
    <w:rsid w:val="00711ADC"/>
    <w:rsid w:val="00725D1A"/>
    <w:rsid w:val="00727862"/>
    <w:rsid w:val="00730BBC"/>
    <w:rsid w:val="00751596"/>
    <w:rsid w:val="007546E6"/>
    <w:rsid w:val="00764CE7"/>
    <w:rsid w:val="00764E8E"/>
    <w:rsid w:val="00780DE0"/>
    <w:rsid w:val="00793257"/>
    <w:rsid w:val="007A1932"/>
    <w:rsid w:val="007A19AF"/>
    <w:rsid w:val="007A1C7E"/>
    <w:rsid w:val="007B0C8E"/>
    <w:rsid w:val="007B6ECF"/>
    <w:rsid w:val="007B7D01"/>
    <w:rsid w:val="007C7F2E"/>
    <w:rsid w:val="007D15C4"/>
    <w:rsid w:val="007F2189"/>
    <w:rsid w:val="007F4B68"/>
    <w:rsid w:val="00800669"/>
    <w:rsid w:val="00804156"/>
    <w:rsid w:val="0082002B"/>
    <w:rsid w:val="00832E2E"/>
    <w:rsid w:val="00851B34"/>
    <w:rsid w:val="00855B0E"/>
    <w:rsid w:val="00855E83"/>
    <w:rsid w:val="00861783"/>
    <w:rsid w:val="00871307"/>
    <w:rsid w:val="0087574B"/>
    <w:rsid w:val="00876A5D"/>
    <w:rsid w:val="008923F0"/>
    <w:rsid w:val="00894085"/>
    <w:rsid w:val="00895A6F"/>
    <w:rsid w:val="00896C2F"/>
    <w:rsid w:val="00897C42"/>
    <w:rsid w:val="00897FA2"/>
    <w:rsid w:val="008A48F0"/>
    <w:rsid w:val="008A495A"/>
    <w:rsid w:val="008B3B39"/>
    <w:rsid w:val="008B5937"/>
    <w:rsid w:val="008B7C7A"/>
    <w:rsid w:val="008C09B3"/>
    <w:rsid w:val="008D5008"/>
    <w:rsid w:val="008E06CF"/>
    <w:rsid w:val="008F1B09"/>
    <w:rsid w:val="008F3427"/>
    <w:rsid w:val="008F5D80"/>
    <w:rsid w:val="008F7756"/>
    <w:rsid w:val="0090198E"/>
    <w:rsid w:val="0090720F"/>
    <w:rsid w:val="009213E5"/>
    <w:rsid w:val="00925EF7"/>
    <w:rsid w:val="0093099E"/>
    <w:rsid w:val="009366F4"/>
    <w:rsid w:val="00954C92"/>
    <w:rsid w:val="00960C8E"/>
    <w:rsid w:val="00960CF9"/>
    <w:rsid w:val="009629D0"/>
    <w:rsid w:val="0096303B"/>
    <w:rsid w:val="00966425"/>
    <w:rsid w:val="00966B09"/>
    <w:rsid w:val="00973271"/>
    <w:rsid w:val="0097438D"/>
    <w:rsid w:val="009809CC"/>
    <w:rsid w:val="00987914"/>
    <w:rsid w:val="00992E12"/>
    <w:rsid w:val="00993A96"/>
    <w:rsid w:val="009A1114"/>
    <w:rsid w:val="009B09D8"/>
    <w:rsid w:val="009B2DF6"/>
    <w:rsid w:val="009E2532"/>
    <w:rsid w:val="009E4C9F"/>
    <w:rsid w:val="009F4A4F"/>
    <w:rsid w:val="00A1160E"/>
    <w:rsid w:val="00A13D59"/>
    <w:rsid w:val="00A13E58"/>
    <w:rsid w:val="00A14342"/>
    <w:rsid w:val="00A303DE"/>
    <w:rsid w:val="00A30BBA"/>
    <w:rsid w:val="00A35B18"/>
    <w:rsid w:val="00A411AF"/>
    <w:rsid w:val="00A545FB"/>
    <w:rsid w:val="00A56A0E"/>
    <w:rsid w:val="00A57CA2"/>
    <w:rsid w:val="00A7215F"/>
    <w:rsid w:val="00A84364"/>
    <w:rsid w:val="00A879F2"/>
    <w:rsid w:val="00A931C2"/>
    <w:rsid w:val="00A935B5"/>
    <w:rsid w:val="00AA77DA"/>
    <w:rsid w:val="00AC0D1A"/>
    <w:rsid w:val="00AC3221"/>
    <w:rsid w:val="00AC665C"/>
    <w:rsid w:val="00AD1C01"/>
    <w:rsid w:val="00AD2216"/>
    <w:rsid w:val="00AD4E99"/>
    <w:rsid w:val="00AE0D9A"/>
    <w:rsid w:val="00AE3778"/>
    <w:rsid w:val="00AF0135"/>
    <w:rsid w:val="00AF7028"/>
    <w:rsid w:val="00B00679"/>
    <w:rsid w:val="00B121B9"/>
    <w:rsid w:val="00B1579A"/>
    <w:rsid w:val="00B30CAF"/>
    <w:rsid w:val="00B40ED8"/>
    <w:rsid w:val="00B41F60"/>
    <w:rsid w:val="00B426C4"/>
    <w:rsid w:val="00B444DD"/>
    <w:rsid w:val="00B44C03"/>
    <w:rsid w:val="00B6427E"/>
    <w:rsid w:val="00B663C1"/>
    <w:rsid w:val="00B77AAD"/>
    <w:rsid w:val="00B90800"/>
    <w:rsid w:val="00BA6028"/>
    <w:rsid w:val="00BA7F26"/>
    <w:rsid w:val="00BB3297"/>
    <w:rsid w:val="00BC2CFB"/>
    <w:rsid w:val="00BD626E"/>
    <w:rsid w:val="00BD76D8"/>
    <w:rsid w:val="00BD7C32"/>
    <w:rsid w:val="00BF7FFA"/>
    <w:rsid w:val="00C0250D"/>
    <w:rsid w:val="00C036CC"/>
    <w:rsid w:val="00C06397"/>
    <w:rsid w:val="00C07040"/>
    <w:rsid w:val="00C17020"/>
    <w:rsid w:val="00C3390A"/>
    <w:rsid w:val="00C45C30"/>
    <w:rsid w:val="00C55145"/>
    <w:rsid w:val="00C56100"/>
    <w:rsid w:val="00C64355"/>
    <w:rsid w:val="00C710C4"/>
    <w:rsid w:val="00C83602"/>
    <w:rsid w:val="00CA0D7B"/>
    <w:rsid w:val="00CA7C75"/>
    <w:rsid w:val="00CA7CFE"/>
    <w:rsid w:val="00CB3F06"/>
    <w:rsid w:val="00CB5234"/>
    <w:rsid w:val="00CB7621"/>
    <w:rsid w:val="00CC3D58"/>
    <w:rsid w:val="00CC55FC"/>
    <w:rsid w:val="00CD0908"/>
    <w:rsid w:val="00CD63BB"/>
    <w:rsid w:val="00CE07E5"/>
    <w:rsid w:val="00CF0329"/>
    <w:rsid w:val="00CF38AB"/>
    <w:rsid w:val="00CF4B2C"/>
    <w:rsid w:val="00D016EB"/>
    <w:rsid w:val="00D0221C"/>
    <w:rsid w:val="00D04663"/>
    <w:rsid w:val="00D05DA8"/>
    <w:rsid w:val="00D22E6E"/>
    <w:rsid w:val="00D44241"/>
    <w:rsid w:val="00D51589"/>
    <w:rsid w:val="00D74986"/>
    <w:rsid w:val="00D77F87"/>
    <w:rsid w:val="00D85D6C"/>
    <w:rsid w:val="00D86795"/>
    <w:rsid w:val="00D90533"/>
    <w:rsid w:val="00D91102"/>
    <w:rsid w:val="00DA6E90"/>
    <w:rsid w:val="00DB10B9"/>
    <w:rsid w:val="00DB189D"/>
    <w:rsid w:val="00DB3A35"/>
    <w:rsid w:val="00DC44E1"/>
    <w:rsid w:val="00DC5ECC"/>
    <w:rsid w:val="00DC65F0"/>
    <w:rsid w:val="00DC7FB1"/>
    <w:rsid w:val="00DF15A1"/>
    <w:rsid w:val="00DF3E35"/>
    <w:rsid w:val="00E25828"/>
    <w:rsid w:val="00E3776D"/>
    <w:rsid w:val="00E46222"/>
    <w:rsid w:val="00E52B8C"/>
    <w:rsid w:val="00E60AFE"/>
    <w:rsid w:val="00E71DC9"/>
    <w:rsid w:val="00E7637E"/>
    <w:rsid w:val="00E8066E"/>
    <w:rsid w:val="00E80F6E"/>
    <w:rsid w:val="00E85F5F"/>
    <w:rsid w:val="00E90EF1"/>
    <w:rsid w:val="00E97298"/>
    <w:rsid w:val="00EA54B3"/>
    <w:rsid w:val="00EB2457"/>
    <w:rsid w:val="00EB3B8D"/>
    <w:rsid w:val="00EC4B2D"/>
    <w:rsid w:val="00EE0C6D"/>
    <w:rsid w:val="00EE5E6C"/>
    <w:rsid w:val="00EF0377"/>
    <w:rsid w:val="00EF2EBF"/>
    <w:rsid w:val="00F202B9"/>
    <w:rsid w:val="00F275ED"/>
    <w:rsid w:val="00F33212"/>
    <w:rsid w:val="00F350B4"/>
    <w:rsid w:val="00F354FE"/>
    <w:rsid w:val="00F35FD3"/>
    <w:rsid w:val="00F5272D"/>
    <w:rsid w:val="00F56407"/>
    <w:rsid w:val="00F61699"/>
    <w:rsid w:val="00F62196"/>
    <w:rsid w:val="00F62CDA"/>
    <w:rsid w:val="00F82963"/>
    <w:rsid w:val="00F84337"/>
    <w:rsid w:val="00F910E3"/>
    <w:rsid w:val="00FA0DAD"/>
    <w:rsid w:val="00FA7993"/>
    <w:rsid w:val="00FB27BB"/>
    <w:rsid w:val="00FB3AF4"/>
    <w:rsid w:val="00FB5C28"/>
    <w:rsid w:val="00FC0B2B"/>
    <w:rsid w:val="00FC522B"/>
    <w:rsid w:val="00FE077F"/>
    <w:rsid w:val="00FE1C94"/>
    <w:rsid w:val="00FE5CC2"/>
    <w:rsid w:val="00FF5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C08C91B"/>
  <w15:chartTrackingRefBased/>
  <w15:docId w15:val="{6CA1EBCA-BDAA-4D36-A332-21FAD88C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3BB"/>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D63BB"/>
    <w:rPr>
      <w:rFonts w:ascii="Tahoma" w:eastAsia="Calibri" w:hAnsi="Tahoma" w:cs="Times New Roman"/>
      <w:sz w:val="16"/>
      <w:szCs w:val="16"/>
      <w:lang w:val="x-none" w:eastAsia="x-none"/>
    </w:rPr>
  </w:style>
  <w:style w:type="table" w:customStyle="1" w:styleId="TableGrid1">
    <w:name w:val="Table Grid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D6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BB"/>
    <w:rPr>
      <w:rFonts w:ascii="Calibri" w:eastAsia="Calibri" w:hAnsi="Calibri" w:cs="Times New Roman"/>
    </w:rPr>
  </w:style>
  <w:style w:type="paragraph" w:styleId="Footer">
    <w:name w:val="footer"/>
    <w:basedOn w:val="Normal"/>
    <w:link w:val="FooterChar"/>
    <w:uiPriority w:val="99"/>
    <w:unhideWhenUsed/>
    <w:rsid w:val="00CD6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BB"/>
    <w:rPr>
      <w:rFonts w:ascii="Calibri" w:eastAsia="Calibri" w:hAnsi="Calibri" w:cs="Times New Roman"/>
    </w:rPr>
  </w:style>
  <w:style w:type="paragraph" w:styleId="ListParagraph">
    <w:name w:val="List Paragraph"/>
    <w:basedOn w:val="Normal"/>
    <w:uiPriority w:val="34"/>
    <w:qFormat/>
    <w:rsid w:val="00CD63BB"/>
    <w:pPr>
      <w:ind w:left="720"/>
      <w:contextualSpacing/>
    </w:pPr>
  </w:style>
  <w:style w:type="table" w:customStyle="1" w:styleId="TableGrid2">
    <w:name w:val="Table Grid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D63BB"/>
    <w:rPr>
      <w:color w:val="0000FF"/>
      <w:u w:val="single"/>
    </w:rPr>
  </w:style>
  <w:style w:type="paragraph" w:styleId="NoSpacing">
    <w:name w:val="No Spacing"/>
    <w:link w:val="NoSpacingChar"/>
    <w:uiPriority w:val="1"/>
    <w:qFormat/>
    <w:rsid w:val="00CD63BB"/>
    <w:pPr>
      <w:spacing w:after="0" w:line="240" w:lineRule="auto"/>
    </w:pPr>
    <w:rPr>
      <w:rFonts w:ascii="Calibri" w:eastAsia="Times New Roman" w:hAnsi="Calibri" w:cs="Times New Roman"/>
      <w:lang w:eastAsia="en-GB"/>
    </w:rPr>
  </w:style>
  <w:style w:type="paragraph" w:customStyle="1" w:styleId="Default">
    <w:name w:val="Default"/>
    <w:rsid w:val="00CD63B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oSpacingChar">
    <w:name w:val="No Spacing Char"/>
    <w:link w:val="NoSpacing"/>
    <w:uiPriority w:val="1"/>
    <w:rsid w:val="00CD63BB"/>
    <w:rPr>
      <w:rFonts w:ascii="Calibri" w:eastAsia="Times New Roman" w:hAnsi="Calibri" w:cs="Times New Roman"/>
      <w:lang w:eastAsia="en-GB"/>
    </w:rPr>
  </w:style>
  <w:style w:type="character" w:styleId="Strong">
    <w:name w:val="Strong"/>
    <w:uiPriority w:val="22"/>
    <w:qFormat/>
    <w:rsid w:val="00CD63BB"/>
    <w:rPr>
      <w:b/>
      <w:bCs/>
      <w:color w:val="333333"/>
    </w:rPr>
  </w:style>
  <w:style w:type="character" w:styleId="FollowedHyperlink">
    <w:name w:val="FollowedHyperlink"/>
    <w:uiPriority w:val="99"/>
    <w:semiHidden/>
    <w:unhideWhenUsed/>
    <w:rsid w:val="00CD63BB"/>
    <w:rPr>
      <w:color w:val="800080"/>
      <w:u w:val="single"/>
    </w:rPr>
  </w:style>
  <w:style w:type="paragraph" w:customStyle="1" w:styleId="xl77">
    <w:name w:val="xl77"/>
    <w:basedOn w:val="Normal"/>
    <w:rsid w:val="00CD63BB"/>
    <w:pPr>
      <w:spacing w:before="100" w:beforeAutospacing="1" w:after="100" w:afterAutospacing="1" w:line="240" w:lineRule="auto"/>
    </w:pPr>
    <w:rPr>
      <w:rFonts w:ascii="Arial" w:eastAsia="Times New Roman" w:hAnsi="Arial" w:cs="Arial"/>
      <w:sz w:val="20"/>
      <w:szCs w:val="20"/>
      <w:lang w:eastAsia="en-GB"/>
    </w:rPr>
  </w:style>
  <w:style w:type="paragraph" w:customStyle="1" w:styleId="xl78">
    <w:name w:val="xl78"/>
    <w:basedOn w:val="Normal"/>
    <w:rsid w:val="00CD63BB"/>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0">
    <w:name w:val="xl80"/>
    <w:basedOn w:val="Normal"/>
    <w:rsid w:val="00CD63BB"/>
    <w:pP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81">
    <w:name w:val="xl81"/>
    <w:basedOn w:val="Normal"/>
    <w:rsid w:val="00CD63BB"/>
    <w:pP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82">
    <w:name w:val="xl82"/>
    <w:basedOn w:val="Normal"/>
    <w:rsid w:val="00CD63BB"/>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3">
    <w:name w:val="xl83"/>
    <w:basedOn w:val="Normal"/>
    <w:rsid w:val="00CD63BB"/>
    <w:pP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84">
    <w:name w:val="xl84"/>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85">
    <w:name w:val="xl85"/>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6">
    <w:name w:val="xl86"/>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7">
    <w:name w:val="xl87"/>
    <w:basedOn w:val="Normal"/>
    <w:rsid w:val="00CD63BB"/>
    <w:pP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8">
    <w:name w:val="xl88"/>
    <w:basedOn w:val="Normal"/>
    <w:rsid w:val="00CD63BB"/>
    <w:pPr>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89">
    <w:name w:val="xl89"/>
    <w:basedOn w:val="Normal"/>
    <w:rsid w:val="00CD63BB"/>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90">
    <w:name w:val="xl90"/>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91">
    <w:name w:val="xl91"/>
    <w:basedOn w:val="Normal"/>
    <w:rsid w:val="00CD63BB"/>
    <w:pPr>
      <w:pBdr>
        <w:lef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2">
    <w:name w:val="xl92"/>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4">
    <w:name w:val="xl94"/>
    <w:basedOn w:val="Normal"/>
    <w:rsid w:val="00CD63BB"/>
    <w:pPr>
      <w:pBdr>
        <w:lef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5">
    <w:name w:val="xl95"/>
    <w:basedOn w:val="Normal"/>
    <w:rsid w:val="00CD63BB"/>
    <w:pPr>
      <w:pBdr>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6">
    <w:name w:val="xl96"/>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7">
    <w:name w:val="xl97"/>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8">
    <w:name w:val="xl98"/>
    <w:basedOn w:val="Normal"/>
    <w:rsid w:val="00CD63BB"/>
    <w:pPr>
      <w:pBdr>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9">
    <w:name w:val="xl99"/>
    <w:basedOn w:val="Normal"/>
    <w:rsid w:val="00CD63BB"/>
    <w:pPr>
      <w:spacing w:before="100" w:beforeAutospacing="1" w:after="100" w:afterAutospacing="1" w:line="240" w:lineRule="auto"/>
      <w:textAlignment w:val="center"/>
    </w:pPr>
    <w:rPr>
      <w:rFonts w:ascii="Times New Roman" w:eastAsia="Times New Roman" w:hAnsi="Times New Roman"/>
      <w:sz w:val="18"/>
      <w:szCs w:val="18"/>
      <w:lang w:eastAsia="en-GB"/>
    </w:rPr>
  </w:style>
  <w:style w:type="paragraph" w:customStyle="1" w:styleId="xl100">
    <w:name w:val="xl100"/>
    <w:basedOn w:val="Normal"/>
    <w:rsid w:val="00CD63BB"/>
    <w:pPr>
      <w:pBdr>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1">
    <w:name w:val="xl101"/>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2">
    <w:name w:val="xl102"/>
    <w:basedOn w:val="Normal"/>
    <w:rsid w:val="00CD63BB"/>
    <w:pPr>
      <w:pBdr>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3">
    <w:name w:val="xl103"/>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04">
    <w:name w:val="xl104"/>
    <w:basedOn w:val="Normal"/>
    <w:rsid w:val="00CD63BB"/>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05">
    <w:name w:val="xl105"/>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6">
    <w:name w:val="xl106"/>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07">
    <w:name w:val="xl107"/>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08">
    <w:name w:val="xl108"/>
    <w:basedOn w:val="Normal"/>
    <w:rsid w:val="00CD63BB"/>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09">
    <w:name w:val="xl109"/>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0">
    <w:name w:val="xl110"/>
    <w:basedOn w:val="Normal"/>
    <w:rsid w:val="00CD63B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1">
    <w:name w:val="xl111"/>
    <w:basedOn w:val="Normal"/>
    <w:rsid w:val="00CD63BB"/>
    <w:pPr>
      <w:spacing w:before="100" w:beforeAutospacing="1" w:after="100" w:afterAutospacing="1" w:line="240" w:lineRule="auto"/>
      <w:jc w:val="right"/>
    </w:pPr>
    <w:rPr>
      <w:rFonts w:ascii="Times New Roman" w:eastAsia="Times New Roman" w:hAnsi="Times New Roman"/>
      <w:sz w:val="24"/>
      <w:szCs w:val="24"/>
      <w:lang w:eastAsia="en-GB"/>
    </w:rPr>
  </w:style>
  <w:style w:type="paragraph" w:customStyle="1" w:styleId="xl112">
    <w:name w:val="xl112"/>
    <w:basedOn w:val="Normal"/>
    <w:rsid w:val="00CD63BB"/>
    <w:pP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3">
    <w:name w:val="xl113"/>
    <w:basedOn w:val="Normal"/>
    <w:rsid w:val="00CD63B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14">
    <w:name w:val="xl114"/>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15">
    <w:name w:val="xl115"/>
    <w:basedOn w:val="Normal"/>
    <w:rsid w:val="00CD63B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16">
    <w:name w:val="xl116"/>
    <w:basedOn w:val="Normal"/>
    <w:rsid w:val="00CD63BB"/>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7">
    <w:name w:val="xl117"/>
    <w:basedOn w:val="Normal"/>
    <w:rsid w:val="00CD63BB"/>
    <w:pP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8">
    <w:name w:val="xl118"/>
    <w:basedOn w:val="Normal"/>
    <w:rsid w:val="00CD63B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9">
    <w:name w:val="xl119"/>
    <w:basedOn w:val="Normal"/>
    <w:rsid w:val="00CD63B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20">
    <w:name w:val="xl120"/>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21">
    <w:name w:val="xl121"/>
    <w:basedOn w:val="Normal"/>
    <w:rsid w:val="00CD63B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22">
    <w:name w:val="xl122"/>
    <w:basedOn w:val="Normal"/>
    <w:rsid w:val="00CD63B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3">
    <w:name w:val="xl123"/>
    <w:basedOn w:val="Normal"/>
    <w:rsid w:val="00CD63B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4">
    <w:name w:val="xl124"/>
    <w:basedOn w:val="Normal"/>
    <w:rsid w:val="00CD63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5">
    <w:name w:val="xl125"/>
    <w:basedOn w:val="Normal"/>
    <w:rsid w:val="00CD63BB"/>
    <w:pPr>
      <w:spacing w:before="100" w:beforeAutospacing="1" w:after="100" w:afterAutospacing="1" w:line="240" w:lineRule="auto"/>
      <w:jc w:val="center"/>
    </w:pPr>
    <w:rPr>
      <w:rFonts w:ascii="Arial" w:eastAsia="Times New Roman" w:hAnsi="Arial" w:cs="Arial"/>
      <w:b/>
      <w:bCs/>
      <w:sz w:val="28"/>
      <w:szCs w:val="28"/>
      <w:lang w:eastAsia="en-GB"/>
    </w:rPr>
  </w:style>
  <w:style w:type="character" w:styleId="CommentReference">
    <w:name w:val="annotation reference"/>
    <w:uiPriority w:val="99"/>
    <w:semiHidden/>
    <w:unhideWhenUsed/>
    <w:rsid w:val="00CD63BB"/>
    <w:rPr>
      <w:sz w:val="16"/>
      <w:szCs w:val="16"/>
    </w:rPr>
  </w:style>
  <w:style w:type="paragraph" w:styleId="CommentText">
    <w:name w:val="annotation text"/>
    <w:basedOn w:val="Normal"/>
    <w:link w:val="CommentTextChar"/>
    <w:uiPriority w:val="99"/>
    <w:semiHidden/>
    <w:unhideWhenUsed/>
    <w:rsid w:val="00CD63BB"/>
    <w:rPr>
      <w:sz w:val="20"/>
      <w:szCs w:val="20"/>
    </w:rPr>
  </w:style>
  <w:style w:type="character" w:customStyle="1" w:styleId="CommentTextChar">
    <w:name w:val="Comment Text Char"/>
    <w:basedOn w:val="DefaultParagraphFont"/>
    <w:link w:val="CommentText"/>
    <w:uiPriority w:val="99"/>
    <w:semiHidden/>
    <w:rsid w:val="00CD63B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63BB"/>
    <w:rPr>
      <w:b/>
      <w:bCs/>
    </w:rPr>
  </w:style>
  <w:style w:type="character" w:customStyle="1" w:styleId="CommentSubjectChar">
    <w:name w:val="Comment Subject Char"/>
    <w:basedOn w:val="CommentTextChar"/>
    <w:link w:val="CommentSubject"/>
    <w:uiPriority w:val="99"/>
    <w:semiHidden/>
    <w:rsid w:val="00CD63BB"/>
    <w:rPr>
      <w:rFonts w:ascii="Calibri" w:eastAsia="Calibri" w:hAnsi="Calibri" w:cs="Times New Roman"/>
      <w:b/>
      <w:bCs/>
      <w:sz w:val="20"/>
      <w:szCs w:val="20"/>
    </w:rPr>
  </w:style>
  <w:style w:type="paragraph" w:styleId="Revision">
    <w:name w:val="Revision"/>
    <w:hidden/>
    <w:uiPriority w:val="99"/>
    <w:semiHidden/>
    <w:rsid w:val="00CD63BB"/>
    <w:pPr>
      <w:spacing w:after="0" w:line="240" w:lineRule="auto"/>
    </w:pPr>
    <w:rPr>
      <w:rFonts w:ascii="Calibri" w:eastAsia="Calibri" w:hAnsi="Calibri" w:cs="Times New Roman"/>
    </w:rPr>
  </w:style>
  <w:style w:type="paragraph" w:styleId="ListBullet">
    <w:name w:val="List Bullet"/>
    <w:basedOn w:val="Normal"/>
    <w:uiPriority w:val="99"/>
    <w:unhideWhenUsed/>
    <w:rsid w:val="00CD63BB"/>
    <w:pPr>
      <w:numPr>
        <w:numId w:val="1"/>
      </w:numPr>
      <w:contextualSpacing/>
    </w:pPr>
  </w:style>
  <w:style w:type="paragraph" w:styleId="PlainText">
    <w:name w:val="Plain Text"/>
    <w:basedOn w:val="Normal"/>
    <w:link w:val="PlainTextChar"/>
    <w:uiPriority w:val="99"/>
    <w:semiHidden/>
    <w:unhideWhenUsed/>
    <w:rsid w:val="00CD63BB"/>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CD63BB"/>
    <w:rPr>
      <w:rFonts w:ascii="Calibri" w:eastAsia="Calibri" w:hAnsi="Calibri" w:cs="Consolas"/>
      <w:szCs w:val="21"/>
    </w:rPr>
  </w:style>
  <w:style w:type="paragraph" w:styleId="NormalWeb">
    <w:name w:val="Normal (Web)"/>
    <w:basedOn w:val="Normal"/>
    <w:uiPriority w:val="99"/>
    <w:semiHidden/>
    <w:unhideWhenUsed/>
    <w:rsid w:val="00CD63BB"/>
    <w:pPr>
      <w:spacing w:before="100" w:beforeAutospacing="1" w:after="100" w:afterAutospacing="1" w:line="240" w:lineRule="auto"/>
    </w:pPr>
    <w:rPr>
      <w:rFonts w:ascii="Times New Roman" w:eastAsia="Times New Roman" w:hAnsi="Times New Roman"/>
      <w:sz w:val="24"/>
      <w:szCs w:val="24"/>
      <w:lang w:eastAsia="en-GB"/>
    </w:rPr>
  </w:style>
  <w:style w:type="numbering" w:customStyle="1" w:styleId="NoList1">
    <w:name w:val="No List1"/>
    <w:next w:val="NoList"/>
    <w:uiPriority w:val="99"/>
    <w:semiHidden/>
    <w:unhideWhenUsed/>
    <w:rsid w:val="00CD63BB"/>
  </w:style>
  <w:style w:type="table" w:customStyle="1" w:styleId="TableGrid11">
    <w:name w:val="Table Grid1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63BB"/>
  </w:style>
  <w:style w:type="table" w:customStyle="1" w:styleId="TableGrid12">
    <w:name w:val="Table Grid12"/>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D63BB"/>
  </w:style>
  <w:style w:type="table" w:customStyle="1" w:styleId="TableGrid111">
    <w:name w:val="Table Grid11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D63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03512">
      <w:bodyDiv w:val="1"/>
      <w:marLeft w:val="0"/>
      <w:marRight w:val="0"/>
      <w:marTop w:val="0"/>
      <w:marBottom w:val="0"/>
      <w:divBdr>
        <w:top w:val="none" w:sz="0" w:space="0" w:color="auto"/>
        <w:left w:val="none" w:sz="0" w:space="0" w:color="auto"/>
        <w:bottom w:val="none" w:sz="0" w:space="0" w:color="auto"/>
        <w:right w:val="none" w:sz="0" w:space="0" w:color="auto"/>
      </w:divBdr>
    </w:div>
    <w:div w:id="181285975">
      <w:bodyDiv w:val="1"/>
      <w:marLeft w:val="0"/>
      <w:marRight w:val="0"/>
      <w:marTop w:val="0"/>
      <w:marBottom w:val="0"/>
      <w:divBdr>
        <w:top w:val="none" w:sz="0" w:space="0" w:color="auto"/>
        <w:left w:val="none" w:sz="0" w:space="0" w:color="auto"/>
        <w:bottom w:val="none" w:sz="0" w:space="0" w:color="auto"/>
        <w:right w:val="none" w:sz="0" w:space="0" w:color="auto"/>
      </w:divBdr>
      <w:divsChild>
        <w:div w:id="1779331617">
          <w:marLeft w:val="446"/>
          <w:marRight w:val="0"/>
          <w:marTop w:val="0"/>
          <w:marBottom w:val="0"/>
          <w:divBdr>
            <w:top w:val="none" w:sz="0" w:space="0" w:color="auto"/>
            <w:left w:val="none" w:sz="0" w:space="0" w:color="auto"/>
            <w:bottom w:val="none" w:sz="0" w:space="0" w:color="auto"/>
            <w:right w:val="none" w:sz="0" w:space="0" w:color="auto"/>
          </w:divBdr>
        </w:div>
      </w:divsChild>
    </w:div>
    <w:div w:id="1370909134">
      <w:bodyDiv w:val="1"/>
      <w:marLeft w:val="0"/>
      <w:marRight w:val="0"/>
      <w:marTop w:val="0"/>
      <w:marBottom w:val="0"/>
      <w:divBdr>
        <w:top w:val="none" w:sz="0" w:space="0" w:color="auto"/>
        <w:left w:val="none" w:sz="0" w:space="0" w:color="auto"/>
        <w:bottom w:val="none" w:sz="0" w:space="0" w:color="auto"/>
        <w:right w:val="none" w:sz="0" w:space="0" w:color="auto"/>
      </w:divBdr>
    </w:div>
    <w:div w:id="20561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emf"/><Relationship Id="rId18" Type="http://schemas.openxmlformats.org/officeDocument/2006/relationships/hyperlink" Target="https://eastayrshireleisure.com/about-us/organisational-grow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0A7B9-C97B-4F27-A4BE-A42E7B66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40</Pages>
  <Words>7960</Words>
  <Characters>45377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53231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Carleen</dc:creator>
  <cp:keywords/>
  <dc:description/>
  <cp:lastModifiedBy>Fitzgerald, Carleen</cp:lastModifiedBy>
  <cp:revision>51</cp:revision>
  <dcterms:created xsi:type="dcterms:W3CDTF">2023-06-28T15:26:00Z</dcterms:created>
  <dcterms:modified xsi:type="dcterms:W3CDTF">2025-06-04T15:04:00Z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1f7c2c91-086d-4b38-9e3e-17b0252f253c</vt:lpwstr>
  </property>
  <property fmtid="{D5CDD505-2E9C-101B-9397-08002B2CF9AE}" pid="3" name="CLASSIFICATION">
    <vt:lpwstr>PUBLIC</vt:lpwstr>
  </property>
  <property fmtid="{D5CDD505-2E9C-101B-9397-08002B2CF9AE}" pid="4" name="ClassificationContentMarkingHeaderShapeIds">
    <vt:lpwstr>3ef509f0,2e78808a,43facb25</vt:lpwstr>
  </property>
  <property fmtid="{D5CDD505-2E9C-101B-9397-08002B2CF9AE}" pid="5" name="ClassificationContentMarkingHeaderFontProps">
    <vt:lpwstr>#0000ff,12,Calibri</vt:lpwstr>
  </property>
  <property fmtid="{D5CDD505-2E9C-101B-9397-08002B2CF9AE}" pid="6" name="ClassificationContentMarkingHeaderText">
    <vt:lpwstr>Official</vt:lpwstr>
  </property>
  <property fmtid="{D5CDD505-2E9C-101B-9397-08002B2CF9AE}" pid="7" name="MSIP_Label_a4a5840d-a49b-46be-b8fd-7cefe9ea2d80_Enabled">
    <vt:lpwstr>true</vt:lpwstr>
  </property>
  <property fmtid="{D5CDD505-2E9C-101B-9397-08002B2CF9AE}" pid="8" name="MSIP_Label_a4a5840d-a49b-46be-b8fd-7cefe9ea2d80_SetDate">
    <vt:lpwstr>2025-06-04T14:18:52Z</vt:lpwstr>
  </property>
  <property fmtid="{D5CDD505-2E9C-101B-9397-08002B2CF9AE}" pid="9" name="MSIP_Label_a4a5840d-a49b-46be-b8fd-7cefe9ea2d80_Method">
    <vt:lpwstr>Standard</vt:lpwstr>
  </property>
  <property fmtid="{D5CDD505-2E9C-101B-9397-08002B2CF9AE}" pid="10" name="MSIP_Label_a4a5840d-a49b-46be-b8fd-7cefe9ea2d80_Name">
    <vt:lpwstr>Official</vt:lpwstr>
  </property>
  <property fmtid="{D5CDD505-2E9C-101B-9397-08002B2CF9AE}" pid="11" name="MSIP_Label_a4a5840d-a49b-46be-b8fd-7cefe9ea2d80_SiteId">
    <vt:lpwstr>55033623-6e77-43db-9999-0c5ebe851a58</vt:lpwstr>
  </property>
  <property fmtid="{D5CDD505-2E9C-101B-9397-08002B2CF9AE}" pid="12" name="MSIP_Label_a4a5840d-a49b-46be-b8fd-7cefe9ea2d80_ActionId">
    <vt:lpwstr>9270457f-1375-4723-9918-65085997ab16</vt:lpwstr>
  </property>
  <property fmtid="{D5CDD505-2E9C-101B-9397-08002B2CF9AE}" pid="13" name="MSIP_Label_a4a5840d-a49b-46be-b8fd-7cefe9ea2d80_ContentBits">
    <vt:lpwstr>1</vt:lpwstr>
  </property>
  <property fmtid="{D5CDD505-2E9C-101B-9397-08002B2CF9AE}" pid="14" name="MSIP_Label_a4a5840d-a49b-46be-b8fd-7cefe9ea2d80_Tag">
    <vt:lpwstr>10, 3, 0, 1</vt:lpwstr>
  </property>
</Properties>
</file>